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40E" w:rsidRDefault="0014540E" w:rsidP="0014540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7EFAD057" wp14:editId="771784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40E" w:rsidRDefault="0014540E" w:rsidP="00145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14540E" w:rsidRDefault="0014540E" w:rsidP="0014540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14540E" w:rsidRDefault="00721141" w:rsidP="00145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друга </w:t>
      </w:r>
      <w:r w:rsidR="0014540E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1454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14540E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1454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14540E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4540E" w:rsidRDefault="0014540E" w:rsidP="00145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540E" w:rsidTr="00AE4B0E">
        <w:tc>
          <w:tcPr>
            <w:tcW w:w="4790" w:type="dxa"/>
            <w:hideMark/>
          </w:tcPr>
          <w:p w:rsidR="0014540E" w:rsidRDefault="0014540E" w:rsidP="0014540E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травня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4540E" w:rsidRDefault="0014540E" w:rsidP="0072114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№ </w:t>
            </w:r>
            <w:r w:rsidR="0072114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1880</w:t>
            </w:r>
          </w:p>
        </w:tc>
      </w:tr>
      <w:tr w:rsidR="0014540E" w:rsidTr="00AE4B0E">
        <w:tc>
          <w:tcPr>
            <w:tcW w:w="9571" w:type="dxa"/>
            <w:gridSpan w:val="2"/>
            <w:hideMark/>
          </w:tcPr>
          <w:p w:rsidR="0014540E" w:rsidRDefault="0014540E" w:rsidP="00AE4B0E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4540E" w:rsidRDefault="0014540E" w:rsidP="0014540E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9428BD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4540E" w:rsidRDefault="0014540E" w:rsidP="0014540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4540E" w:rsidRDefault="0014540E" w:rsidP="0014540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14540E" w:rsidRDefault="0014540E" w:rsidP="0014540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14540E" w:rsidRPr="0095008A" w:rsidRDefault="0014540E" w:rsidP="0014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4540E" w:rsidRPr="0095008A" w:rsidRDefault="0014540E" w:rsidP="007211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428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Самбаєвої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Тетяни Григорівни</w:t>
      </w:r>
      <w:r w:rsidRPr="009428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для будівництва та обслуговування житлового будинку, господарських будівель та споруд (присадибна ділянка) у власність керуючись статтями 12, 79-1 Земельного кодексу України, пунктом 2 Прикінцевих та перехідних положень Закону України «Про Державний земельний кадастр», статтею 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26 Закону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4540E" w:rsidRPr="0095008A" w:rsidRDefault="0014540E" w:rsidP="0014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сільська</w:t>
      </w:r>
      <w:proofErr w:type="spellEnd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рада</w:t>
      </w:r>
      <w:r w:rsidRPr="0095008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14540E" w:rsidRPr="0095008A" w:rsidRDefault="0014540E" w:rsidP="00145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ВИРІШИЛА:</w:t>
      </w:r>
    </w:p>
    <w:p w:rsidR="0014540E" w:rsidRPr="0095008A" w:rsidRDefault="0014540E" w:rsidP="00145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4540E" w:rsidRPr="0095008A" w:rsidRDefault="0014540E" w:rsidP="0014540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Відмовити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громадянці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2114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Самбає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Тетяні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Григорівні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наданні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дозволу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орієнтовною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,15</w:t>
      </w:r>
      <w:r w:rsidR="0072114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00</w:t>
      </w:r>
      <w:bookmarkStart w:id="0" w:name="_GoBack"/>
      <w:bookmarkEnd w:id="0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га 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власність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житлового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будинку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господарських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споруд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присадибна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вул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Княгині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Ольги 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зв’язку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тим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бажане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розташування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заявника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співпадає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накладається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на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приватної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відомості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 яку</w:t>
      </w:r>
      <w:proofErr w:type="gram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не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внесені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Державного земельного кадастру.</w:t>
      </w:r>
    </w:p>
    <w:p w:rsidR="0014540E" w:rsidRPr="0095008A" w:rsidRDefault="0014540E" w:rsidP="0014540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Контроль за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4540E" w:rsidRPr="0095008A" w:rsidRDefault="0014540E" w:rsidP="0014540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4540E" w:rsidRPr="0095008A" w:rsidRDefault="0014540E" w:rsidP="00145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Сільський</w:t>
      </w:r>
      <w:proofErr w:type="spellEnd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голова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Р.М. Старенький</w:t>
      </w:r>
    </w:p>
    <w:p w:rsidR="0014540E" w:rsidRPr="006C6811" w:rsidRDefault="0014540E" w:rsidP="0014540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A3CAB" w:rsidRDefault="00CA3CAB"/>
    <w:sectPr w:rsidR="00CA3C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615"/>
    <w:rsid w:val="0014540E"/>
    <w:rsid w:val="00721141"/>
    <w:rsid w:val="009E4615"/>
    <w:rsid w:val="00CA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8085E"/>
  <w15:docId w15:val="{6080D10E-C0EE-417D-B1F2-B7C85857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40E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4540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2020-05-20T10:37:00Z</cp:lastPrinted>
  <dcterms:created xsi:type="dcterms:W3CDTF">2020-05-05T11:28:00Z</dcterms:created>
  <dcterms:modified xsi:type="dcterms:W3CDTF">2020-05-20T10:40:00Z</dcterms:modified>
</cp:coreProperties>
</file>