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89F" w:rsidRDefault="006A389F" w:rsidP="006A389F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C0D198D" wp14:editId="5D9A0A3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89F" w:rsidRDefault="006A389F" w:rsidP="006A389F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A389F" w:rsidRDefault="006A389F" w:rsidP="006A389F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A389F" w:rsidRDefault="006A389F" w:rsidP="006A389F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A389F" w:rsidRDefault="006A389F" w:rsidP="006A389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A389F" w:rsidTr="00673731">
        <w:tc>
          <w:tcPr>
            <w:tcW w:w="4790" w:type="dxa"/>
            <w:hideMark/>
          </w:tcPr>
          <w:p w:rsidR="006A389F" w:rsidRDefault="006A389F" w:rsidP="00C27B8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C27B85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C27B85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A389F" w:rsidRDefault="006A389F" w:rsidP="00C27B8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C27B85">
              <w:rPr>
                <w:b/>
                <w:sz w:val="28"/>
                <w:szCs w:val="28"/>
                <w:lang w:val="uk-UA"/>
              </w:rPr>
              <w:t xml:space="preserve">                             № 1916</w:t>
            </w:r>
          </w:p>
        </w:tc>
      </w:tr>
      <w:tr w:rsidR="006A389F" w:rsidTr="00673731">
        <w:tc>
          <w:tcPr>
            <w:tcW w:w="9571" w:type="dxa"/>
            <w:gridSpan w:val="2"/>
            <w:hideMark/>
          </w:tcPr>
          <w:p w:rsidR="006A389F" w:rsidRDefault="006A389F" w:rsidP="00D928A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A389F" w:rsidRDefault="006A389F" w:rsidP="006A389F">
      <w:pPr>
        <w:jc w:val="both"/>
        <w:rPr>
          <w:b/>
          <w:i/>
          <w:sz w:val="28"/>
          <w:szCs w:val="28"/>
          <w:lang w:val="uk-UA"/>
        </w:rPr>
      </w:pPr>
    </w:p>
    <w:p w:rsidR="006A389F" w:rsidRDefault="006A389F" w:rsidP="006A389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A389F" w:rsidRDefault="006A389F" w:rsidP="006A389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A389F" w:rsidRDefault="006A389F" w:rsidP="006A389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C59C4" w:rsidRDefault="009C59C4" w:rsidP="006A389F">
      <w:pPr>
        <w:jc w:val="both"/>
        <w:rPr>
          <w:i/>
          <w:sz w:val="28"/>
          <w:szCs w:val="28"/>
          <w:lang w:val="uk-UA"/>
        </w:rPr>
      </w:pPr>
    </w:p>
    <w:p w:rsidR="00C27B85" w:rsidRDefault="006A389F" w:rsidP="006A389F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Заєць Тетяни Василівни про надання дозволу на розроблення проекту землеустрою щодо відведення земельної ділянки для ведення особистого селянського господарства в селі Нові Петрівці Вишгородського району </w:t>
      </w:r>
      <w:r w:rsidR="006D45B1">
        <w:rPr>
          <w:sz w:val="28"/>
          <w:szCs w:val="28"/>
          <w:lang w:val="uk-UA"/>
        </w:rPr>
        <w:t>Київської області, керуючись статтею</w:t>
      </w:r>
      <w:r>
        <w:rPr>
          <w:sz w:val="28"/>
          <w:szCs w:val="28"/>
          <w:lang w:val="uk-UA"/>
        </w:rPr>
        <w:t xml:space="preserve"> 24 Закону України «Про регулювання містобудівної діяльності»</w:t>
      </w:r>
      <w:r w:rsidR="006D45B1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статтями 118, 122, 123 Земельного кодексу України, статтею 26 Закону України «Про місцеве самоврядування в Україні»,</w:t>
      </w:r>
      <w:r w:rsidR="006D45B1">
        <w:rPr>
          <w:sz w:val="28"/>
          <w:szCs w:val="28"/>
          <w:lang w:val="uk-UA"/>
        </w:rPr>
        <w:t xml:space="preserve"> </w:t>
      </w:r>
    </w:p>
    <w:p w:rsidR="006A389F" w:rsidRDefault="006A389F" w:rsidP="006A389F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A389F" w:rsidRDefault="006A389F" w:rsidP="006A389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6A389F" w:rsidRDefault="006A389F" w:rsidP="006A389F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A389F" w:rsidRDefault="006A389F" w:rsidP="006A389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A389F" w:rsidRPr="00897AEE" w:rsidRDefault="006A389F" w:rsidP="006A389F">
      <w:pPr>
        <w:spacing w:line="240" w:lineRule="auto"/>
        <w:jc w:val="both"/>
        <w:rPr>
          <w:rFonts w:eastAsia="Times New Roman"/>
          <w:color w:val="FF0000"/>
          <w:lang w:val="uk-UA"/>
        </w:rPr>
      </w:pPr>
      <w:r>
        <w:rPr>
          <w:sz w:val="28"/>
          <w:szCs w:val="28"/>
          <w:lang w:val="uk-UA"/>
        </w:rPr>
        <w:t>1. Відмовити громадянці Заєць Тетяні Василівні в наданні дозволу на розроблення проекту землеустрою щодо відведення земельної ділянки для ведення особистого селянського господарства, орієнтовною  площею 0,10</w:t>
      </w:r>
      <w:r w:rsidR="00C27B85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 xml:space="preserve">у зв’язку з </w:t>
      </w:r>
      <w:r w:rsidR="006D45B1">
        <w:rPr>
          <w:rFonts w:eastAsia="Times New Roman"/>
          <w:color w:val="000000"/>
          <w:sz w:val="28"/>
          <w:szCs w:val="28"/>
          <w:lang w:val="uk-UA"/>
        </w:rPr>
        <w:t xml:space="preserve">відсутністю затвердженої містобудівної документації для території розташування бажаної земельної ділянки. </w:t>
      </w:r>
    </w:p>
    <w:p w:rsidR="006A389F" w:rsidRDefault="006A389F" w:rsidP="006A389F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6A389F" w:rsidRDefault="006A389F" w:rsidP="006A389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6A389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6A389F" w:rsidRDefault="006A389F" w:rsidP="006A389F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A389F" w:rsidRDefault="006A389F" w:rsidP="006A389F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A389F" w:rsidRDefault="006A389F" w:rsidP="006A389F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6A389F" w:rsidRDefault="006A389F" w:rsidP="006A389F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6A389F" w:rsidRDefault="006A389F" w:rsidP="006A389F"/>
    <w:p w:rsidR="006A389F" w:rsidRDefault="006A389F" w:rsidP="006A389F"/>
    <w:p w:rsidR="00EA78BD" w:rsidRDefault="00EA78BD"/>
    <w:sectPr w:rsidR="00EA78B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896"/>
    <w:rsid w:val="000030F4"/>
    <w:rsid w:val="00293896"/>
    <w:rsid w:val="006A389F"/>
    <w:rsid w:val="006D45B1"/>
    <w:rsid w:val="009C59C4"/>
    <w:rsid w:val="00C27B85"/>
    <w:rsid w:val="00D928A6"/>
    <w:rsid w:val="00EA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7EC19"/>
  <w15:docId w15:val="{99E05586-E3EC-466A-BB01-18096BD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89F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A3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6A389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A38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A389F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8</cp:revision>
  <cp:lastPrinted>2020-06-25T08:02:00Z</cp:lastPrinted>
  <dcterms:created xsi:type="dcterms:W3CDTF">2020-05-25T06:21:00Z</dcterms:created>
  <dcterms:modified xsi:type="dcterms:W3CDTF">2020-06-25T08:03:00Z</dcterms:modified>
</cp:coreProperties>
</file>