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Шістдесят друга сесія сьомого скликання</w:t>
      </w: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CB56AC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«14» травня 2020 року                                                                         № </w:t>
      </w:r>
      <w:r w:rsidR="00AB10ED">
        <w:rPr>
          <w:b/>
          <w:sz w:val="28"/>
          <w:szCs w:val="28"/>
          <w:lang w:val="uk-UA"/>
        </w:rPr>
        <w:t>1885</w:t>
      </w:r>
      <w:bookmarkStart w:id="0" w:name="_GoBack"/>
      <w:bookmarkEnd w:id="0"/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>детального плану території житлового масиву села Нові Петрівці, затвердженого рішенням Новопетрівської сільської ради від 28.08.2015 №1043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2A5D64">
        <w:rPr>
          <w:sz w:val="28"/>
          <w:szCs w:val="28"/>
          <w:lang w:val="uk-UA"/>
        </w:rPr>
        <w:t>д</w:t>
      </w:r>
      <w:r w:rsidR="002A5D64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>
        <w:rPr>
          <w:sz w:val="28"/>
          <w:szCs w:val="28"/>
          <w:lang w:val="uk-UA"/>
        </w:rPr>
        <w:t>проекту 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площею </w:t>
      </w:r>
      <w:r w:rsidR="005B5319">
        <w:rPr>
          <w:b/>
          <w:color w:val="000000"/>
          <w:sz w:val="28"/>
          <w:szCs w:val="28"/>
          <w:bdr w:val="none" w:sz="0" w:space="0" w:color="auto" w:frame="1"/>
          <w:lang w:val="uk-UA"/>
        </w:rPr>
        <w:t>0,2874</w:t>
      </w:r>
      <w:r w:rsidR="005B5319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845647" w:rsidRPr="00D878FF">
        <w:rPr>
          <w:sz w:val="28"/>
          <w:szCs w:val="28"/>
          <w:lang w:val="uk-UA"/>
        </w:rPr>
        <w:t xml:space="preserve">га (кадастровий номер </w:t>
      </w:r>
      <w:r w:rsidR="005B5319" w:rsidRPr="004573A3">
        <w:rPr>
          <w:b/>
          <w:sz w:val="28"/>
          <w:szCs w:val="28"/>
          <w:lang w:val="uk-UA"/>
        </w:rPr>
        <w:t>322188600</w:t>
      </w:r>
      <w:r w:rsidR="005B5319">
        <w:rPr>
          <w:b/>
          <w:sz w:val="28"/>
          <w:szCs w:val="28"/>
          <w:lang w:val="uk-UA"/>
        </w:rPr>
        <w:t>0</w:t>
      </w:r>
      <w:r w:rsidR="005B5319" w:rsidRPr="004573A3">
        <w:rPr>
          <w:b/>
          <w:sz w:val="28"/>
          <w:szCs w:val="28"/>
          <w:lang w:val="uk-UA"/>
        </w:rPr>
        <w:t>:03:</w:t>
      </w:r>
      <w:r w:rsidR="005B5319">
        <w:rPr>
          <w:b/>
          <w:sz w:val="28"/>
          <w:szCs w:val="28"/>
          <w:lang w:val="uk-UA"/>
        </w:rPr>
        <w:t>116</w:t>
      </w:r>
      <w:r w:rsidR="005B5319" w:rsidRPr="004573A3">
        <w:rPr>
          <w:b/>
          <w:sz w:val="28"/>
          <w:szCs w:val="28"/>
          <w:lang w:val="uk-UA"/>
        </w:rPr>
        <w:t>:6</w:t>
      </w:r>
      <w:r w:rsidR="005B5319">
        <w:rPr>
          <w:b/>
          <w:sz w:val="28"/>
          <w:szCs w:val="28"/>
          <w:lang w:val="uk-UA"/>
        </w:rPr>
        <w:t>034</w:t>
      </w:r>
      <w:r w:rsidR="00845647" w:rsidRPr="00D878FF">
        <w:rPr>
          <w:sz w:val="28"/>
          <w:szCs w:val="28"/>
          <w:lang w:val="uk-UA"/>
        </w:rPr>
        <w:t>)</w:t>
      </w:r>
      <w:r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8269C">
        <w:rPr>
          <w:sz w:val="28"/>
          <w:szCs w:val="28"/>
          <w:lang w:val="uk-UA"/>
        </w:rPr>
        <w:t xml:space="preserve">розташованої в селі Нові Петрівці Вишгородського району Київської області, з цільового призначення земельної ділянки: 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45647">
        <w:rPr>
          <w:sz w:val="28"/>
          <w:szCs w:val="28"/>
          <w:lang w:val="uk-UA"/>
        </w:rPr>
        <w:t>цільове призначення земельної ділянки</w:t>
      </w:r>
      <w:r w:rsidR="004C0F3A" w:rsidRPr="004C0F3A">
        <w:rPr>
          <w:sz w:val="28"/>
          <w:szCs w:val="28"/>
          <w:lang w:val="uk-UA"/>
        </w:rPr>
        <w:t xml:space="preserve"> </w:t>
      </w:r>
      <w:r w:rsidR="004C0F3A">
        <w:rPr>
          <w:sz w:val="28"/>
          <w:szCs w:val="28"/>
          <w:lang w:val="uk-UA"/>
        </w:rPr>
        <w:t>д</w:t>
      </w:r>
      <w:r w:rsidR="004C0F3A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0F230C">
        <w:rPr>
          <w:sz w:val="28"/>
          <w:szCs w:val="28"/>
          <w:lang w:val="uk-UA"/>
        </w:rPr>
        <w:t>,</w:t>
      </w:r>
      <w:r w:rsidR="000F230C" w:rsidRP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розроблений </w:t>
      </w:r>
      <w:r w:rsidR="000F230C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>
        <w:rPr>
          <w:sz w:val="28"/>
          <w:szCs w:val="28"/>
          <w:lang w:val="uk-UA"/>
        </w:rPr>
        <w:t>.</w:t>
      </w:r>
    </w:p>
    <w:p w:rsidR="006D4E3B" w:rsidRDefault="00582CBC" w:rsidP="006D4E3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6D4E3B">
        <w:rPr>
          <w:sz w:val="28"/>
          <w:szCs w:val="28"/>
          <w:lang w:val="uk-UA"/>
        </w:rPr>
        <w:t xml:space="preserve">Змінити цільове призначення земельної ділянки комунальної власності площею </w:t>
      </w:r>
      <w:r w:rsidR="00362283">
        <w:rPr>
          <w:b/>
          <w:color w:val="000000"/>
          <w:sz w:val="28"/>
          <w:szCs w:val="28"/>
          <w:bdr w:val="none" w:sz="0" w:space="0" w:color="auto" w:frame="1"/>
          <w:lang w:val="uk-UA"/>
        </w:rPr>
        <w:t>0,2874</w:t>
      </w:r>
      <w:r w:rsidR="00362283" w:rsidRPr="00BC5DD2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362283" w:rsidRPr="00AE66B3">
        <w:rPr>
          <w:b/>
          <w:color w:val="000000"/>
          <w:sz w:val="28"/>
          <w:szCs w:val="28"/>
          <w:bdr w:val="none" w:sz="0" w:space="0" w:color="auto" w:frame="1"/>
          <w:lang w:val="uk-UA"/>
        </w:rPr>
        <w:t>га</w:t>
      </w:r>
      <w:r w:rsidR="006A4D9A">
        <w:rPr>
          <w:b/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="006D4E3B" w:rsidRPr="00B8269C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</w:t>
      </w:r>
      <w:r w:rsidR="006D4E3B">
        <w:rPr>
          <w:sz w:val="28"/>
          <w:szCs w:val="28"/>
          <w:lang w:val="uk-UA"/>
        </w:rPr>
        <w:t xml:space="preserve">кадастровий номер </w:t>
      </w:r>
      <w:r w:rsidR="00362283" w:rsidRPr="004573A3">
        <w:rPr>
          <w:b/>
          <w:sz w:val="28"/>
          <w:szCs w:val="28"/>
          <w:lang w:val="uk-UA"/>
        </w:rPr>
        <w:t>322188600</w:t>
      </w:r>
      <w:r w:rsidR="00362283">
        <w:rPr>
          <w:b/>
          <w:sz w:val="28"/>
          <w:szCs w:val="28"/>
          <w:lang w:val="uk-UA"/>
        </w:rPr>
        <w:t>0</w:t>
      </w:r>
      <w:r w:rsidR="00362283" w:rsidRPr="004573A3">
        <w:rPr>
          <w:b/>
          <w:sz w:val="28"/>
          <w:szCs w:val="28"/>
          <w:lang w:val="uk-UA"/>
        </w:rPr>
        <w:t>:03:</w:t>
      </w:r>
      <w:r w:rsidR="00362283">
        <w:rPr>
          <w:b/>
          <w:sz w:val="28"/>
          <w:szCs w:val="28"/>
          <w:lang w:val="uk-UA"/>
        </w:rPr>
        <w:t>116</w:t>
      </w:r>
      <w:r w:rsidR="00362283" w:rsidRPr="004573A3">
        <w:rPr>
          <w:b/>
          <w:sz w:val="28"/>
          <w:szCs w:val="28"/>
          <w:lang w:val="uk-UA"/>
        </w:rPr>
        <w:t>:6</w:t>
      </w:r>
      <w:r w:rsidR="00362283">
        <w:rPr>
          <w:b/>
          <w:sz w:val="28"/>
          <w:szCs w:val="28"/>
          <w:lang w:val="uk-UA"/>
        </w:rPr>
        <w:t>034</w:t>
      </w:r>
      <w:r w:rsidR="00895106">
        <w:rPr>
          <w:b/>
          <w:bCs/>
          <w:sz w:val="28"/>
          <w:szCs w:val="28"/>
          <w:lang w:val="uk-UA"/>
        </w:rPr>
        <w:t xml:space="preserve">, </w:t>
      </w:r>
      <w:r w:rsidR="006A4D9A" w:rsidRPr="00B8269C">
        <w:rPr>
          <w:sz w:val="28"/>
          <w:szCs w:val="28"/>
          <w:lang w:val="uk-UA"/>
        </w:rPr>
        <w:t xml:space="preserve">з цільового призначення земельної ділянки: </w:t>
      </w:r>
      <w:r w:rsidR="00895106" w:rsidRPr="00D878FF">
        <w:rPr>
          <w:sz w:val="28"/>
          <w:szCs w:val="28"/>
          <w:lang w:val="uk-UA"/>
        </w:rPr>
        <w:t xml:space="preserve">для ведення товарного </w:t>
      </w:r>
      <w:r w:rsidR="00895106" w:rsidRPr="006B7A1F">
        <w:rPr>
          <w:sz w:val="28"/>
          <w:szCs w:val="28"/>
          <w:lang w:val="uk-UA"/>
        </w:rPr>
        <w:t xml:space="preserve">сільськогосподарського виробництва на </w:t>
      </w:r>
      <w:r w:rsidR="00895106">
        <w:rPr>
          <w:sz w:val="28"/>
          <w:szCs w:val="28"/>
          <w:lang w:val="uk-UA"/>
        </w:rPr>
        <w:t xml:space="preserve">цільове призначення земельної ділянки: </w:t>
      </w:r>
      <w:r w:rsidR="003B12E4">
        <w:rPr>
          <w:sz w:val="28"/>
          <w:szCs w:val="28"/>
          <w:lang w:val="uk-UA"/>
        </w:rPr>
        <w:t>д</w:t>
      </w:r>
      <w:r w:rsidR="003B12E4" w:rsidRPr="006B7A1F">
        <w:rPr>
          <w:sz w:val="28"/>
          <w:szCs w:val="28"/>
          <w:lang w:val="uk-UA"/>
        </w:rPr>
        <w:t>ля будівництва і обслуговування житлового будинку, господарських будівель і споруд (присадибна ділянка)</w:t>
      </w:r>
      <w:r w:rsidR="006D4E3B">
        <w:rPr>
          <w:sz w:val="28"/>
          <w:szCs w:val="28"/>
          <w:lang w:val="uk-UA"/>
        </w:rPr>
        <w:t xml:space="preserve">, яка розташована в селі Нові Петрівці Вишгородського району Київської області. </w:t>
      </w:r>
    </w:p>
    <w:p w:rsidR="00582CBC" w:rsidRDefault="006A4D9A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3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582CBC" w:rsidRPr="0003389D" w:rsidRDefault="00582CBC" w:rsidP="00582CBC">
      <w:pPr>
        <w:pStyle w:val="xfmc1"/>
        <w:spacing w:before="120" w:beforeAutospacing="0" w:after="0" w:afterAutospacing="0"/>
        <w:jc w:val="both"/>
        <w:rPr>
          <w:i/>
          <w:lang w:val="uk-UA"/>
        </w:rPr>
      </w:pPr>
      <w:r w:rsidRPr="0003389D">
        <w:rPr>
          <w:b/>
          <w:i/>
          <w:sz w:val="28"/>
          <w:szCs w:val="28"/>
          <w:lang w:val="uk-UA"/>
        </w:rPr>
        <w:t>Сільський голова                                                                Р.М. Старенький</w:t>
      </w:r>
    </w:p>
    <w:p w:rsidR="00582CBC" w:rsidRDefault="00582CBC" w:rsidP="00CB56AC">
      <w:pPr>
        <w:jc w:val="both"/>
        <w:rPr>
          <w:b/>
          <w:i/>
          <w:sz w:val="28"/>
          <w:szCs w:val="28"/>
          <w:lang w:val="uk-UA"/>
        </w:rPr>
      </w:pPr>
    </w:p>
    <w:p w:rsidR="002D357B" w:rsidRDefault="002D357B" w:rsidP="002D357B">
      <w:pPr>
        <w:jc w:val="both"/>
        <w:rPr>
          <w:sz w:val="28"/>
          <w:szCs w:val="28"/>
          <w:lang w:val="uk-UA"/>
        </w:rPr>
      </w:pP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F230C"/>
    <w:rsid w:val="002A5D64"/>
    <w:rsid w:val="002A7860"/>
    <w:rsid w:val="002D357B"/>
    <w:rsid w:val="00362283"/>
    <w:rsid w:val="003B12E4"/>
    <w:rsid w:val="003B4466"/>
    <w:rsid w:val="003D56EB"/>
    <w:rsid w:val="004C09E2"/>
    <w:rsid w:val="004C0F3A"/>
    <w:rsid w:val="004D6940"/>
    <w:rsid w:val="00582CBC"/>
    <w:rsid w:val="005B5319"/>
    <w:rsid w:val="00647A13"/>
    <w:rsid w:val="00657B81"/>
    <w:rsid w:val="00681798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45647"/>
    <w:rsid w:val="00882B47"/>
    <w:rsid w:val="00895106"/>
    <w:rsid w:val="008F75E3"/>
    <w:rsid w:val="009270DD"/>
    <w:rsid w:val="009719F0"/>
    <w:rsid w:val="00AB10ED"/>
    <w:rsid w:val="00B17120"/>
    <w:rsid w:val="00B17D0D"/>
    <w:rsid w:val="00B81099"/>
    <w:rsid w:val="00C473F7"/>
    <w:rsid w:val="00CB56AC"/>
    <w:rsid w:val="00CC5BD1"/>
    <w:rsid w:val="00DB6280"/>
    <w:rsid w:val="00F002FA"/>
    <w:rsid w:val="00F00F63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57A462"/>
  <w15:docId w15:val="{C81FF69B-4657-42B7-AAF1-B739B5422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2020-05-14T11:52:00Z</cp:lastPrinted>
  <dcterms:created xsi:type="dcterms:W3CDTF">2020-05-07T10:01:00Z</dcterms:created>
  <dcterms:modified xsi:type="dcterms:W3CDTF">2020-05-14T11:52:00Z</dcterms:modified>
</cp:coreProperties>
</file>