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D37" w:rsidRPr="0039671F" w:rsidRDefault="00A55D37" w:rsidP="00A55D37">
      <w:pPr>
        <w:jc w:val="center"/>
        <w:rPr>
          <w:rFonts w:ascii="Times New Roman" w:hAnsi="Times New Roman" w:cs="Times New Roman"/>
          <w:sz w:val="28"/>
          <w:szCs w:val="28"/>
          <w:lang w:val="uk-UA"/>
        </w:rPr>
      </w:pPr>
      <w:r w:rsidRPr="0039671F">
        <w:rPr>
          <w:rFonts w:ascii="Times New Roman" w:hAnsi="Times New Roman" w:cs="Times New Roman"/>
          <w:sz w:val="28"/>
          <w:szCs w:val="28"/>
          <w:lang w:val="uk-UA"/>
        </w:rPr>
        <w:object w:dxaOrig="886" w:dyaOrig="11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51pt" o:ole="" filled="t">
            <v:fill color2="black"/>
            <v:imagedata r:id="rId7" o:title=""/>
          </v:shape>
          <o:OLEObject Type="Embed" ProgID="Word.Picture.8" ShapeID="_x0000_i1025" DrawAspect="Content" ObjectID="_1677937541" r:id="rId8"/>
        </w:object>
      </w:r>
    </w:p>
    <w:p w:rsidR="00EB3316" w:rsidRPr="00621CA1" w:rsidRDefault="00EB3316" w:rsidP="00EB3316">
      <w:pPr>
        <w:spacing w:after="0"/>
        <w:jc w:val="center"/>
        <w:rPr>
          <w:rFonts w:ascii="Times New Roman" w:hAnsi="Times New Roman"/>
          <w:b/>
          <w:bCs/>
          <w:sz w:val="28"/>
          <w:szCs w:val="28"/>
        </w:rPr>
      </w:pPr>
      <w:r w:rsidRPr="00621CA1">
        <w:rPr>
          <w:rFonts w:ascii="Times New Roman" w:hAnsi="Times New Roman"/>
          <w:b/>
          <w:bCs/>
          <w:sz w:val="28"/>
          <w:szCs w:val="28"/>
        </w:rPr>
        <w:t>ПЕТРІВСЬКА СІЛЬСЬКА РАДА</w:t>
      </w:r>
    </w:p>
    <w:p w:rsidR="00EB3316" w:rsidRPr="00621CA1" w:rsidRDefault="00EB3316" w:rsidP="00EB3316">
      <w:pPr>
        <w:jc w:val="center"/>
        <w:rPr>
          <w:rFonts w:ascii="Times New Roman" w:hAnsi="Times New Roman"/>
          <w:b/>
          <w:bCs/>
          <w:sz w:val="28"/>
          <w:szCs w:val="28"/>
        </w:rPr>
      </w:pPr>
      <w:r w:rsidRPr="00621CA1">
        <w:rPr>
          <w:rFonts w:ascii="Times New Roman" w:hAnsi="Times New Roman"/>
          <w:b/>
          <w:bCs/>
          <w:sz w:val="28"/>
          <w:szCs w:val="28"/>
        </w:rPr>
        <w:t>ВИШГОРОДСЬКОГО РАЙОНУ КИЇВСЬКОЇ ОБЛАСТІ</w:t>
      </w:r>
    </w:p>
    <w:p w:rsidR="00EB3316" w:rsidRPr="00621CA1" w:rsidRDefault="00EB3316" w:rsidP="00EB3316">
      <w:pPr>
        <w:jc w:val="center"/>
        <w:rPr>
          <w:rFonts w:ascii="Times New Roman" w:hAnsi="Times New Roman"/>
          <w:b/>
          <w:bCs/>
          <w:sz w:val="28"/>
          <w:szCs w:val="28"/>
        </w:rPr>
      </w:pPr>
      <w:r w:rsidRPr="00621CA1">
        <w:rPr>
          <w:rFonts w:ascii="Times New Roman" w:hAnsi="Times New Roman"/>
          <w:b/>
          <w:bCs/>
          <w:sz w:val="28"/>
          <w:szCs w:val="28"/>
        </w:rPr>
        <w:t xml:space="preserve">ВИКОНАВЧИЙ КОМІТЕТ </w:t>
      </w:r>
    </w:p>
    <w:p w:rsidR="00EB3316" w:rsidRPr="002031C1" w:rsidRDefault="00EB3316" w:rsidP="00EB3316">
      <w:pPr>
        <w:jc w:val="center"/>
        <w:rPr>
          <w:rFonts w:ascii="Times New Roman" w:hAnsi="Times New Roman"/>
          <w:b/>
          <w:bCs/>
          <w:i/>
          <w:sz w:val="28"/>
          <w:szCs w:val="28"/>
          <w:lang w:val="uk-UA"/>
        </w:rPr>
      </w:pPr>
      <w:r w:rsidRPr="00621CA1">
        <w:rPr>
          <w:rFonts w:ascii="Times New Roman" w:hAnsi="Times New Roman"/>
          <w:b/>
          <w:bCs/>
          <w:i/>
          <w:sz w:val="28"/>
          <w:szCs w:val="28"/>
        </w:rPr>
        <w:t>«</w:t>
      </w:r>
      <w:r w:rsidR="002031C1">
        <w:rPr>
          <w:rFonts w:ascii="Times New Roman" w:hAnsi="Times New Roman"/>
          <w:b/>
          <w:bCs/>
          <w:i/>
          <w:sz w:val="28"/>
          <w:szCs w:val="28"/>
          <w:lang w:val="uk-UA"/>
        </w:rPr>
        <w:t>19</w:t>
      </w:r>
      <w:r w:rsidRPr="00621CA1">
        <w:rPr>
          <w:rFonts w:ascii="Times New Roman" w:hAnsi="Times New Roman"/>
          <w:b/>
          <w:bCs/>
          <w:i/>
          <w:sz w:val="28"/>
          <w:szCs w:val="28"/>
        </w:rPr>
        <w:t xml:space="preserve">» </w:t>
      </w:r>
      <w:r w:rsidRPr="00621CA1">
        <w:rPr>
          <w:rFonts w:ascii="Times New Roman" w:hAnsi="Times New Roman"/>
          <w:b/>
          <w:bCs/>
          <w:i/>
          <w:sz w:val="28"/>
          <w:szCs w:val="28"/>
          <w:lang w:val="uk-UA"/>
        </w:rPr>
        <w:t>березня</w:t>
      </w:r>
      <w:r w:rsidRPr="00621CA1">
        <w:rPr>
          <w:rFonts w:ascii="Times New Roman" w:hAnsi="Times New Roman"/>
          <w:b/>
          <w:bCs/>
          <w:i/>
          <w:sz w:val="28"/>
          <w:szCs w:val="28"/>
        </w:rPr>
        <w:t xml:space="preserve"> 2021 року                                                                              № </w:t>
      </w:r>
      <w:r w:rsidR="002031C1">
        <w:rPr>
          <w:rFonts w:ascii="Times New Roman" w:hAnsi="Times New Roman"/>
          <w:b/>
          <w:bCs/>
          <w:i/>
          <w:sz w:val="28"/>
          <w:szCs w:val="28"/>
          <w:lang w:val="uk-UA"/>
        </w:rPr>
        <w:t>168</w:t>
      </w:r>
    </w:p>
    <w:p w:rsidR="00EB3316" w:rsidRPr="00621CA1" w:rsidRDefault="00EB3316" w:rsidP="00EB3316">
      <w:pPr>
        <w:pStyle w:val="a3"/>
        <w:jc w:val="center"/>
        <w:rPr>
          <w:rFonts w:ascii="Times New Roman" w:hAnsi="Times New Roman" w:cs="Times New Roman"/>
          <w:b/>
          <w:i/>
          <w:sz w:val="28"/>
          <w:szCs w:val="28"/>
          <w:lang w:val="uk-UA"/>
        </w:rPr>
      </w:pPr>
      <w:proofErr w:type="gramStart"/>
      <w:r w:rsidRPr="00621CA1">
        <w:rPr>
          <w:rFonts w:ascii="Times New Roman" w:hAnsi="Times New Roman"/>
          <w:b/>
          <w:bCs/>
          <w:sz w:val="28"/>
          <w:szCs w:val="28"/>
        </w:rPr>
        <w:t>Р</w:t>
      </w:r>
      <w:proofErr w:type="gramEnd"/>
      <w:r w:rsidRPr="00621CA1">
        <w:rPr>
          <w:rFonts w:ascii="Times New Roman" w:hAnsi="Times New Roman"/>
          <w:b/>
          <w:bCs/>
          <w:sz w:val="28"/>
          <w:szCs w:val="28"/>
        </w:rPr>
        <w:t>ІШЕННЯ</w:t>
      </w:r>
    </w:p>
    <w:p w:rsidR="004D460A" w:rsidRPr="0039671F" w:rsidRDefault="004D460A" w:rsidP="004D460A">
      <w:pPr>
        <w:pStyle w:val="a3"/>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 </w:t>
      </w:r>
    </w:p>
    <w:p w:rsidR="004D460A" w:rsidRPr="00A55D37" w:rsidRDefault="004D460A" w:rsidP="004D460A">
      <w:pPr>
        <w:pStyle w:val="a3"/>
        <w:rPr>
          <w:rFonts w:ascii="Times New Roman" w:hAnsi="Times New Roman" w:cs="Times New Roman"/>
          <w:b/>
          <w:i/>
          <w:noProof/>
          <w:sz w:val="28"/>
          <w:szCs w:val="28"/>
          <w:lang w:eastAsia="ru-RU"/>
        </w:rPr>
      </w:pPr>
      <w:r w:rsidRPr="00A55D37">
        <w:rPr>
          <w:rFonts w:ascii="Times New Roman" w:hAnsi="Times New Roman" w:cs="Times New Roman"/>
          <w:b/>
          <w:i/>
          <w:noProof/>
          <w:sz w:val="28"/>
          <w:szCs w:val="28"/>
          <w:lang w:eastAsia="ru-RU"/>
        </w:rPr>
        <w:t xml:space="preserve">Про затвердження Положення  </w:t>
      </w:r>
    </w:p>
    <w:p w:rsidR="004D460A" w:rsidRPr="00A55D37" w:rsidRDefault="004D460A" w:rsidP="004D460A">
      <w:pPr>
        <w:pStyle w:val="a3"/>
        <w:rPr>
          <w:rFonts w:ascii="Times New Roman" w:hAnsi="Times New Roman" w:cs="Times New Roman"/>
          <w:b/>
          <w:i/>
          <w:noProof/>
          <w:sz w:val="28"/>
          <w:szCs w:val="28"/>
          <w:lang w:eastAsia="ru-RU"/>
        </w:rPr>
      </w:pPr>
      <w:r w:rsidRPr="00A55D37">
        <w:rPr>
          <w:rFonts w:ascii="Times New Roman" w:hAnsi="Times New Roman" w:cs="Times New Roman"/>
          <w:b/>
          <w:i/>
          <w:noProof/>
          <w:sz w:val="28"/>
          <w:szCs w:val="28"/>
          <w:lang w:eastAsia="ru-RU"/>
        </w:rPr>
        <w:t xml:space="preserve">про підрозділ з питань цивільного  </w:t>
      </w:r>
    </w:p>
    <w:p w:rsidR="00EB3316" w:rsidRDefault="004D460A" w:rsidP="00A55D37">
      <w:pPr>
        <w:pStyle w:val="a3"/>
        <w:rPr>
          <w:rFonts w:ascii="Times New Roman" w:hAnsi="Times New Roman" w:cs="Times New Roman"/>
          <w:b/>
          <w:i/>
          <w:noProof/>
          <w:sz w:val="28"/>
          <w:szCs w:val="28"/>
          <w:lang w:val="uk-UA" w:eastAsia="ru-RU"/>
        </w:rPr>
      </w:pPr>
      <w:r w:rsidRPr="00EB3316">
        <w:rPr>
          <w:rFonts w:ascii="Times New Roman" w:hAnsi="Times New Roman" w:cs="Times New Roman"/>
          <w:b/>
          <w:i/>
          <w:noProof/>
          <w:sz w:val="28"/>
          <w:szCs w:val="28"/>
          <w:lang w:eastAsia="ru-RU"/>
        </w:rPr>
        <w:t xml:space="preserve">захисту </w:t>
      </w:r>
      <w:r w:rsidR="00330A6D" w:rsidRPr="00EB3316">
        <w:rPr>
          <w:rFonts w:ascii="Times New Roman" w:hAnsi="Times New Roman" w:cs="Times New Roman"/>
          <w:b/>
          <w:i/>
          <w:noProof/>
          <w:sz w:val="28"/>
          <w:szCs w:val="28"/>
          <w:lang w:val="uk-UA" w:eastAsia="ru-RU"/>
        </w:rPr>
        <w:t>Петрівської сільської</w:t>
      </w:r>
      <w:r w:rsidRPr="00EB3316">
        <w:rPr>
          <w:rFonts w:ascii="Times New Roman" w:hAnsi="Times New Roman" w:cs="Times New Roman"/>
          <w:b/>
          <w:i/>
          <w:noProof/>
          <w:sz w:val="28"/>
          <w:szCs w:val="28"/>
          <w:lang w:eastAsia="ru-RU"/>
        </w:rPr>
        <w:t xml:space="preserve"> </w:t>
      </w:r>
    </w:p>
    <w:p w:rsidR="004D460A" w:rsidRPr="00122534" w:rsidRDefault="00946A43" w:rsidP="00A55D37">
      <w:pPr>
        <w:pStyle w:val="a3"/>
        <w:rPr>
          <w:rFonts w:ascii="Times New Roman" w:hAnsi="Times New Roman" w:cs="Times New Roman"/>
          <w:b/>
          <w:i/>
          <w:noProof/>
          <w:sz w:val="28"/>
          <w:szCs w:val="28"/>
          <w:lang w:val="uk-UA" w:eastAsia="ru-RU"/>
        </w:rPr>
      </w:pPr>
      <w:r>
        <w:rPr>
          <w:rFonts w:ascii="Times New Roman" w:hAnsi="Times New Roman" w:cs="Times New Roman"/>
          <w:b/>
          <w:i/>
          <w:noProof/>
          <w:sz w:val="28"/>
          <w:szCs w:val="28"/>
          <w:lang w:val="uk-UA" w:eastAsia="ru-RU"/>
        </w:rPr>
        <w:t>територіальної громади</w:t>
      </w:r>
    </w:p>
    <w:p w:rsidR="004D460A" w:rsidRPr="0039671F" w:rsidRDefault="004D460A" w:rsidP="004D460A">
      <w:pPr>
        <w:pStyle w:val="a3"/>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 </w:t>
      </w:r>
    </w:p>
    <w:p w:rsidR="00EB3316" w:rsidRPr="00621CA1" w:rsidRDefault="004D460A" w:rsidP="00EB3316">
      <w:pPr>
        <w:jc w:val="both"/>
        <w:rPr>
          <w:rFonts w:ascii="Times New Roman" w:hAnsi="Times New Roman"/>
          <w:sz w:val="28"/>
          <w:szCs w:val="28"/>
          <w:lang w:val="uk-UA"/>
        </w:rPr>
      </w:pPr>
      <w:r w:rsidRPr="0039671F">
        <w:rPr>
          <w:rFonts w:ascii="Times New Roman" w:hAnsi="Times New Roman" w:cs="Times New Roman"/>
          <w:noProof/>
          <w:sz w:val="28"/>
          <w:szCs w:val="28"/>
          <w:lang w:eastAsia="ru-RU"/>
        </w:rPr>
        <w:t xml:space="preserve"> Відповідно до частини 4 статті 54 Закону України “Про місцеве </w:t>
      </w:r>
      <w:r w:rsidR="00EB3316">
        <w:rPr>
          <w:rFonts w:ascii="Times New Roman" w:hAnsi="Times New Roman" w:cs="Times New Roman"/>
          <w:noProof/>
          <w:sz w:val="28"/>
          <w:szCs w:val="28"/>
          <w:lang w:eastAsia="ru-RU"/>
        </w:rPr>
        <w:t>самоврядування в Україні”</w:t>
      </w:r>
      <w:r w:rsidR="00EB3316">
        <w:rPr>
          <w:rFonts w:ascii="Times New Roman" w:hAnsi="Times New Roman" w:cs="Times New Roman"/>
          <w:noProof/>
          <w:sz w:val="28"/>
          <w:szCs w:val="28"/>
          <w:lang w:val="uk-UA" w:eastAsia="ru-RU"/>
        </w:rPr>
        <w:t xml:space="preserve">, </w:t>
      </w:r>
      <w:r w:rsidR="00EB3316" w:rsidRPr="00621CA1">
        <w:rPr>
          <w:rFonts w:ascii="Times New Roman" w:hAnsi="Times New Roman"/>
          <w:sz w:val="28"/>
          <w:szCs w:val="28"/>
          <w:lang w:val="uk-UA"/>
        </w:rPr>
        <w:t>виконавчий комітет сільської ради</w:t>
      </w:r>
    </w:p>
    <w:p w:rsidR="00EB3316" w:rsidRPr="00621CA1" w:rsidRDefault="00EB3316" w:rsidP="00EB3316">
      <w:pPr>
        <w:ind w:left="3540" w:firstLine="708"/>
        <w:rPr>
          <w:rFonts w:ascii="Times New Roman" w:hAnsi="Times New Roman"/>
          <w:sz w:val="28"/>
          <w:szCs w:val="28"/>
          <w:lang w:val="uk-UA"/>
        </w:rPr>
      </w:pPr>
      <w:r w:rsidRPr="00621CA1">
        <w:rPr>
          <w:rFonts w:ascii="Times New Roman" w:hAnsi="Times New Roman"/>
          <w:sz w:val="28"/>
          <w:szCs w:val="28"/>
          <w:lang w:val="uk-UA"/>
        </w:rPr>
        <w:t>ВИРІШИВ:</w:t>
      </w:r>
    </w:p>
    <w:p w:rsidR="004D460A" w:rsidRPr="00EB3316" w:rsidRDefault="004D460A" w:rsidP="00EB3316">
      <w:pPr>
        <w:pStyle w:val="a3"/>
        <w:numPr>
          <w:ilvl w:val="0"/>
          <w:numId w:val="70"/>
        </w:numPr>
        <w:tabs>
          <w:tab w:val="left" w:pos="851"/>
        </w:tabs>
        <w:spacing w:before="120"/>
        <w:ind w:left="0" w:firstLine="567"/>
        <w:jc w:val="both"/>
        <w:rPr>
          <w:rFonts w:ascii="Times New Roman" w:hAnsi="Times New Roman" w:cs="Times New Roman"/>
          <w:noProof/>
          <w:sz w:val="28"/>
          <w:szCs w:val="28"/>
          <w:lang w:val="uk-UA" w:eastAsia="ru-RU"/>
        </w:rPr>
      </w:pPr>
      <w:r w:rsidRPr="00EB3316">
        <w:rPr>
          <w:rFonts w:ascii="Times New Roman" w:hAnsi="Times New Roman" w:cs="Times New Roman"/>
          <w:noProof/>
          <w:sz w:val="28"/>
          <w:szCs w:val="28"/>
          <w:lang w:val="uk-UA" w:eastAsia="ru-RU"/>
        </w:rPr>
        <w:t xml:space="preserve">Затвердити Положення про підрозділ з питань цивільного  захисту </w:t>
      </w:r>
      <w:r w:rsidR="002B586F" w:rsidRPr="0039671F">
        <w:rPr>
          <w:rFonts w:ascii="Times New Roman" w:hAnsi="Times New Roman" w:cs="Times New Roman"/>
          <w:noProof/>
          <w:sz w:val="28"/>
          <w:szCs w:val="28"/>
          <w:lang w:val="uk-UA" w:eastAsia="ru-RU"/>
        </w:rPr>
        <w:t xml:space="preserve">Петрівської  </w:t>
      </w:r>
      <w:r w:rsidR="00EB3316">
        <w:rPr>
          <w:rFonts w:ascii="Times New Roman" w:hAnsi="Times New Roman" w:cs="Times New Roman"/>
          <w:noProof/>
          <w:sz w:val="28"/>
          <w:szCs w:val="28"/>
          <w:lang w:val="uk-UA" w:eastAsia="ru-RU"/>
        </w:rPr>
        <w:t xml:space="preserve">сільської </w:t>
      </w:r>
      <w:r w:rsidR="00946A43">
        <w:rPr>
          <w:rFonts w:ascii="Times New Roman" w:hAnsi="Times New Roman" w:cs="Times New Roman"/>
          <w:noProof/>
          <w:sz w:val="28"/>
          <w:szCs w:val="28"/>
          <w:lang w:val="uk-UA" w:eastAsia="ru-RU"/>
        </w:rPr>
        <w:t>територіальної громади</w:t>
      </w:r>
      <w:r w:rsidRPr="00EB3316">
        <w:rPr>
          <w:rFonts w:ascii="Times New Roman" w:hAnsi="Times New Roman" w:cs="Times New Roman"/>
          <w:noProof/>
          <w:sz w:val="28"/>
          <w:szCs w:val="28"/>
          <w:lang w:val="uk-UA" w:eastAsia="ru-RU"/>
        </w:rPr>
        <w:t xml:space="preserve">, що додається. </w:t>
      </w:r>
    </w:p>
    <w:p w:rsidR="004D460A" w:rsidRPr="00A55D37" w:rsidRDefault="004D460A" w:rsidP="00EB3316">
      <w:pPr>
        <w:pStyle w:val="a3"/>
        <w:numPr>
          <w:ilvl w:val="0"/>
          <w:numId w:val="70"/>
        </w:numPr>
        <w:tabs>
          <w:tab w:val="left" w:pos="851"/>
        </w:tabs>
        <w:spacing w:before="120"/>
        <w:ind w:left="0" w:firstLine="567"/>
        <w:jc w:val="both"/>
        <w:rPr>
          <w:rFonts w:ascii="Times New Roman" w:hAnsi="Times New Roman" w:cs="Times New Roman"/>
          <w:noProof/>
          <w:sz w:val="28"/>
          <w:szCs w:val="28"/>
          <w:lang w:eastAsia="ru-RU"/>
        </w:rPr>
      </w:pPr>
      <w:r w:rsidRPr="00A55D37">
        <w:rPr>
          <w:rFonts w:ascii="Times New Roman" w:hAnsi="Times New Roman" w:cs="Times New Roman"/>
          <w:noProof/>
          <w:sz w:val="28"/>
          <w:szCs w:val="28"/>
          <w:lang w:eastAsia="ru-RU"/>
        </w:rPr>
        <w:t xml:space="preserve">Контроль за виконанням </w:t>
      </w:r>
      <w:r w:rsidR="00A55D37">
        <w:rPr>
          <w:rFonts w:ascii="Times New Roman" w:hAnsi="Times New Roman" w:cs="Times New Roman"/>
          <w:noProof/>
          <w:sz w:val="28"/>
          <w:szCs w:val="28"/>
          <w:lang w:val="uk-UA" w:eastAsia="ru-RU"/>
        </w:rPr>
        <w:t xml:space="preserve">цього </w:t>
      </w:r>
      <w:r w:rsidR="00EB3316">
        <w:rPr>
          <w:rFonts w:ascii="Times New Roman" w:hAnsi="Times New Roman" w:cs="Times New Roman"/>
          <w:noProof/>
          <w:sz w:val="28"/>
          <w:szCs w:val="28"/>
          <w:lang w:val="uk-UA" w:eastAsia="ru-RU"/>
        </w:rPr>
        <w:t>рішення</w:t>
      </w:r>
      <w:r w:rsidR="00A55D37">
        <w:rPr>
          <w:rFonts w:ascii="Times New Roman" w:hAnsi="Times New Roman" w:cs="Times New Roman"/>
          <w:noProof/>
          <w:sz w:val="28"/>
          <w:szCs w:val="28"/>
          <w:lang w:val="uk-UA" w:eastAsia="ru-RU"/>
        </w:rPr>
        <w:t xml:space="preserve"> залишаю за собою</w:t>
      </w:r>
      <w:r w:rsidRPr="00A55D37">
        <w:rPr>
          <w:rFonts w:ascii="Times New Roman" w:hAnsi="Times New Roman" w:cs="Times New Roman"/>
          <w:noProof/>
          <w:sz w:val="28"/>
          <w:szCs w:val="28"/>
          <w:lang w:eastAsia="ru-RU"/>
        </w:rPr>
        <w:t xml:space="preserve">. </w:t>
      </w:r>
    </w:p>
    <w:p w:rsidR="004D460A" w:rsidRDefault="004D460A" w:rsidP="004D460A">
      <w:pPr>
        <w:pStyle w:val="a3"/>
        <w:rPr>
          <w:rFonts w:ascii="Times New Roman" w:hAnsi="Times New Roman" w:cs="Times New Roman"/>
          <w:noProof/>
          <w:sz w:val="28"/>
          <w:szCs w:val="28"/>
          <w:lang w:val="uk-UA" w:eastAsia="ru-RU"/>
        </w:rPr>
      </w:pPr>
    </w:p>
    <w:p w:rsidR="002031C1" w:rsidRDefault="002031C1" w:rsidP="004D460A">
      <w:pPr>
        <w:pStyle w:val="a3"/>
        <w:rPr>
          <w:rFonts w:ascii="Times New Roman" w:hAnsi="Times New Roman" w:cs="Times New Roman"/>
          <w:noProof/>
          <w:sz w:val="28"/>
          <w:szCs w:val="28"/>
          <w:lang w:val="uk-UA" w:eastAsia="ru-RU"/>
        </w:rPr>
      </w:pPr>
    </w:p>
    <w:p w:rsidR="002031C1" w:rsidRDefault="002031C1" w:rsidP="004D460A">
      <w:pPr>
        <w:pStyle w:val="a3"/>
        <w:rPr>
          <w:rFonts w:ascii="Times New Roman" w:hAnsi="Times New Roman" w:cs="Times New Roman"/>
          <w:noProof/>
          <w:sz w:val="28"/>
          <w:szCs w:val="28"/>
          <w:lang w:val="uk-UA" w:eastAsia="ru-RU"/>
        </w:rPr>
      </w:pPr>
    </w:p>
    <w:p w:rsidR="002031C1" w:rsidRDefault="002031C1" w:rsidP="004D460A">
      <w:pPr>
        <w:pStyle w:val="a3"/>
        <w:rPr>
          <w:rFonts w:ascii="Times New Roman" w:hAnsi="Times New Roman" w:cs="Times New Roman"/>
          <w:noProof/>
          <w:sz w:val="28"/>
          <w:szCs w:val="28"/>
          <w:lang w:val="uk-UA" w:eastAsia="ru-RU"/>
        </w:rPr>
      </w:pPr>
    </w:p>
    <w:p w:rsidR="002031C1" w:rsidRDefault="002031C1" w:rsidP="004D460A">
      <w:pPr>
        <w:pStyle w:val="a3"/>
        <w:rPr>
          <w:rFonts w:ascii="Times New Roman" w:hAnsi="Times New Roman" w:cs="Times New Roman"/>
          <w:noProof/>
          <w:sz w:val="28"/>
          <w:szCs w:val="28"/>
          <w:lang w:val="uk-UA" w:eastAsia="ru-RU"/>
        </w:rPr>
      </w:pPr>
    </w:p>
    <w:p w:rsidR="002031C1" w:rsidRPr="002031C1" w:rsidRDefault="002031C1" w:rsidP="004D460A">
      <w:pPr>
        <w:pStyle w:val="a3"/>
        <w:rPr>
          <w:rFonts w:ascii="Times New Roman" w:hAnsi="Times New Roman" w:cs="Times New Roman"/>
          <w:noProof/>
          <w:sz w:val="28"/>
          <w:szCs w:val="28"/>
          <w:lang w:val="uk-UA" w:eastAsia="ru-RU"/>
        </w:rPr>
      </w:pPr>
    </w:p>
    <w:p w:rsidR="004D460A" w:rsidRPr="0039671F" w:rsidRDefault="004D460A" w:rsidP="004D460A">
      <w:pPr>
        <w:pStyle w:val="a3"/>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 </w:t>
      </w:r>
    </w:p>
    <w:p w:rsidR="002B586F" w:rsidRPr="00A55D37" w:rsidRDefault="002B586F" w:rsidP="002B586F">
      <w:pPr>
        <w:pStyle w:val="a3"/>
        <w:rPr>
          <w:rFonts w:ascii="Times New Roman" w:hAnsi="Times New Roman" w:cs="Times New Roman"/>
          <w:b/>
          <w:i/>
          <w:noProof/>
          <w:sz w:val="28"/>
          <w:szCs w:val="28"/>
          <w:lang w:val="uk-UA" w:eastAsia="ru-RU"/>
        </w:rPr>
      </w:pPr>
      <w:r w:rsidRPr="00A55D37">
        <w:rPr>
          <w:rFonts w:ascii="Times New Roman" w:hAnsi="Times New Roman" w:cs="Times New Roman"/>
          <w:b/>
          <w:i/>
          <w:noProof/>
          <w:sz w:val="28"/>
          <w:szCs w:val="28"/>
          <w:lang w:val="uk-UA" w:eastAsia="ru-RU"/>
        </w:rPr>
        <w:t xml:space="preserve">Сільський </w:t>
      </w:r>
      <w:r w:rsidR="00A55D37" w:rsidRPr="00A55D37">
        <w:rPr>
          <w:rFonts w:ascii="Times New Roman" w:hAnsi="Times New Roman" w:cs="Times New Roman"/>
          <w:b/>
          <w:i/>
          <w:noProof/>
          <w:sz w:val="28"/>
          <w:szCs w:val="28"/>
          <w:lang w:val="uk-UA" w:eastAsia="ru-RU"/>
        </w:rPr>
        <w:t>г</w:t>
      </w:r>
      <w:r w:rsidR="004D460A" w:rsidRPr="00A55D37">
        <w:rPr>
          <w:rFonts w:ascii="Times New Roman" w:hAnsi="Times New Roman" w:cs="Times New Roman"/>
          <w:b/>
          <w:i/>
          <w:noProof/>
          <w:sz w:val="28"/>
          <w:szCs w:val="28"/>
          <w:lang w:eastAsia="ru-RU"/>
        </w:rPr>
        <w:t>олова</w:t>
      </w:r>
      <w:r w:rsidRPr="00A55D37">
        <w:rPr>
          <w:rFonts w:ascii="Times New Roman" w:hAnsi="Times New Roman" w:cs="Times New Roman"/>
          <w:b/>
          <w:i/>
          <w:noProof/>
          <w:sz w:val="28"/>
          <w:szCs w:val="28"/>
          <w:lang w:val="uk-UA" w:eastAsia="ru-RU"/>
        </w:rPr>
        <w:t xml:space="preserve"> </w:t>
      </w:r>
      <w:r w:rsidRPr="00A55D37">
        <w:rPr>
          <w:rFonts w:ascii="Times New Roman" w:hAnsi="Times New Roman" w:cs="Times New Roman"/>
          <w:b/>
          <w:i/>
          <w:noProof/>
          <w:sz w:val="28"/>
          <w:szCs w:val="28"/>
          <w:lang w:val="uk-UA" w:eastAsia="ru-RU"/>
        </w:rPr>
        <w:tab/>
      </w:r>
      <w:r w:rsidRPr="00A55D37">
        <w:rPr>
          <w:rFonts w:ascii="Times New Roman" w:hAnsi="Times New Roman" w:cs="Times New Roman"/>
          <w:b/>
          <w:i/>
          <w:noProof/>
          <w:sz w:val="28"/>
          <w:szCs w:val="28"/>
          <w:lang w:val="uk-UA" w:eastAsia="ru-RU"/>
        </w:rPr>
        <w:tab/>
      </w:r>
      <w:r w:rsidRPr="00A55D37">
        <w:rPr>
          <w:rFonts w:ascii="Times New Roman" w:hAnsi="Times New Roman" w:cs="Times New Roman"/>
          <w:b/>
          <w:i/>
          <w:noProof/>
          <w:sz w:val="28"/>
          <w:szCs w:val="28"/>
          <w:lang w:val="uk-UA" w:eastAsia="ru-RU"/>
        </w:rPr>
        <w:tab/>
      </w:r>
      <w:r w:rsidRPr="00A55D37">
        <w:rPr>
          <w:rFonts w:ascii="Times New Roman" w:hAnsi="Times New Roman" w:cs="Times New Roman"/>
          <w:b/>
          <w:i/>
          <w:noProof/>
          <w:sz w:val="28"/>
          <w:szCs w:val="28"/>
          <w:lang w:val="uk-UA" w:eastAsia="ru-RU"/>
        </w:rPr>
        <w:tab/>
      </w:r>
      <w:r w:rsidRPr="00A55D37">
        <w:rPr>
          <w:rFonts w:ascii="Times New Roman" w:hAnsi="Times New Roman" w:cs="Times New Roman"/>
          <w:b/>
          <w:i/>
          <w:noProof/>
          <w:sz w:val="28"/>
          <w:szCs w:val="28"/>
          <w:lang w:val="uk-UA" w:eastAsia="ru-RU"/>
        </w:rPr>
        <w:tab/>
        <w:t>Радіон  СТАРЕНЬКИЙ</w:t>
      </w:r>
    </w:p>
    <w:p w:rsidR="002B586F" w:rsidRPr="0039671F" w:rsidRDefault="00F14F20" w:rsidP="002B586F">
      <w:pPr>
        <w:pStyle w:val="a3"/>
        <w:rPr>
          <w:rFonts w:ascii="Times New Roman" w:hAnsi="Times New Roman" w:cs="Times New Roman"/>
          <w:noProof/>
          <w:sz w:val="28"/>
          <w:szCs w:val="28"/>
          <w:lang w:eastAsia="ru-RU"/>
        </w:rPr>
      </w:pPr>
      <w:r w:rsidRPr="0039671F">
        <w:rPr>
          <w:rFonts w:ascii="Times New Roman" w:hAnsi="Times New Roman" w:cs="Times New Roman"/>
          <w:noProof/>
          <w:sz w:val="28"/>
          <w:szCs w:val="28"/>
          <w:lang w:val="uk-UA" w:eastAsia="ru-RU"/>
        </w:rPr>
        <w:tab/>
      </w:r>
      <w:r w:rsidRPr="0039671F">
        <w:rPr>
          <w:rFonts w:ascii="Times New Roman" w:hAnsi="Times New Roman" w:cs="Times New Roman"/>
          <w:noProof/>
          <w:sz w:val="28"/>
          <w:szCs w:val="28"/>
          <w:lang w:val="uk-UA" w:eastAsia="ru-RU"/>
        </w:rPr>
        <w:tab/>
      </w:r>
      <w:r w:rsidRPr="0039671F">
        <w:rPr>
          <w:rFonts w:ascii="Times New Roman" w:hAnsi="Times New Roman" w:cs="Times New Roman"/>
          <w:noProof/>
          <w:sz w:val="28"/>
          <w:szCs w:val="28"/>
          <w:lang w:val="uk-UA" w:eastAsia="ru-RU"/>
        </w:rPr>
        <w:tab/>
      </w:r>
      <w:r w:rsidR="004D460A" w:rsidRPr="0039671F">
        <w:rPr>
          <w:rFonts w:ascii="Times New Roman" w:hAnsi="Times New Roman" w:cs="Times New Roman"/>
          <w:noProof/>
          <w:sz w:val="28"/>
          <w:szCs w:val="28"/>
          <w:lang w:eastAsia="ru-RU"/>
        </w:rPr>
        <w:t xml:space="preserve"> </w:t>
      </w:r>
    </w:p>
    <w:p w:rsidR="004D460A" w:rsidRPr="0039671F" w:rsidRDefault="004D460A" w:rsidP="004D460A">
      <w:pPr>
        <w:pStyle w:val="a3"/>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 </w:t>
      </w:r>
    </w:p>
    <w:p w:rsidR="004D460A" w:rsidRPr="0039671F" w:rsidRDefault="004D460A" w:rsidP="004D460A">
      <w:pPr>
        <w:pStyle w:val="a3"/>
        <w:rPr>
          <w:rFonts w:ascii="Times New Roman" w:hAnsi="Times New Roman" w:cs="Times New Roman"/>
          <w:noProof/>
          <w:sz w:val="28"/>
          <w:szCs w:val="28"/>
          <w:lang w:eastAsia="ru-RU"/>
        </w:rPr>
      </w:pPr>
    </w:p>
    <w:p w:rsidR="00F14F20" w:rsidRPr="0039671F" w:rsidRDefault="00F14F20" w:rsidP="004D460A">
      <w:pPr>
        <w:pStyle w:val="a3"/>
        <w:rPr>
          <w:rFonts w:ascii="Times New Roman" w:hAnsi="Times New Roman" w:cs="Times New Roman"/>
          <w:noProof/>
          <w:sz w:val="28"/>
          <w:szCs w:val="28"/>
          <w:lang w:val="uk-UA" w:eastAsia="ru-RU"/>
        </w:rPr>
      </w:pPr>
    </w:p>
    <w:p w:rsidR="00A55D37" w:rsidRDefault="00A55D37" w:rsidP="00330A6D">
      <w:pPr>
        <w:pStyle w:val="a3"/>
        <w:ind w:firstLine="6804"/>
        <w:rPr>
          <w:rFonts w:ascii="Times New Roman" w:hAnsi="Times New Roman" w:cs="Times New Roman"/>
          <w:sz w:val="28"/>
          <w:szCs w:val="28"/>
          <w:lang w:val="uk-UA"/>
        </w:rPr>
      </w:pPr>
    </w:p>
    <w:p w:rsidR="00A55D37" w:rsidRDefault="00A55D37" w:rsidP="00330A6D">
      <w:pPr>
        <w:pStyle w:val="a3"/>
        <w:ind w:firstLine="6804"/>
        <w:rPr>
          <w:rFonts w:ascii="Times New Roman" w:hAnsi="Times New Roman" w:cs="Times New Roman"/>
          <w:sz w:val="28"/>
          <w:szCs w:val="28"/>
          <w:lang w:val="uk-UA"/>
        </w:rPr>
      </w:pPr>
    </w:p>
    <w:p w:rsidR="00A55D37" w:rsidRDefault="00A55D37" w:rsidP="00330A6D">
      <w:pPr>
        <w:pStyle w:val="a3"/>
        <w:ind w:firstLine="6804"/>
        <w:rPr>
          <w:rFonts w:ascii="Times New Roman" w:hAnsi="Times New Roman" w:cs="Times New Roman"/>
          <w:sz w:val="28"/>
          <w:szCs w:val="28"/>
          <w:lang w:val="uk-UA"/>
        </w:rPr>
      </w:pPr>
    </w:p>
    <w:p w:rsidR="00A55D37" w:rsidRDefault="00A55D37" w:rsidP="00330A6D">
      <w:pPr>
        <w:pStyle w:val="a3"/>
        <w:ind w:firstLine="6804"/>
        <w:rPr>
          <w:rFonts w:ascii="Times New Roman" w:hAnsi="Times New Roman" w:cs="Times New Roman"/>
          <w:sz w:val="28"/>
          <w:szCs w:val="28"/>
          <w:lang w:val="uk-UA"/>
        </w:rPr>
      </w:pPr>
    </w:p>
    <w:p w:rsidR="00A55D37" w:rsidRDefault="00A55D37" w:rsidP="00330A6D">
      <w:pPr>
        <w:pStyle w:val="a3"/>
        <w:ind w:firstLine="6804"/>
        <w:rPr>
          <w:rFonts w:ascii="Times New Roman" w:hAnsi="Times New Roman" w:cs="Times New Roman"/>
          <w:sz w:val="28"/>
          <w:szCs w:val="28"/>
          <w:lang w:val="uk-UA"/>
        </w:rPr>
      </w:pPr>
    </w:p>
    <w:p w:rsidR="00B07F4A" w:rsidRDefault="00B07F4A" w:rsidP="00330A6D">
      <w:pPr>
        <w:pStyle w:val="a3"/>
        <w:ind w:firstLine="6804"/>
        <w:rPr>
          <w:rFonts w:ascii="Times New Roman" w:hAnsi="Times New Roman" w:cs="Times New Roman"/>
          <w:sz w:val="28"/>
          <w:szCs w:val="28"/>
          <w:lang w:val="uk-UA"/>
        </w:rPr>
      </w:pPr>
    </w:p>
    <w:p w:rsidR="00B07F4A" w:rsidRDefault="00B07F4A" w:rsidP="00330A6D">
      <w:pPr>
        <w:pStyle w:val="a3"/>
        <w:ind w:firstLine="6804"/>
        <w:rPr>
          <w:rFonts w:ascii="Times New Roman" w:hAnsi="Times New Roman" w:cs="Times New Roman"/>
          <w:sz w:val="28"/>
          <w:szCs w:val="28"/>
          <w:lang w:val="uk-UA"/>
        </w:rPr>
      </w:pPr>
    </w:p>
    <w:p w:rsidR="00A55D37" w:rsidRDefault="00A55D37" w:rsidP="00330A6D">
      <w:pPr>
        <w:pStyle w:val="a3"/>
        <w:ind w:firstLine="6804"/>
        <w:rPr>
          <w:rFonts w:ascii="Times New Roman" w:hAnsi="Times New Roman" w:cs="Times New Roman"/>
          <w:sz w:val="28"/>
          <w:szCs w:val="28"/>
          <w:lang w:val="uk-UA"/>
        </w:rPr>
      </w:pPr>
    </w:p>
    <w:p w:rsidR="00A55D37" w:rsidRDefault="00A55D37" w:rsidP="00330A6D">
      <w:pPr>
        <w:pStyle w:val="a3"/>
        <w:ind w:firstLine="6804"/>
        <w:rPr>
          <w:rFonts w:ascii="Times New Roman" w:hAnsi="Times New Roman" w:cs="Times New Roman"/>
          <w:sz w:val="28"/>
          <w:szCs w:val="28"/>
          <w:lang w:val="uk-UA"/>
        </w:rPr>
      </w:pPr>
    </w:p>
    <w:p w:rsidR="002031C1" w:rsidRDefault="002031C1" w:rsidP="00330A6D">
      <w:pPr>
        <w:pStyle w:val="a3"/>
        <w:ind w:firstLine="6804"/>
        <w:rPr>
          <w:rFonts w:ascii="Times New Roman" w:hAnsi="Times New Roman" w:cs="Times New Roman"/>
          <w:sz w:val="28"/>
          <w:szCs w:val="28"/>
          <w:lang w:val="uk-UA"/>
        </w:rPr>
      </w:pPr>
    </w:p>
    <w:p w:rsidR="002031C1" w:rsidRDefault="002031C1" w:rsidP="00330A6D">
      <w:pPr>
        <w:pStyle w:val="a3"/>
        <w:ind w:firstLine="6804"/>
        <w:rPr>
          <w:rFonts w:ascii="Times New Roman" w:hAnsi="Times New Roman" w:cs="Times New Roman"/>
          <w:sz w:val="28"/>
          <w:szCs w:val="28"/>
          <w:lang w:val="uk-UA"/>
        </w:rPr>
      </w:pPr>
    </w:p>
    <w:p w:rsidR="00EB3316" w:rsidRPr="00E04231" w:rsidRDefault="00EB3316" w:rsidP="00EB3316">
      <w:pPr>
        <w:pStyle w:val="a3"/>
        <w:ind w:firstLine="7230"/>
        <w:jc w:val="both"/>
        <w:rPr>
          <w:rFonts w:ascii="Times New Roman" w:hAnsi="Times New Roman" w:cs="Times New Roman"/>
          <w:sz w:val="24"/>
          <w:szCs w:val="24"/>
        </w:rPr>
      </w:pPr>
      <w:r>
        <w:rPr>
          <w:rFonts w:ascii="Times New Roman" w:hAnsi="Times New Roman" w:cs="Times New Roman"/>
          <w:sz w:val="24"/>
          <w:szCs w:val="24"/>
          <w:lang w:val="uk-UA"/>
        </w:rPr>
        <w:t>Додаток</w:t>
      </w:r>
      <w:r w:rsidRPr="00E04231">
        <w:rPr>
          <w:rFonts w:ascii="Times New Roman" w:hAnsi="Times New Roman" w:cs="Times New Roman"/>
          <w:sz w:val="24"/>
          <w:szCs w:val="24"/>
        </w:rPr>
        <w:t xml:space="preserve"> </w:t>
      </w:r>
    </w:p>
    <w:p w:rsidR="00EB3316" w:rsidRPr="00E04231" w:rsidRDefault="00EB3316" w:rsidP="00EB3316">
      <w:pPr>
        <w:pStyle w:val="a3"/>
        <w:ind w:left="6096" w:firstLine="6"/>
        <w:rPr>
          <w:rFonts w:ascii="Times New Roman" w:hAnsi="Times New Roman" w:cs="Times New Roman"/>
          <w:sz w:val="24"/>
          <w:szCs w:val="24"/>
          <w:lang w:val="uk-UA"/>
        </w:rPr>
      </w:pPr>
      <w:r w:rsidRPr="00E04231">
        <w:rPr>
          <w:rFonts w:ascii="Times New Roman" w:hAnsi="Times New Roman" w:cs="Times New Roman"/>
          <w:sz w:val="24"/>
          <w:szCs w:val="24"/>
          <w:lang w:val="uk-UA"/>
        </w:rPr>
        <w:t xml:space="preserve">до рішення </w:t>
      </w:r>
      <w:proofErr w:type="spellStart"/>
      <w:r w:rsidRPr="00E04231">
        <w:rPr>
          <w:rFonts w:ascii="Times New Roman" w:hAnsi="Times New Roman" w:cs="Times New Roman"/>
          <w:sz w:val="24"/>
          <w:szCs w:val="24"/>
          <w:lang w:val="uk-UA"/>
        </w:rPr>
        <w:t>виконачого</w:t>
      </w:r>
      <w:proofErr w:type="spellEnd"/>
      <w:r w:rsidRPr="00E04231">
        <w:rPr>
          <w:rFonts w:ascii="Times New Roman" w:hAnsi="Times New Roman" w:cs="Times New Roman"/>
          <w:sz w:val="24"/>
          <w:szCs w:val="24"/>
          <w:lang w:val="uk-UA"/>
        </w:rPr>
        <w:t xml:space="preserve"> комітету </w:t>
      </w:r>
      <w:proofErr w:type="spellStart"/>
      <w:r w:rsidRPr="00E04231">
        <w:rPr>
          <w:rFonts w:ascii="Times New Roman" w:hAnsi="Times New Roman" w:cs="Times New Roman"/>
          <w:sz w:val="24"/>
          <w:szCs w:val="24"/>
          <w:lang w:val="uk-UA"/>
        </w:rPr>
        <w:t>Петрівської</w:t>
      </w:r>
      <w:proofErr w:type="spellEnd"/>
      <w:r w:rsidRPr="00E04231">
        <w:rPr>
          <w:rFonts w:ascii="Times New Roman" w:hAnsi="Times New Roman" w:cs="Times New Roman"/>
          <w:sz w:val="24"/>
          <w:szCs w:val="24"/>
          <w:lang w:val="uk-UA"/>
        </w:rPr>
        <w:t xml:space="preserve"> сільської ради від «</w:t>
      </w:r>
      <w:r w:rsidR="00B07F4A">
        <w:rPr>
          <w:rFonts w:ascii="Times New Roman" w:hAnsi="Times New Roman" w:cs="Times New Roman"/>
          <w:sz w:val="24"/>
          <w:szCs w:val="24"/>
          <w:lang w:val="uk-UA"/>
        </w:rPr>
        <w:t>19</w:t>
      </w:r>
      <w:r w:rsidRPr="00E04231">
        <w:rPr>
          <w:rFonts w:ascii="Times New Roman" w:hAnsi="Times New Roman" w:cs="Times New Roman"/>
          <w:sz w:val="24"/>
          <w:szCs w:val="24"/>
          <w:lang w:val="uk-UA"/>
        </w:rPr>
        <w:t>» березня 2021р. №</w:t>
      </w:r>
      <w:r w:rsidR="00B07F4A">
        <w:rPr>
          <w:rFonts w:ascii="Times New Roman" w:hAnsi="Times New Roman" w:cs="Times New Roman"/>
          <w:sz w:val="24"/>
          <w:szCs w:val="24"/>
          <w:lang w:val="uk-UA"/>
        </w:rPr>
        <w:t xml:space="preserve"> 168</w:t>
      </w:r>
    </w:p>
    <w:p w:rsidR="00330A6D" w:rsidRPr="0039671F" w:rsidRDefault="00330A6D" w:rsidP="00330A6D">
      <w:pPr>
        <w:pStyle w:val="a3"/>
        <w:rPr>
          <w:rFonts w:ascii="Times New Roman" w:hAnsi="Times New Roman" w:cs="Times New Roman"/>
          <w:sz w:val="28"/>
          <w:szCs w:val="28"/>
        </w:rPr>
      </w:pPr>
      <w:r w:rsidRPr="0039671F">
        <w:rPr>
          <w:rFonts w:ascii="Times New Roman" w:hAnsi="Times New Roman" w:cs="Times New Roman"/>
          <w:sz w:val="28"/>
          <w:szCs w:val="28"/>
        </w:rPr>
        <w:t xml:space="preserve"> </w:t>
      </w:r>
    </w:p>
    <w:p w:rsidR="004D460A" w:rsidRPr="00EB3316" w:rsidRDefault="004D460A" w:rsidP="004D460A">
      <w:pPr>
        <w:pStyle w:val="a3"/>
        <w:rPr>
          <w:rFonts w:ascii="Times New Roman" w:hAnsi="Times New Roman" w:cs="Times New Roman"/>
          <w:b/>
          <w:noProof/>
          <w:sz w:val="28"/>
          <w:szCs w:val="28"/>
          <w:lang w:eastAsia="ru-RU"/>
        </w:rPr>
      </w:pPr>
      <w:r w:rsidRPr="0039671F">
        <w:rPr>
          <w:rFonts w:ascii="Times New Roman" w:hAnsi="Times New Roman" w:cs="Times New Roman"/>
          <w:noProof/>
          <w:sz w:val="28"/>
          <w:szCs w:val="28"/>
          <w:lang w:eastAsia="ru-RU"/>
        </w:rPr>
        <w:t xml:space="preserve"> </w:t>
      </w:r>
    </w:p>
    <w:p w:rsidR="004D460A" w:rsidRPr="00EB3316" w:rsidRDefault="004D460A" w:rsidP="00F14F20">
      <w:pPr>
        <w:pStyle w:val="a3"/>
        <w:jc w:val="center"/>
        <w:rPr>
          <w:rFonts w:ascii="Times New Roman" w:hAnsi="Times New Roman" w:cs="Times New Roman"/>
          <w:b/>
          <w:noProof/>
          <w:sz w:val="28"/>
          <w:szCs w:val="28"/>
          <w:lang w:eastAsia="ru-RU"/>
        </w:rPr>
      </w:pPr>
      <w:r w:rsidRPr="00EB3316">
        <w:rPr>
          <w:rFonts w:ascii="Times New Roman" w:hAnsi="Times New Roman" w:cs="Times New Roman"/>
          <w:b/>
          <w:noProof/>
          <w:sz w:val="28"/>
          <w:szCs w:val="28"/>
          <w:lang w:eastAsia="ru-RU"/>
        </w:rPr>
        <w:t>ПОЛОЖЕННЯ</w:t>
      </w:r>
    </w:p>
    <w:p w:rsidR="007D612A" w:rsidRPr="00EB3316" w:rsidRDefault="004D460A" w:rsidP="00F14F20">
      <w:pPr>
        <w:pStyle w:val="a3"/>
        <w:jc w:val="center"/>
        <w:rPr>
          <w:rFonts w:ascii="Times New Roman" w:hAnsi="Times New Roman" w:cs="Times New Roman"/>
          <w:b/>
          <w:noProof/>
          <w:sz w:val="28"/>
          <w:szCs w:val="28"/>
          <w:lang w:val="uk-UA" w:eastAsia="ru-RU"/>
        </w:rPr>
      </w:pPr>
      <w:r w:rsidRPr="00EB3316">
        <w:rPr>
          <w:rFonts w:ascii="Times New Roman" w:hAnsi="Times New Roman" w:cs="Times New Roman"/>
          <w:b/>
          <w:noProof/>
          <w:sz w:val="28"/>
          <w:szCs w:val="28"/>
          <w:lang w:eastAsia="ru-RU"/>
        </w:rPr>
        <w:t xml:space="preserve">про підрозділ з питань цивільного захисту </w:t>
      </w:r>
      <w:r w:rsidR="007D612A" w:rsidRPr="00EB3316">
        <w:rPr>
          <w:rFonts w:ascii="Times New Roman" w:hAnsi="Times New Roman" w:cs="Times New Roman"/>
          <w:b/>
          <w:noProof/>
          <w:sz w:val="28"/>
          <w:szCs w:val="28"/>
          <w:lang w:val="uk-UA" w:eastAsia="ru-RU"/>
        </w:rPr>
        <w:t xml:space="preserve">Петрівської сільської </w:t>
      </w:r>
    </w:p>
    <w:p w:rsidR="004D460A" w:rsidRPr="00122534" w:rsidRDefault="00946A43" w:rsidP="00F14F20">
      <w:pPr>
        <w:pStyle w:val="a3"/>
        <w:jc w:val="center"/>
        <w:rPr>
          <w:rFonts w:ascii="Times New Roman" w:hAnsi="Times New Roman" w:cs="Times New Roman"/>
          <w:b/>
          <w:noProof/>
          <w:sz w:val="28"/>
          <w:szCs w:val="28"/>
          <w:lang w:val="uk-UA" w:eastAsia="ru-RU"/>
        </w:rPr>
      </w:pPr>
      <w:r>
        <w:rPr>
          <w:rFonts w:ascii="Times New Roman" w:hAnsi="Times New Roman" w:cs="Times New Roman"/>
          <w:b/>
          <w:noProof/>
          <w:sz w:val="28"/>
          <w:szCs w:val="28"/>
          <w:lang w:val="uk-UA" w:eastAsia="ru-RU"/>
        </w:rPr>
        <w:t>територіальної громади</w:t>
      </w:r>
    </w:p>
    <w:p w:rsidR="004D460A" w:rsidRPr="0039671F" w:rsidRDefault="004D460A" w:rsidP="004D460A">
      <w:pPr>
        <w:pStyle w:val="a3"/>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1. Загальні положення: </w:t>
      </w:r>
    </w:p>
    <w:p w:rsidR="004D460A" w:rsidRPr="002D5131" w:rsidRDefault="004D460A" w:rsidP="00C851E0">
      <w:pPr>
        <w:pStyle w:val="a3"/>
        <w:ind w:firstLine="567"/>
        <w:jc w:val="both"/>
        <w:rPr>
          <w:rFonts w:ascii="Times New Roman" w:hAnsi="Times New Roman" w:cs="Times New Roman"/>
          <w:i/>
          <w:noProof/>
          <w:sz w:val="28"/>
          <w:szCs w:val="28"/>
          <w:lang w:eastAsia="ru-RU"/>
        </w:rPr>
      </w:pPr>
      <w:r w:rsidRPr="002D5131">
        <w:rPr>
          <w:rFonts w:ascii="Times New Roman" w:hAnsi="Times New Roman" w:cs="Times New Roman"/>
          <w:i/>
          <w:noProof/>
          <w:sz w:val="28"/>
          <w:szCs w:val="28"/>
          <w:lang w:eastAsia="ru-RU"/>
        </w:rPr>
        <w:t xml:space="preserve">1.1. Підрозділ з питань цивільного захисту </w:t>
      </w:r>
      <w:r w:rsidR="007D612A" w:rsidRPr="002D5131">
        <w:rPr>
          <w:rFonts w:ascii="Times New Roman" w:hAnsi="Times New Roman" w:cs="Times New Roman"/>
          <w:i/>
          <w:noProof/>
          <w:sz w:val="28"/>
          <w:szCs w:val="28"/>
          <w:lang w:val="uk-UA" w:eastAsia="ru-RU"/>
        </w:rPr>
        <w:t xml:space="preserve">Петрівської сільської </w:t>
      </w:r>
      <w:r w:rsidR="00946A43" w:rsidRPr="002D5131">
        <w:rPr>
          <w:rFonts w:ascii="Times New Roman" w:hAnsi="Times New Roman" w:cs="Times New Roman"/>
          <w:i/>
          <w:noProof/>
          <w:sz w:val="28"/>
          <w:szCs w:val="28"/>
          <w:lang w:val="uk-UA" w:eastAsia="ru-RU"/>
        </w:rPr>
        <w:t>територіальної громади</w:t>
      </w:r>
      <w:r w:rsidRPr="002D5131">
        <w:rPr>
          <w:rFonts w:ascii="Times New Roman" w:hAnsi="Times New Roman" w:cs="Times New Roman"/>
          <w:i/>
          <w:noProof/>
          <w:sz w:val="28"/>
          <w:szCs w:val="28"/>
          <w:lang w:eastAsia="ru-RU"/>
        </w:rPr>
        <w:t xml:space="preserve"> (далі  –  </w:t>
      </w:r>
      <w:r w:rsidR="00951370" w:rsidRPr="002D5131">
        <w:rPr>
          <w:rFonts w:ascii="Times New Roman" w:hAnsi="Times New Roman" w:cs="Times New Roman"/>
          <w:i/>
          <w:noProof/>
          <w:sz w:val="28"/>
          <w:szCs w:val="28"/>
          <w:lang w:val="uk-UA" w:eastAsia="ru-RU"/>
        </w:rPr>
        <w:t>П</w:t>
      </w:r>
      <w:r w:rsidRPr="002D5131">
        <w:rPr>
          <w:rFonts w:ascii="Times New Roman" w:hAnsi="Times New Roman" w:cs="Times New Roman"/>
          <w:i/>
          <w:noProof/>
          <w:sz w:val="28"/>
          <w:szCs w:val="28"/>
          <w:lang w:eastAsia="ru-RU"/>
        </w:rPr>
        <w:t>ідрозділ) є структурним підрозділом виконавч</w:t>
      </w:r>
      <w:r w:rsidR="00951370" w:rsidRPr="002D5131">
        <w:rPr>
          <w:rFonts w:ascii="Times New Roman" w:hAnsi="Times New Roman" w:cs="Times New Roman"/>
          <w:i/>
          <w:noProof/>
          <w:sz w:val="28"/>
          <w:szCs w:val="28"/>
          <w:lang w:val="uk-UA" w:eastAsia="ru-RU"/>
        </w:rPr>
        <w:t>их</w:t>
      </w:r>
      <w:r w:rsidRPr="002D5131">
        <w:rPr>
          <w:rFonts w:ascii="Times New Roman" w:hAnsi="Times New Roman" w:cs="Times New Roman"/>
          <w:i/>
          <w:noProof/>
          <w:sz w:val="28"/>
          <w:szCs w:val="28"/>
          <w:lang w:eastAsia="ru-RU"/>
        </w:rPr>
        <w:t xml:space="preserve"> </w:t>
      </w:r>
      <w:r w:rsidR="00951370" w:rsidRPr="002D5131">
        <w:rPr>
          <w:rFonts w:ascii="Times New Roman" w:hAnsi="Times New Roman" w:cs="Times New Roman"/>
          <w:i/>
          <w:noProof/>
          <w:sz w:val="28"/>
          <w:szCs w:val="28"/>
          <w:lang w:val="uk-UA" w:eastAsia="ru-RU"/>
        </w:rPr>
        <w:t>органів</w:t>
      </w:r>
      <w:r w:rsidRPr="002D5131">
        <w:rPr>
          <w:rFonts w:ascii="Times New Roman" w:hAnsi="Times New Roman" w:cs="Times New Roman"/>
          <w:i/>
          <w:noProof/>
          <w:sz w:val="28"/>
          <w:szCs w:val="28"/>
          <w:lang w:eastAsia="ru-RU"/>
        </w:rPr>
        <w:t xml:space="preserve"> </w:t>
      </w:r>
      <w:r w:rsidR="007D612A" w:rsidRPr="002D5131">
        <w:rPr>
          <w:rFonts w:ascii="Times New Roman" w:hAnsi="Times New Roman" w:cs="Times New Roman"/>
          <w:i/>
          <w:noProof/>
          <w:sz w:val="28"/>
          <w:szCs w:val="28"/>
          <w:lang w:val="uk-UA" w:eastAsia="ru-RU"/>
        </w:rPr>
        <w:t xml:space="preserve">Петрівської сільської </w:t>
      </w:r>
      <w:r w:rsidR="00122534" w:rsidRPr="002D5131">
        <w:rPr>
          <w:rFonts w:ascii="Times New Roman" w:hAnsi="Times New Roman" w:cs="Times New Roman"/>
          <w:i/>
          <w:noProof/>
          <w:sz w:val="28"/>
          <w:szCs w:val="28"/>
          <w:lang w:val="uk-UA" w:eastAsia="ru-RU"/>
        </w:rPr>
        <w:t>ради</w:t>
      </w:r>
      <w:r w:rsidRPr="002D5131">
        <w:rPr>
          <w:rFonts w:ascii="Times New Roman" w:hAnsi="Times New Roman" w:cs="Times New Roman"/>
          <w:i/>
          <w:noProof/>
          <w:sz w:val="28"/>
          <w:szCs w:val="28"/>
          <w:lang w:eastAsia="ru-RU"/>
        </w:rPr>
        <w:t xml:space="preserve">, який забезпечує роботу щодо вирішення питань у сфері цивільного захисту.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1.2. Підрозділ є підзвітним і підконтрольним </w:t>
      </w:r>
      <w:r w:rsidR="00946A43">
        <w:rPr>
          <w:rFonts w:ascii="Times New Roman" w:hAnsi="Times New Roman" w:cs="Times New Roman"/>
          <w:noProof/>
          <w:sz w:val="28"/>
          <w:szCs w:val="28"/>
          <w:lang w:val="uk-UA" w:eastAsia="ru-RU"/>
        </w:rPr>
        <w:t xml:space="preserve">Петрівській сільській </w:t>
      </w:r>
      <w:r w:rsidRPr="0039671F">
        <w:rPr>
          <w:rFonts w:ascii="Times New Roman" w:hAnsi="Times New Roman" w:cs="Times New Roman"/>
          <w:noProof/>
          <w:sz w:val="28"/>
          <w:szCs w:val="28"/>
          <w:lang w:eastAsia="ru-RU"/>
        </w:rPr>
        <w:t xml:space="preserve">раді, підпорядкованим виконавчому комітету </w:t>
      </w:r>
      <w:r w:rsidR="00EB3316" w:rsidRPr="0039671F">
        <w:rPr>
          <w:rFonts w:ascii="Times New Roman" w:hAnsi="Times New Roman" w:cs="Times New Roman"/>
          <w:noProof/>
          <w:sz w:val="28"/>
          <w:szCs w:val="28"/>
          <w:lang w:val="uk-UA" w:eastAsia="ru-RU"/>
        </w:rPr>
        <w:t xml:space="preserve">Петрівської сільської </w:t>
      </w:r>
      <w:r w:rsidR="00122534">
        <w:rPr>
          <w:rFonts w:ascii="Times New Roman" w:hAnsi="Times New Roman" w:cs="Times New Roman"/>
          <w:noProof/>
          <w:sz w:val="28"/>
          <w:szCs w:val="28"/>
          <w:lang w:val="uk-UA" w:eastAsia="ru-RU"/>
        </w:rPr>
        <w:t>ради</w:t>
      </w:r>
      <w:r w:rsidRPr="0039671F">
        <w:rPr>
          <w:rFonts w:ascii="Times New Roman" w:hAnsi="Times New Roman" w:cs="Times New Roman"/>
          <w:noProof/>
          <w:sz w:val="28"/>
          <w:szCs w:val="28"/>
          <w:lang w:eastAsia="ru-RU"/>
        </w:rPr>
        <w:t xml:space="preserve">, </w:t>
      </w:r>
      <w:r w:rsidR="00946A43">
        <w:rPr>
          <w:rFonts w:ascii="Times New Roman" w:hAnsi="Times New Roman" w:cs="Times New Roman"/>
          <w:noProof/>
          <w:sz w:val="28"/>
          <w:szCs w:val="28"/>
          <w:lang w:val="uk-UA" w:eastAsia="ru-RU"/>
        </w:rPr>
        <w:t xml:space="preserve">сільському </w:t>
      </w:r>
      <w:r w:rsidRPr="0039671F">
        <w:rPr>
          <w:rFonts w:ascii="Times New Roman" w:hAnsi="Times New Roman" w:cs="Times New Roman"/>
          <w:noProof/>
          <w:sz w:val="28"/>
          <w:szCs w:val="28"/>
          <w:lang w:eastAsia="ru-RU"/>
        </w:rPr>
        <w:t xml:space="preserve">голові та заступнику </w:t>
      </w:r>
      <w:r w:rsidR="00946A43">
        <w:rPr>
          <w:rFonts w:ascii="Times New Roman" w:hAnsi="Times New Roman" w:cs="Times New Roman"/>
          <w:noProof/>
          <w:sz w:val="28"/>
          <w:szCs w:val="28"/>
          <w:lang w:val="uk-UA" w:eastAsia="ru-RU"/>
        </w:rPr>
        <w:t xml:space="preserve">сільського </w:t>
      </w:r>
      <w:r w:rsidRPr="0039671F">
        <w:rPr>
          <w:rFonts w:ascii="Times New Roman" w:hAnsi="Times New Roman" w:cs="Times New Roman"/>
          <w:noProof/>
          <w:sz w:val="28"/>
          <w:szCs w:val="28"/>
          <w:lang w:eastAsia="ru-RU"/>
        </w:rPr>
        <w:t xml:space="preserve">голови.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Підрозділ забезпечує виконання повноваження виконавчого органу ради територіальної громади, покладених на нього у встановленому порядку.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1.3. Підрозділ у своїй роботі керується Конституцією і законами України, актами  Президента  України  і  Кабінету  Мініс</w:t>
      </w:r>
      <w:r w:rsidR="00113512">
        <w:rPr>
          <w:rFonts w:ascii="Times New Roman" w:hAnsi="Times New Roman" w:cs="Times New Roman"/>
          <w:noProof/>
          <w:sz w:val="28"/>
          <w:szCs w:val="28"/>
          <w:lang w:eastAsia="ru-RU"/>
        </w:rPr>
        <w:t>трів  України, рішеннями</w:t>
      </w:r>
      <w:r w:rsidR="00113512">
        <w:rPr>
          <w:rFonts w:ascii="Times New Roman" w:hAnsi="Times New Roman" w:cs="Times New Roman"/>
          <w:noProof/>
          <w:sz w:val="28"/>
          <w:szCs w:val="28"/>
          <w:lang w:val="uk-UA" w:eastAsia="ru-RU"/>
        </w:rPr>
        <w:t xml:space="preserve"> Петрівської сільської</w:t>
      </w:r>
      <w:r w:rsidR="00113512">
        <w:rPr>
          <w:rFonts w:ascii="Times New Roman" w:hAnsi="Times New Roman" w:cs="Times New Roman"/>
          <w:noProof/>
          <w:sz w:val="28"/>
          <w:szCs w:val="28"/>
          <w:lang w:eastAsia="ru-RU"/>
        </w:rPr>
        <w:t xml:space="preserve"> ради</w:t>
      </w:r>
      <w:r w:rsidRPr="0039671F">
        <w:rPr>
          <w:rFonts w:ascii="Times New Roman" w:hAnsi="Times New Roman" w:cs="Times New Roman"/>
          <w:noProof/>
          <w:sz w:val="28"/>
          <w:szCs w:val="28"/>
          <w:lang w:eastAsia="ru-RU"/>
        </w:rPr>
        <w:t xml:space="preserve">, розпорядженнями </w:t>
      </w:r>
      <w:r w:rsidR="00113512">
        <w:rPr>
          <w:rFonts w:ascii="Times New Roman" w:hAnsi="Times New Roman" w:cs="Times New Roman"/>
          <w:noProof/>
          <w:sz w:val="28"/>
          <w:szCs w:val="28"/>
          <w:lang w:val="uk-UA" w:eastAsia="ru-RU"/>
        </w:rPr>
        <w:t xml:space="preserve">сільського </w:t>
      </w:r>
      <w:r w:rsidRPr="0039671F">
        <w:rPr>
          <w:rFonts w:ascii="Times New Roman" w:hAnsi="Times New Roman" w:cs="Times New Roman"/>
          <w:noProof/>
          <w:sz w:val="28"/>
          <w:szCs w:val="28"/>
          <w:lang w:eastAsia="ru-RU"/>
        </w:rPr>
        <w:t xml:space="preserve">голови та цим Положенням.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2. Основним завданням підрозділу є: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1) здійснення функцій постійно діючого органу управління цивільного захисту </w:t>
      </w:r>
      <w:proofErr w:type="spellStart"/>
      <w:r w:rsidR="00951370" w:rsidRPr="005A7DB7">
        <w:rPr>
          <w:rFonts w:ascii="Times New Roman" w:hAnsi="Times New Roman" w:cs="Times New Roman"/>
          <w:sz w:val="28"/>
          <w:szCs w:val="28"/>
        </w:rPr>
        <w:t>ланк</w:t>
      </w:r>
      <w:proofErr w:type="spellEnd"/>
      <w:r w:rsidR="00951370">
        <w:rPr>
          <w:rFonts w:ascii="Times New Roman" w:hAnsi="Times New Roman" w:cs="Times New Roman"/>
          <w:sz w:val="28"/>
          <w:szCs w:val="28"/>
          <w:lang w:val="uk-UA"/>
        </w:rPr>
        <w:t>и</w:t>
      </w:r>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територіальної</w:t>
      </w:r>
      <w:proofErr w:type="spellEnd"/>
      <w:r w:rsidR="00951370" w:rsidRPr="005A7DB7">
        <w:rPr>
          <w:rFonts w:ascii="Times New Roman" w:hAnsi="Times New Roman" w:cs="Times New Roman"/>
          <w:sz w:val="28"/>
          <w:szCs w:val="28"/>
        </w:rPr>
        <w:t xml:space="preserve"> </w:t>
      </w:r>
      <w:proofErr w:type="spellStart"/>
      <w:proofErr w:type="gramStart"/>
      <w:r w:rsidR="00951370" w:rsidRPr="005A7DB7">
        <w:rPr>
          <w:rFonts w:ascii="Times New Roman" w:hAnsi="Times New Roman" w:cs="Times New Roman"/>
          <w:sz w:val="28"/>
          <w:szCs w:val="28"/>
        </w:rPr>
        <w:t>п</w:t>
      </w:r>
      <w:proofErr w:type="gramEnd"/>
      <w:r w:rsidR="00951370" w:rsidRPr="005A7DB7">
        <w:rPr>
          <w:rFonts w:ascii="Times New Roman" w:hAnsi="Times New Roman" w:cs="Times New Roman"/>
          <w:sz w:val="28"/>
          <w:szCs w:val="28"/>
        </w:rPr>
        <w:t>ідсистеми</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єдиної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державної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системи</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цивільного</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захисту</w:t>
      </w:r>
      <w:proofErr w:type="spellEnd"/>
      <w:r w:rsidR="00951370" w:rsidRPr="005A7DB7">
        <w:rPr>
          <w:rFonts w:ascii="Times New Roman" w:hAnsi="Times New Roman" w:cs="Times New Roman"/>
          <w:sz w:val="28"/>
          <w:szCs w:val="28"/>
        </w:rPr>
        <w:t xml:space="preserve"> </w:t>
      </w:r>
      <w:proofErr w:type="spellStart"/>
      <w:r w:rsidR="00951370">
        <w:rPr>
          <w:rFonts w:ascii="Times New Roman" w:hAnsi="Times New Roman" w:cs="Times New Roman"/>
          <w:sz w:val="28"/>
          <w:szCs w:val="28"/>
          <w:lang w:val="uk-UA"/>
        </w:rPr>
        <w:t>Петрівської</w:t>
      </w:r>
      <w:proofErr w:type="spellEnd"/>
      <w:r w:rsidR="00951370">
        <w:rPr>
          <w:rFonts w:ascii="Times New Roman" w:hAnsi="Times New Roman" w:cs="Times New Roman"/>
          <w:sz w:val="28"/>
          <w:szCs w:val="28"/>
          <w:lang w:val="uk-UA"/>
        </w:rPr>
        <w:t xml:space="preserve"> сільської</w:t>
      </w:r>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територіальної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громади</w:t>
      </w:r>
      <w:proofErr w:type="spellEnd"/>
      <w:r w:rsidRPr="0039671F">
        <w:rPr>
          <w:rFonts w:ascii="Times New Roman" w:hAnsi="Times New Roman" w:cs="Times New Roman"/>
          <w:noProof/>
          <w:sz w:val="28"/>
          <w:szCs w:val="28"/>
          <w:lang w:eastAsia="ru-RU"/>
        </w:rPr>
        <w:t xml:space="preserve">;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2) забезпечення підготовки, скликання та проведення засідань, а також контролю  за  виконанням  рішень  комісії  з  питань  техногенно-екологічної безпеки  та  надзвичайних  ситуацій,  здійснення  функцій  робочого  органу (секретаріату) такої комісії;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3) забезпечення готовності органів управління та сил цивільного захисту </w:t>
      </w:r>
      <w:proofErr w:type="spellStart"/>
      <w:r w:rsidR="00951370" w:rsidRPr="005A7DB7">
        <w:rPr>
          <w:rFonts w:ascii="Times New Roman" w:hAnsi="Times New Roman" w:cs="Times New Roman"/>
          <w:sz w:val="28"/>
          <w:szCs w:val="28"/>
        </w:rPr>
        <w:t>ланк</w:t>
      </w:r>
      <w:proofErr w:type="spellEnd"/>
      <w:r w:rsidR="00951370">
        <w:rPr>
          <w:rFonts w:ascii="Times New Roman" w:hAnsi="Times New Roman" w:cs="Times New Roman"/>
          <w:sz w:val="28"/>
          <w:szCs w:val="28"/>
          <w:lang w:val="uk-UA"/>
        </w:rPr>
        <w:t>и</w:t>
      </w:r>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територіальної</w:t>
      </w:r>
      <w:proofErr w:type="spellEnd"/>
      <w:r w:rsidR="00951370" w:rsidRPr="005A7DB7">
        <w:rPr>
          <w:rFonts w:ascii="Times New Roman" w:hAnsi="Times New Roman" w:cs="Times New Roman"/>
          <w:sz w:val="28"/>
          <w:szCs w:val="28"/>
        </w:rPr>
        <w:t xml:space="preserve"> </w:t>
      </w:r>
      <w:proofErr w:type="spellStart"/>
      <w:proofErr w:type="gramStart"/>
      <w:r w:rsidR="00951370" w:rsidRPr="005A7DB7">
        <w:rPr>
          <w:rFonts w:ascii="Times New Roman" w:hAnsi="Times New Roman" w:cs="Times New Roman"/>
          <w:sz w:val="28"/>
          <w:szCs w:val="28"/>
        </w:rPr>
        <w:t>п</w:t>
      </w:r>
      <w:proofErr w:type="gramEnd"/>
      <w:r w:rsidR="00951370" w:rsidRPr="005A7DB7">
        <w:rPr>
          <w:rFonts w:ascii="Times New Roman" w:hAnsi="Times New Roman" w:cs="Times New Roman"/>
          <w:sz w:val="28"/>
          <w:szCs w:val="28"/>
        </w:rPr>
        <w:t>ідсистеми</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єдиної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державної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системи</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цивільного</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захисту</w:t>
      </w:r>
      <w:proofErr w:type="spellEnd"/>
      <w:r w:rsidR="00951370" w:rsidRPr="005A7DB7">
        <w:rPr>
          <w:rFonts w:ascii="Times New Roman" w:hAnsi="Times New Roman" w:cs="Times New Roman"/>
          <w:sz w:val="28"/>
          <w:szCs w:val="28"/>
        </w:rPr>
        <w:t xml:space="preserve"> </w:t>
      </w:r>
      <w:proofErr w:type="spellStart"/>
      <w:r w:rsidR="00951370">
        <w:rPr>
          <w:rFonts w:ascii="Times New Roman" w:hAnsi="Times New Roman" w:cs="Times New Roman"/>
          <w:sz w:val="28"/>
          <w:szCs w:val="28"/>
          <w:lang w:val="uk-UA"/>
        </w:rPr>
        <w:t>Петрівської</w:t>
      </w:r>
      <w:proofErr w:type="spellEnd"/>
      <w:r w:rsidR="00951370">
        <w:rPr>
          <w:rFonts w:ascii="Times New Roman" w:hAnsi="Times New Roman" w:cs="Times New Roman"/>
          <w:sz w:val="28"/>
          <w:szCs w:val="28"/>
          <w:lang w:val="uk-UA"/>
        </w:rPr>
        <w:t xml:space="preserve"> сільської</w:t>
      </w:r>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територіальної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громади</w:t>
      </w:r>
      <w:proofErr w:type="spellEnd"/>
      <w:r w:rsidRPr="0039671F">
        <w:rPr>
          <w:rFonts w:ascii="Times New Roman" w:hAnsi="Times New Roman" w:cs="Times New Roman"/>
          <w:noProof/>
          <w:sz w:val="28"/>
          <w:szCs w:val="28"/>
          <w:lang w:eastAsia="ru-RU"/>
        </w:rPr>
        <w:t xml:space="preserve">  до  дій  за призначенням;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4) розроблення та подання на затвердження планів діяльності </w:t>
      </w:r>
      <w:proofErr w:type="spellStart"/>
      <w:r w:rsidR="00951370" w:rsidRPr="005A7DB7">
        <w:rPr>
          <w:rFonts w:ascii="Times New Roman" w:hAnsi="Times New Roman" w:cs="Times New Roman"/>
          <w:sz w:val="28"/>
          <w:szCs w:val="28"/>
        </w:rPr>
        <w:t>ланк</w:t>
      </w:r>
      <w:proofErr w:type="spellEnd"/>
      <w:r w:rsidR="00951370">
        <w:rPr>
          <w:rFonts w:ascii="Times New Roman" w:hAnsi="Times New Roman" w:cs="Times New Roman"/>
          <w:sz w:val="28"/>
          <w:szCs w:val="28"/>
          <w:lang w:val="uk-UA"/>
        </w:rPr>
        <w:t>и</w:t>
      </w:r>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територіальної</w:t>
      </w:r>
      <w:proofErr w:type="spellEnd"/>
      <w:r w:rsidR="00951370" w:rsidRPr="005A7DB7">
        <w:rPr>
          <w:rFonts w:ascii="Times New Roman" w:hAnsi="Times New Roman" w:cs="Times New Roman"/>
          <w:sz w:val="28"/>
          <w:szCs w:val="28"/>
        </w:rPr>
        <w:t xml:space="preserve"> </w:t>
      </w:r>
      <w:proofErr w:type="spellStart"/>
      <w:proofErr w:type="gramStart"/>
      <w:r w:rsidR="00951370" w:rsidRPr="005A7DB7">
        <w:rPr>
          <w:rFonts w:ascii="Times New Roman" w:hAnsi="Times New Roman" w:cs="Times New Roman"/>
          <w:sz w:val="28"/>
          <w:szCs w:val="28"/>
        </w:rPr>
        <w:t>п</w:t>
      </w:r>
      <w:proofErr w:type="gramEnd"/>
      <w:r w:rsidR="00951370" w:rsidRPr="005A7DB7">
        <w:rPr>
          <w:rFonts w:ascii="Times New Roman" w:hAnsi="Times New Roman" w:cs="Times New Roman"/>
          <w:sz w:val="28"/>
          <w:szCs w:val="28"/>
        </w:rPr>
        <w:t>ідсистеми</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єдиної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державної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системи</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цивільного</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захисту</w:t>
      </w:r>
      <w:proofErr w:type="spellEnd"/>
      <w:r w:rsidR="00951370" w:rsidRPr="005A7DB7">
        <w:rPr>
          <w:rFonts w:ascii="Times New Roman" w:hAnsi="Times New Roman" w:cs="Times New Roman"/>
          <w:sz w:val="28"/>
          <w:szCs w:val="28"/>
        </w:rPr>
        <w:t xml:space="preserve"> </w:t>
      </w:r>
      <w:proofErr w:type="spellStart"/>
      <w:r w:rsidR="00951370">
        <w:rPr>
          <w:rFonts w:ascii="Times New Roman" w:hAnsi="Times New Roman" w:cs="Times New Roman"/>
          <w:sz w:val="28"/>
          <w:szCs w:val="28"/>
          <w:lang w:val="uk-UA"/>
        </w:rPr>
        <w:t>Петрівської</w:t>
      </w:r>
      <w:proofErr w:type="spellEnd"/>
      <w:r w:rsidR="00951370">
        <w:rPr>
          <w:rFonts w:ascii="Times New Roman" w:hAnsi="Times New Roman" w:cs="Times New Roman"/>
          <w:sz w:val="28"/>
          <w:szCs w:val="28"/>
          <w:lang w:val="uk-UA"/>
        </w:rPr>
        <w:t xml:space="preserve"> сільської</w:t>
      </w:r>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територіальної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громади</w:t>
      </w:r>
      <w:proofErr w:type="spellEnd"/>
      <w:r w:rsidRPr="0039671F">
        <w:rPr>
          <w:rFonts w:ascii="Times New Roman" w:hAnsi="Times New Roman" w:cs="Times New Roman"/>
          <w:noProof/>
          <w:sz w:val="28"/>
          <w:szCs w:val="28"/>
          <w:lang w:eastAsia="ru-RU"/>
        </w:rPr>
        <w:t xml:space="preserve">, інших планів у сфері цивільного захисту, здійснення контролю за їх виконанням;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5) розроблення проектів місцевих програм у сфері цивільного</w:t>
      </w:r>
      <w:r w:rsidR="00113512">
        <w:rPr>
          <w:rFonts w:ascii="Times New Roman" w:hAnsi="Times New Roman" w:cs="Times New Roman"/>
          <w:noProof/>
          <w:sz w:val="28"/>
          <w:szCs w:val="28"/>
          <w:lang w:eastAsia="ru-RU"/>
        </w:rPr>
        <w:t xml:space="preserve"> захисту, зокрема  спрямованих </w:t>
      </w:r>
      <w:r w:rsidRPr="0039671F">
        <w:rPr>
          <w:rFonts w:ascii="Times New Roman" w:hAnsi="Times New Roman" w:cs="Times New Roman"/>
          <w:noProof/>
          <w:sz w:val="28"/>
          <w:szCs w:val="28"/>
          <w:lang w:eastAsia="ru-RU"/>
        </w:rPr>
        <w:t xml:space="preserve">на захист населення і територій від надзвичайних ситуацій та запобігання їх виникненню, зменшення можливих втрат, надання цих програм у встановленому порядку на затвердження, забезпечення моніторингу їх реалізації;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6) організація та проведення моніторингу надзвичайних ситуацій, здійснення прогнозування імовірності їх виникнення  та визначення показників ризику;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lastRenderedPageBreak/>
        <w:t xml:space="preserve">7) забезпечення створення і належного функціонування місцевих систем оповіщення цивільного захисту;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8) забезпечення здійснення оповіщення та інформування населення про загрозу і виникнення надзвичайних ситуацій, у тому числі в доступній для осіб з вадами зору та слуху формі;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9) підготовка пропозицій щодо утворення комунальних аварійно-рятувальних служб, здійснення контролю за їх готовністю до дій за призначенням;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10) здійснення методичного керівництва щодо утворення та функціонування територіальних спеціалізованих служб цивільного захисту та територіальних формувань цивільного захисту, здійснення контролю за їх готовністю до дій за призначенням;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11) надання методичної допомоги органам з евакуації щодо організації проведення  евакуації  та  підготовки  районів  для  розміщення  евакуйованого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населення і його життєзабезпечення, а також зберігання матеріальних і культурних цінностей; </w:t>
      </w:r>
    </w:p>
    <w:p w:rsidR="004D460A" w:rsidRPr="0039671F" w:rsidRDefault="004D460A" w:rsidP="00C851E0">
      <w:pPr>
        <w:pStyle w:val="a3"/>
        <w:ind w:firstLine="567"/>
        <w:jc w:val="both"/>
        <w:rPr>
          <w:rFonts w:ascii="Times New Roman" w:hAnsi="Times New Roman" w:cs="Times New Roman"/>
          <w:noProof/>
          <w:sz w:val="28"/>
          <w:szCs w:val="28"/>
          <w:lang w:eastAsia="ru-RU"/>
        </w:rPr>
      </w:pPr>
      <w:proofErr w:type="gramStart"/>
      <w:r w:rsidRPr="0039671F">
        <w:rPr>
          <w:rFonts w:ascii="Times New Roman" w:hAnsi="Times New Roman" w:cs="Times New Roman"/>
          <w:noProof/>
          <w:sz w:val="28"/>
          <w:szCs w:val="28"/>
          <w:lang w:eastAsia="ru-RU"/>
        </w:rPr>
        <w:t xml:space="preserve">12) організація  навчання з питань цивільного захисту, техногенної та пожежної безпеки посадових осіб місцевих державних адміністрацій, суб’єктів господарювання, що належать до сфери їх управління, керівників та їх  заступників, здійснення підготовки населення до дій у  надзвичайних ситуаціях; </w:t>
      </w:r>
      <w:proofErr w:type="gramEnd"/>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13) організація підготовки сил цивільного захисту </w:t>
      </w:r>
      <w:proofErr w:type="spellStart"/>
      <w:r w:rsidR="00951370" w:rsidRPr="005A7DB7">
        <w:rPr>
          <w:rFonts w:ascii="Times New Roman" w:hAnsi="Times New Roman" w:cs="Times New Roman"/>
          <w:sz w:val="28"/>
          <w:szCs w:val="28"/>
        </w:rPr>
        <w:t>ланк</w:t>
      </w:r>
      <w:proofErr w:type="spellEnd"/>
      <w:r w:rsidR="00951370">
        <w:rPr>
          <w:rFonts w:ascii="Times New Roman" w:hAnsi="Times New Roman" w:cs="Times New Roman"/>
          <w:sz w:val="28"/>
          <w:szCs w:val="28"/>
          <w:lang w:val="uk-UA"/>
        </w:rPr>
        <w:t>и</w:t>
      </w:r>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територіальної</w:t>
      </w:r>
      <w:proofErr w:type="spellEnd"/>
      <w:r w:rsidR="00951370" w:rsidRPr="005A7DB7">
        <w:rPr>
          <w:rFonts w:ascii="Times New Roman" w:hAnsi="Times New Roman" w:cs="Times New Roman"/>
          <w:sz w:val="28"/>
          <w:szCs w:val="28"/>
        </w:rPr>
        <w:t xml:space="preserve"> </w:t>
      </w:r>
      <w:proofErr w:type="spellStart"/>
      <w:proofErr w:type="gramStart"/>
      <w:r w:rsidR="00951370" w:rsidRPr="005A7DB7">
        <w:rPr>
          <w:rFonts w:ascii="Times New Roman" w:hAnsi="Times New Roman" w:cs="Times New Roman"/>
          <w:sz w:val="28"/>
          <w:szCs w:val="28"/>
        </w:rPr>
        <w:t>п</w:t>
      </w:r>
      <w:proofErr w:type="gramEnd"/>
      <w:r w:rsidR="00951370" w:rsidRPr="005A7DB7">
        <w:rPr>
          <w:rFonts w:ascii="Times New Roman" w:hAnsi="Times New Roman" w:cs="Times New Roman"/>
          <w:sz w:val="28"/>
          <w:szCs w:val="28"/>
        </w:rPr>
        <w:t>ідсистеми</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єдиної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державної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системи</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цивільного</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захисту</w:t>
      </w:r>
      <w:proofErr w:type="spellEnd"/>
      <w:r w:rsidR="00951370" w:rsidRPr="005A7DB7">
        <w:rPr>
          <w:rFonts w:ascii="Times New Roman" w:hAnsi="Times New Roman" w:cs="Times New Roman"/>
          <w:sz w:val="28"/>
          <w:szCs w:val="28"/>
        </w:rPr>
        <w:t xml:space="preserve"> </w:t>
      </w:r>
      <w:proofErr w:type="spellStart"/>
      <w:r w:rsidR="00951370">
        <w:rPr>
          <w:rFonts w:ascii="Times New Roman" w:hAnsi="Times New Roman" w:cs="Times New Roman"/>
          <w:sz w:val="28"/>
          <w:szCs w:val="28"/>
          <w:lang w:val="uk-UA"/>
        </w:rPr>
        <w:t>Петрівської</w:t>
      </w:r>
      <w:proofErr w:type="spellEnd"/>
      <w:r w:rsidR="00951370">
        <w:rPr>
          <w:rFonts w:ascii="Times New Roman" w:hAnsi="Times New Roman" w:cs="Times New Roman"/>
          <w:sz w:val="28"/>
          <w:szCs w:val="28"/>
          <w:lang w:val="uk-UA"/>
        </w:rPr>
        <w:t xml:space="preserve"> сільської</w:t>
      </w:r>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територіальної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громади</w:t>
      </w:r>
      <w:proofErr w:type="spellEnd"/>
      <w:r w:rsidR="00951370" w:rsidRPr="0039671F">
        <w:rPr>
          <w:rFonts w:ascii="Times New Roman" w:hAnsi="Times New Roman" w:cs="Times New Roman"/>
          <w:noProof/>
          <w:sz w:val="28"/>
          <w:szCs w:val="28"/>
          <w:lang w:eastAsia="ru-RU"/>
        </w:rPr>
        <w:t xml:space="preserve"> </w:t>
      </w:r>
      <w:r w:rsidRPr="0039671F">
        <w:rPr>
          <w:rFonts w:ascii="Times New Roman" w:hAnsi="Times New Roman" w:cs="Times New Roman"/>
          <w:noProof/>
          <w:sz w:val="28"/>
          <w:szCs w:val="28"/>
          <w:lang w:eastAsia="ru-RU"/>
        </w:rPr>
        <w:t xml:space="preserve">до дій за призначенням;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14) координація діяльності навчально-консультаційних пунктів, територіальних  урсів, погодження робочих навчальних програм з функціонального навчання у сфері цивільного захисту;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15) здійснення  контролю  за  проведенням  практичної  підготовки  на підприємствах, в установах та організаціях шляхом узагальнення звітів про проведення спеціальних об’єктових навчань (тренувань) з питань цивільного захисту;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16) здійснення  заходів  радіаційного,  хімічного,  біологічного, медичного захисту населення та інженерного захисту територій від наслідків надзвичайних ситуацій;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17) підготовка  пропозицій  щодо  віднесення  міст до  груп цивільного захисту для подання їх ДСНС України;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18) підготовка пропозицій щодо віднесення суб’єктів господарювання, що  належать  до  сфери  управління  територіальної  громади,  що знаходяться  у  приватній  власності,  до  категорії  цивільного  захисту  та надання їх переліку на затвердження у встановленому порядку; </w:t>
      </w:r>
      <w:r w:rsidRPr="0039671F">
        <w:rPr>
          <w:rFonts w:ascii="Times New Roman" w:hAnsi="Times New Roman" w:cs="Times New Roman"/>
          <w:noProof/>
          <w:sz w:val="28"/>
          <w:szCs w:val="28"/>
          <w:lang w:eastAsia="ru-RU"/>
        </w:rPr>
        <w:cr/>
        <w:t xml:space="preserve"> </w:t>
      </w:r>
      <w:proofErr w:type="gramStart"/>
      <w:r w:rsidRPr="0039671F">
        <w:rPr>
          <w:rFonts w:ascii="Times New Roman" w:hAnsi="Times New Roman" w:cs="Times New Roman"/>
          <w:noProof/>
          <w:sz w:val="28"/>
          <w:szCs w:val="28"/>
          <w:lang w:eastAsia="ru-RU"/>
        </w:rPr>
        <w:t>19) визначення потреби та організація завчасного накопичення і підтримання  у  постійній  готовності  засобів  індивідуального  захисту  для населення,  яке  проживає  у  прогнозованих  зонах  хімічного  забруднення  і зонах  спостереження  суб’єктів  господарювання  радіаційної  небезпеки  I  і  II категорій, та формувань цивільного захисту, а також приладів дозиметричного і хімічного контролю</w:t>
      </w:r>
      <w:proofErr w:type="gramEnd"/>
      <w:r w:rsidRPr="0039671F">
        <w:rPr>
          <w:rFonts w:ascii="Times New Roman" w:hAnsi="Times New Roman" w:cs="Times New Roman"/>
          <w:noProof/>
          <w:sz w:val="28"/>
          <w:szCs w:val="28"/>
          <w:lang w:eastAsia="ru-RU"/>
        </w:rPr>
        <w:t xml:space="preserve"> та розвідки;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20) організація та здійснення заходів з питань створення, збереження і використання  матеріальних  резервів  для  запобігання  і  ліквідації  наслідків надзвичайних ситуацій; </w:t>
      </w:r>
    </w:p>
    <w:p w:rsidR="004D460A" w:rsidRPr="0039671F" w:rsidRDefault="00113512" w:rsidP="00C851E0">
      <w:pPr>
        <w:pStyle w:val="a3"/>
        <w:ind w:firstLine="567"/>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lastRenderedPageBreak/>
        <w:t xml:space="preserve">21) </w:t>
      </w:r>
      <w:r w:rsidR="004D460A" w:rsidRPr="0039671F">
        <w:rPr>
          <w:rFonts w:ascii="Times New Roman" w:hAnsi="Times New Roman" w:cs="Times New Roman"/>
          <w:noProof/>
          <w:sz w:val="28"/>
          <w:szCs w:val="28"/>
          <w:lang w:eastAsia="ru-RU"/>
        </w:rPr>
        <w:t xml:space="preserve">організація виконання вимог законодавства щодо створення, використання, утримання та реконструкції фонду захисних споруд цивільного захисту;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22) визначення потреби фонду захисних споруд цивільного захисту, планування та організація роботи з дообладнання або спорудження в особливий період підвальних та інших заглиблених приміщень для укриття населення, організація його укриття;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23) підготовка рішень про подальше використання захисних споруд цивільного захисту державної та комунальної власності;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24) організація обліку фонду захисних споруд цивільного захисту;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25) організація проведення технічної інвентаризації захисних поруд цивільного захисту, виключення їх, за погодженням із ДСНС України, з фонду таких споруд;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26) надання</w:t>
      </w:r>
      <w:r w:rsidR="00113512">
        <w:rPr>
          <w:rFonts w:ascii="Times New Roman" w:hAnsi="Times New Roman" w:cs="Times New Roman"/>
          <w:noProof/>
          <w:sz w:val="28"/>
          <w:szCs w:val="28"/>
          <w:lang w:val="uk-UA" w:eastAsia="ru-RU"/>
        </w:rPr>
        <w:t>,</w:t>
      </w:r>
      <w:r w:rsidRPr="0039671F">
        <w:rPr>
          <w:rFonts w:ascii="Times New Roman" w:hAnsi="Times New Roman" w:cs="Times New Roman"/>
          <w:noProof/>
          <w:sz w:val="28"/>
          <w:szCs w:val="28"/>
          <w:lang w:eastAsia="ru-RU"/>
        </w:rPr>
        <w:t xml:space="preserve"> на запити замовників</w:t>
      </w:r>
      <w:r w:rsidR="00113512">
        <w:rPr>
          <w:rFonts w:ascii="Times New Roman" w:hAnsi="Times New Roman" w:cs="Times New Roman"/>
          <w:noProof/>
          <w:sz w:val="28"/>
          <w:szCs w:val="28"/>
          <w:lang w:val="uk-UA" w:eastAsia="ru-RU"/>
        </w:rPr>
        <w:t>,</w:t>
      </w:r>
      <w:r w:rsidRPr="0039671F">
        <w:rPr>
          <w:rFonts w:ascii="Times New Roman" w:hAnsi="Times New Roman" w:cs="Times New Roman"/>
          <w:noProof/>
          <w:sz w:val="28"/>
          <w:szCs w:val="28"/>
          <w:lang w:eastAsia="ru-RU"/>
        </w:rPr>
        <w:t xml:space="preserve"> вихідних даних та вимог до завдань на розробку розділу інженерно-технічних заходів цивільного захисту у складі містобудівної  документації</w:t>
      </w:r>
      <w:r w:rsidR="00113512">
        <w:rPr>
          <w:rFonts w:ascii="Times New Roman" w:hAnsi="Times New Roman" w:cs="Times New Roman"/>
          <w:noProof/>
          <w:sz w:val="28"/>
          <w:szCs w:val="28"/>
          <w:lang w:val="uk-UA" w:eastAsia="ru-RU"/>
        </w:rPr>
        <w:t>,</w:t>
      </w:r>
      <w:r w:rsidRPr="0039671F">
        <w:rPr>
          <w:rFonts w:ascii="Times New Roman" w:hAnsi="Times New Roman" w:cs="Times New Roman"/>
          <w:noProof/>
          <w:sz w:val="28"/>
          <w:szCs w:val="28"/>
          <w:lang w:eastAsia="ru-RU"/>
        </w:rPr>
        <w:t xml:space="preserve"> та участь у підготовці вихідних даних для розробки розділу інженерно-технічних заходів цивільного захисту у проектній документації;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27) підтримання у готовності пункту управління, забезпечення їх обладнання засобами управління, організація оперативно-чергової служби в цілодобовому режимі;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28) розроблення та вжиття заходів щодо забезпечення сталого функціонування суб’єктів господарювання, що продовжують свою діяльність в особливий період та належать до сфери управління </w:t>
      </w:r>
      <w:r w:rsidR="00951370">
        <w:rPr>
          <w:rFonts w:ascii="Times New Roman" w:hAnsi="Times New Roman" w:cs="Times New Roman"/>
          <w:noProof/>
          <w:sz w:val="28"/>
          <w:szCs w:val="28"/>
          <w:lang w:val="uk-UA" w:eastAsia="ru-RU"/>
        </w:rPr>
        <w:t>сільської ради</w:t>
      </w:r>
      <w:r w:rsidRPr="0039671F">
        <w:rPr>
          <w:rFonts w:ascii="Times New Roman" w:hAnsi="Times New Roman" w:cs="Times New Roman"/>
          <w:noProof/>
          <w:sz w:val="28"/>
          <w:szCs w:val="28"/>
          <w:lang w:eastAsia="ru-RU"/>
        </w:rPr>
        <w:t xml:space="preserve">;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29) виконання, у межах визначених повноважень, функції з управління майном, що передано до сфери його управління;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30) у режимі підвищеної готовності: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забезпечує  організацію  оповіщення  осіб  органів  управління  та  сил цивільного захисту </w:t>
      </w:r>
      <w:proofErr w:type="spellStart"/>
      <w:r w:rsidR="00951370" w:rsidRPr="005A7DB7">
        <w:rPr>
          <w:rFonts w:ascii="Times New Roman" w:hAnsi="Times New Roman" w:cs="Times New Roman"/>
          <w:sz w:val="28"/>
          <w:szCs w:val="28"/>
        </w:rPr>
        <w:t>ланк</w:t>
      </w:r>
      <w:proofErr w:type="spellEnd"/>
      <w:r w:rsidR="00951370">
        <w:rPr>
          <w:rFonts w:ascii="Times New Roman" w:hAnsi="Times New Roman" w:cs="Times New Roman"/>
          <w:sz w:val="28"/>
          <w:szCs w:val="28"/>
          <w:lang w:val="uk-UA"/>
        </w:rPr>
        <w:t>и</w:t>
      </w:r>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територіальної</w:t>
      </w:r>
      <w:proofErr w:type="spellEnd"/>
      <w:r w:rsidR="00951370" w:rsidRPr="005A7DB7">
        <w:rPr>
          <w:rFonts w:ascii="Times New Roman" w:hAnsi="Times New Roman" w:cs="Times New Roman"/>
          <w:sz w:val="28"/>
          <w:szCs w:val="28"/>
        </w:rPr>
        <w:t xml:space="preserve"> </w:t>
      </w:r>
      <w:proofErr w:type="spellStart"/>
      <w:proofErr w:type="gramStart"/>
      <w:r w:rsidR="00951370" w:rsidRPr="005A7DB7">
        <w:rPr>
          <w:rFonts w:ascii="Times New Roman" w:hAnsi="Times New Roman" w:cs="Times New Roman"/>
          <w:sz w:val="28"/>
          <w:szCs w:val="28"/>
        </w:rPr>
        <w:t>п</w:t>
      </w:r>
      <w:proofErr w:type="gramEnd"/>
      <w:r w:rsidR="00951370" w:rsidRPr="005A7DB7">
        <w:rPr>
          <w:rFonts w:ascii="Times New Roman" w:hAnsi="Times New Roman" w:cs="Times New Roman"/>
          <w:sz w:val="28"/>
          <w:szCs w:val="28"/>
        </w:rPr>
        <w:t>ідсистеми</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єдиної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державної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системи</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цивільного</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захисту</w:t>
      </w:r>
      <w:proofErr w:type="spellEnd"/>
      <w:r w:rsidR="00951370" w:rsidRPr="005A7DB7">
        <w:rPr>
          <w:rFonts w:ascii="Times New Roman" w:hAnsi="Times New Roman" w:cs="Times New Roman"/>
          <w:sz w:val="28"/>
          <w:szCs w:val="28"/>
        </w:rPr>
        <w:t xml:space="preserve"> </w:t>
      </w:r>
      <w:proofErr w:type="spellStart"/>
      <w:r w:rsidR="00951370">
        <w:rPr>
          <w:rFonts w:ascii="Times New Roman" w:hAnsi="Times New Roman" w:cs="Times New Roman"/>
          <w:sz w:val="28"/>
          <w:szCs w:val="28"/>
          <w:lang w:val="uk-UA"/>
        </w:rPr>
        <w:t>Петрівської</w:t>
      </w:r>
      <w:proofErr w:type="spellEnd"/>
      <w:r w:rsidR="00951370">
        <w:rPr>
          <w:rFonts w:ascii="Times New Roman" w:hAnsi="Times New Roman" w:cs="Times New Roman"/>
          <w:sz w:val="28"/>
          <w:szCs w:val="28"/>
          <w:lang w:val="uk-UA"/>
        </w:rPr>
        <w:t xml:space="preserve"> сільської</w:t>
      </w:r>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територіальної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громади</w:t>
      </w:r>
      <w:proofErr w:type="spellEnd"/>
      <w:r w:rsidRPr="0039671F">
        <w:rPr>
          <w:rFonts w:ascii="Times New Roman" w:hAnsi="Times New Roman" w:cs="Times New Roman"/>
          <w:noProof/>
          <w:sz w:val="28"/>
          <w:szCs w:val="28"/>
          <w:lang w:eastAsia="ru-RU"/>
        </w:rPr>
        <w:t xml:space="preserve">, а також населення про загрозу виникнення надзвичайної  ситуації  та  інформування  їх  про  дії  у  можливій  зоні надзвичайної ситуації;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формує оперативні групи для виявлення причин  погіршення обстановки та підготовки пропозицій щодо її нормалізації; </w:t>
      </w:r>
    </w:p>
    <w:p w:rsidR="004D460A" w:rsidRPr="0039671F" w:rsidRDefault="004D460A" w:rsidP="00C851E0">
      <w:pPr>
        <w:pStyle w:val="a3"/>
        <w:ind w:firstLine="567"/>
        <w:jc w:val="both"/>
        <w:rPr>
          <w:rFonts w:ascii="Times New Roman" w:hAnsi="Times New Roman" w:cs="Times New Roman"/>
          <w:noProof/>
          <w:sz w:val="28"/>
          <w:szCs w:val="28"/>
          <w:lang w:eastAsia="ru-RU"/>
        </w:rPr>
      </w:pPr>
      <w:proofErr w:type="gramStart"/>
      <w:r w:rsidRPr="0039671F">
        <w:rPr>
          <w:rFonts w:ascii="Times New Roman" w:hAnsi="Times New Roman" w:cs="Times New Roman"/>
          <w:noProof/>
          <w:sz w:val="28"/>
          <w:szCs w:val="28"/>
          <w:lang w:eastAsia="ru-RU"/>
        </w:rPr>
        <w:t>здійснює підготовку розпорядчих документів, спрямованих на посилення спостереження та контролю за гідрометеорологічною обстановкою, ситуацією на потенційно небезпечних об’єктах, території об’єкта підвищеної небезпеки та/або за його межами, території, на якій існує загроза виникнення геологічних та гідрогеологічних явищ і процесів, а також здійснює постійне прогнозування</w:t>
      </w:r>
      <w:proofErr w:type="gramEnd"/>
      <w:r w:rsidRPr="0039671F">
        <w:rPr>
          <w:rFonts w:ascii="Times New Roman" w:hAnsi="Times New Roman" w:cs="Times New Roman"/>
          <w:noProof/>
          <w:sz w:val="28"/>
          <w:szCs w:val="28"/>
          <w:lang w:eastAsia="ru-RU"/>
        </w:rPr>
        <w:t xml:space="preserve"> можливості виникнення надзвичайних ситуацій та їх масштабів; </w:t>
      </w:r>
    </w:p>
    <w:p w:rsidR="004D460A" w:rsidRPr="0039671F" w:rsidRDefault="004D460A" w:rsidP="00C851E0">
      <w:pPr>
        <w:pStyle w:val="a3"/>
        <w:ind w:firstLine="567"/>
        <w:jc w:val="both"/>
        <w:rPr>
          <w:rFonts w:ascii="Times New Roman" w:hAnsi="Times New Roman" w:cs="Times New Roman"/>
          <w:noProof/>
          <w:sz w:val="28"/>
          <w:szCs w:val="28"/>
          <w:lang w:eastAsia="ru-RU"/>
        </w:rPr>
      </w:pPr>
      <w:proofErr w:type="gramStart"/>
      <w:r w:rsidRPr="0039671F">
        <w:rPr>
          <w:rFonts w:ascii="Times New Roman" w:hAnsi="Times New Roman" w:cs="Times New Roman"/>
          <w:noProof/>
          <w:sz w:val="28"/>
          <w:szCs w:val="28"/>
          <w:lang w:eastAsia="ru-RU"/>
        </w:rPr>
        <w:t xml:space="preserve">організовує функціонування постів радіаційного і хімічного спостереження та розрахунково-аналітичних груп для здійснення спостереження за радіаційною і хімічною обстановкою при загрозі і виникненні  надзвичайних ситуацій, пов’язаних з викидом (виливом) у довкілля радіоактивних та небезпечних хімічних речовин; </w:t>
      </w:r>
      <w:proofErr w:type="gramEnd"/>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уточнює (у разі потреби) плани реагування на надзвичайні ситуації, здійснює заходи щодо запобігання їх виникненню;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lastRenderedPageBreak/>
        <w:t xml:space="preserve">уточнює  та  здійснює  заходи  щодо  захисту  населення  і  територій  від можливих надзвичайних ситуацій;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бере участь у заходах із приведення у готовність наявних сил і засобів цивільного захисту, здійснює підготовку пропозицій щодо залучення у разі потреби додаткових сил і засобів;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31) у режимі надзвичайної ситуації: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забезпечує  організацію  оповіщення  осіб  органу  управління  та  сил цивільного захисту </w:t>
      </w:r>
      <w:proofErr w:type="spellStart"/>
      <w:r w:rsidR="00951370" w:rsidRPr="005A7DB7">
        <w:rPr>
          <w:rFonts w:ascii="Times New Roman" w:hAnsi="Times New Roman" w:cs="Times New Roman"/>
          <w:sz w:val="28"/>
          <w:szCs w:val="28"/>
        </w:rPr>
        <w:t>ланк</w:t>
      </w:r>
      <w:proofErr w:type="spellEnd"/>
      <w:r w:rsidR="00951370">
        <w:rPr>
          <w:rFonts w:ascii="Times New Roman" w:hAnsi="Times New Roman" w:cs="Times New Roman"/>
          <w:sz w:val="28"/>
          <w:szCs w:val="28"/>
          <w:lang w:val="uk-UA"/>
        </w:rPr>
        <w:t>и</w:t>
      </w:r>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територіальної</w:t>
      </w:r>
      <w:proofErr w:type="spellEnd"/>
      <w:r w:rsidR="00951370" w:rsidRPr="005A7DB7">
        <w:rPr>
          <w:rFonts w:ascii="Times New Roman" w:hAnsi="Times New Roman" w:cs="Times New Roman"/>
          <w:sz w:val="28"/>
          <w:szCs w:val="28"/>
        </w:rPr>
        <w:t xml:space="preserve"> </w:t>
      </w:r>
      <w:proofErr w:type="spellStart"/>
      <w:proofErr w:type="gramStart"/>
      <w:r w:rsidR="00951370" w:rsidRPr="005A7DB7">
        <w:rPr>
          <w:rFonts w:ascii="Times New Roman" w:hAnsi="Times New Roman" w:cs="Times New Roman"/>
          <w:sz w:val="28"/>
          <w:szCs w:val="28"/>
        </w:rPr>
        <w:t>п</w:t>
      </w:r>
      <w:proofErr w:type="gramEnd"/>
      <w:r w:rsidR="00951370" w:rsidRPr="005A7DB7">
        <w:rPr>
          <w:rFonts w:ascii="Times New Roman" w:hAnsi="Times New Roman" w:cs="Times New Roman"/>
          <w:sz w:val="28"/>
          <w:szCs w:val="28"/>
        </w:rPr>
        <w:t>ідсистеми</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єдиної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державної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системи</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цивільного</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захисту</w:t>
      </w:r>
      <w:proofErr w:type="spellEnd"/>
      <w:r w:rsidR="00951370" w:rsidRPr="005A7DB7">
        <w:rPr>
          <w:rFonts w:ascii="Times New Roman" w:hAnsi="Times New Roman" w:cs="Times New Roman"/>
          <w:sz w:val="28"/>
          <w:szCs w:val="28"/>
        </w:rPr>
        <w:t xml:space="preserve"> </w:t>
      </w:r>
      <w:proofErr w:type="spellStart"/>
      <w:r w:rsidR="00951370">
        <w:rPr>
          <w:rFonts w:ascii="Times New Roman" w:hAnsi="Times New Roman" w:cs="Times New Roman"/>
          <w:sz w:val="28"/>
          <w:szCs w:val="28"/>
          <w:lang w:val="uk-UA"/>
        </w:rPr>
        <w:t>Петрівської</w:t>
      </w:r>
      <w:proofErr w:type="spellEnd"/>
      <w:r w:rsidR="00951370">
        <w:rPr>
          <w:rFonts w:ascii="Times New Roman" w:hAnsi="Times New Roman" w:cs="Times New Roman"/>
          <w:sz w:val="28"/>
          <w:szCs w:val="28"/>
          <w:lang w:val="uk-UA"/>
        </w:rPr>
        <w:t xml:space="preserve"> сільської</w:t>
      </w:r>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територіальної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громади</w:t>
      </w:r>
      <w:proofErr w:type="spellEnd"/>
      <w:r w:rsidRPr="0039671F">
        <w:rPr>
          <w:rFonts w:ascii="Times New Roman" w:hAnsi="Times New Roman" w:cs="Times New Roman"/>
          <w:noProof/>
          <w:sz w:val="28"/>
          <w:szCs w:val="28"/>
          <w:lang w:eastAsia="ru-RU"/>
        </w:rPr>
        <w:t xml:space="preserve">, а також населення про виникнення надзвичайної ситуації;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здійснює підготовку розпорядчих документів щодо переведення </w:t>
      </w:r>
      <w:proofErr w:type="spellStart"/>
      <w:r w:rsidR="00951370" w:rsidRPr="005A7DB7">
        <w:rPr>
          <w:rFonts w:ascii="Times New Roman" w:hAnsi="Times New Roman" w:cs="Times New Roman"/>
          <w:sz w:val="28"/>
          <w:szCs w:val="28"/>
        </w:rPr>
        <w:t>ланк</w:t>
      </w:r>
      <w:proofErr w:type="spellEnd"/>
      <w:r w:rsidR="00951370">
        <w:rPr>
          <w:rFonts w:ascii="Times New Roman" w:hAnsi="Times New Roman" w:cs="Times New Roman"/>
          <w:sz w:val="28"/>
          <w:szCs w:val="28"/>
          <w:lang w:val="uk-UA"/>
        </w:rPr>
        <w:t>и</w:t>
      </w:r>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територіальної</w:t>
      </w:r>
      <w:proofErr w:type="spellEnd"/>
      <w:r w:rsidR="00951370" w:rsidRPr="005A7DB7">
        <w:rPr>
          <w:rFonts w:ascii="Times New Roman" w:hAnsi="Times New Roman" w:cs="Times New Roman"/>
          <w:sz w:val="28"/>
          <w:szCs w:val="28"/>
        </w:rPr>
        <w:t xml:space="preserve"> </w:t>
      </w:r>
      <w:proofErr w:type="spellStart"/>
      <w:proofErr w:type="gramStart"/>
      <w:r w:rsidR="00951370" w:rsidRPr="005A7DB7">
        <w:rPr>
          <w:rFonts w:ascii="Times New Roman" w:hAnsi="Times New Roman" w:cs="Times New Roman"/>
          <w:sz w:val="28"/>
          <w:szCs w:val="28"/>
        </w:rPr>
        <w:t>п</w:t>
      </w:r>
      <w:proofErr w:type="gramEnd"/>
      <w:r w:rsidR="00951370" w:rsidRPr="005A7DB7">
        <w:rPr>
          <w:rFonts w:ascii="Times New Roman" w:hAnsi="Times New Roman" w:cs="Times New Roman"/>
          <w:sz w:val="28"/>
          <w:szCs w:val="28"/>
        </w:rPr>
        <w:t>ідсистеми</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єдиної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державної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системи</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цивільного</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захисту</w:t>
      </w:r>
      <w:proofErr w:type="spellEnd"/>
      <w:r w:rsidR="00951370" w:rsidRPr="005A7DB7">
        <w:rPr>
          <w:rFonts w:ascii="Times New Roman" w:hAnsi="Times New Roman" w:cs="Times New Roman"/>
          <w:sz w:val="28"/>
          <w:szCs w:val="28"/>
        </w:rPr>
        <w:t xml:space="preserve"> </w:t>
      </w:r>
      <w:proofErr w:type="spellStart"/>
      <w:r w:rsidR="00951370">
        <w:rPr>
          <w:rFonts w:ascii="Times New Roman" w:hAnsi="Times New Roman" w:cs="Times New Roman"/>
          <w:sz w:val="28"/>
          <w:szCs w:val="28"/>
          <w:lang w:val="uk-UA"/>
        </w:rPr>
        <w:t>Петрівської</w:t>
      </w:r>
      <w:proofErr w:type="spellEnd"/>
      <w:r w:rsidR="00951370">
        <w:rPr>
          <w:rFonts w:ascii="Times New Roman" w:hAnsi="Times New Roman" w:cs="Times New Roman"/>
          <w:sz w:val="28"/>
          <w:szCs w:val="28"/>
          <w:lang w:val="uk-UA"/>
        </w:rPr>
        <w:t xml:space="preserve"> сільської</w:t>
      </w:r>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територіальної</w:t>
      </w:r>
      <w:proofErr w:type="spellEnd"/>
      <w:r w:rsidR="00951370" w:rsidRPr="005A7DB7">
        <w:rPr>
          <w:rFonts w:ascii="Times New Roman" w:hAnsi="Times New Roman" w:cs="Times New Roman"/>
          <w:sz w:val="28"/>
          <w:szCs w:val="28"/>
        </w:rPr>
        <w:t xml:space="preserve"> </w:t>
      </w:r>
      <w:proofErr w:type="spellStart"/>
      <w:r w:rsidR="00951370" w:rsidRPr="005A7DB7">
        <w:rPr>
          <w:rFonts w:ascii="Times New Roman" w:hAnsi="Times New Roman" w:cs="Times New Roman"/>
          <w:sz w:val="28"/>
          <w:szCs w:val="28"/>
        </w:rPr>
        <w:t>громади</w:t>
      </w:r>
      <w:proofErr w:type="spellEnd"/>
      <w:r w:rsidRPr="0039671F">
        <w:rPr>
          <w:rFonts w:ascii="Times New Roman" w:hAnsi="Times New Roman" w:cs="Times New Roman"/>
          <w:noProof/>
          <w:sz w:val="28"/>
          <w:szCs w:val="28"/>
          <w:lang w:eastAsia="ru-RU"/>
        </w:rPr>
        <w:t xml:space="preserve"> у режим надзвичайної ситуації, про призначення  керівника  робіт з ліквідації наслідків надзвичайної ситуації та спеціальної  комісії  з  ліквідації  наслідків  надзвичайної  ситуації,  у  разі прийняття рішення про її утворення;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організовує роботи із визначення зони надзвичайної ситуації; здійснює  постійне  прогнозування  зони  можливого  поширення надзвичайної ситуації та масштабів можливих наслідків;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організовує безперервний контроль за розвитком надзвичайної ситуації та обстановкою на аварійних об’єктах і прилеглих до них територіях;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забезпечує  інформування  органів  управління  цивільного  захисту  та населення про розвиток надзвичайної ситуації та заходи, що здійснюються; </w:t>
      </w:r>
    </w:p>
    <w:p w:rsidR="004D460A" w:rsidRPr="002E013B" w:rsidRDefault="002E013B" w:rsidP="00C851E0">
      <w:pPr>
        <w:pStyle w:val="a3"/>
        <w:ind w:firstLine="567"/>
        <w:jc w:val="both"/>
        <w:rPr>
          <w:rFonts w:ascii="Times New Roman" w:hAnsi="Times New Roman" w:cs="Times New Roman"/>
          <w:noProof/>
          <w:sz w:val="28"/>
          <w:szCs w:val="28"/>
          <w:lang w:val="uk-UA" w:eastAsia="ru-RU"/>
        </w:rPr>
      </w:pPr>
      <w:r>
        <w:rPr>
          <w:rFonts w:ascii="Times New Roman" w:hAnsi="Times New Roman" w:cs="Times New Roman"/>
          <w:noProof/>
          <w:sz w:val="28"/>
          <w:szCs w:val="28"/>
          <w:lang w:eastAsia="ru-RU"/>
        </w:rPr>
        <w:t>бере участь в:</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організації  аварійно-рятувальних  та  інших  невідкладних  робіт, керівництві  проведенням  відновлювальних  робіт  з  ліквідації  наслідків надзвичайних ситуацій;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організації заходів щодо життєзабезпечення постраждалого населення;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організації (у разі потреби) евакуаційних заходів;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організації радіаційного, хімічного, біологічного, інженерного та медичного захисту населення і територій від наслідків надзвичайної ситуації; </w:t>
      </w:r>
    </w:p>
    <w:p w:rsidR="000A7F24" w:rsidRDefault="004D460A" w:rsidP="00C851E0">
      <w:pPr>
        <w:pStyle w:val="a3"/>
        <w:ind w:firstLine="567"/>
        <w:jc w:val="both"/>
        <w:rPr>
          <w:rFonts w:ascii="Times New Roman" w:hAnsi="Times New Roman" w:cs="Times New Roman"/>
          <w:noProof/>
          <w:sz w:val="28"/>
          <w:szCs w:val="28"/>
          <w:lang w:val="uk-UA" w:eastAsia="ru-RU"/>
        </w:rPr>
      </w:pPr>
      <w:r w:rsidRPr="0039671F">
        <w:rPr>
          <w:rFonts w:ascii="Times New Roman" w:hAnsi="Times New Roman" w:cs="Times New Roman"/>
          <w:noProof/>
          <w:sz w:val="28"/>
          <w:szCs w:val="28"/>
          <w:lang w:eastAsia="ru-RU"/>
        </w:rPr>
        <w:t xml:space="preserve">32) у режимі надзвичайного стану - виконує завдання відповідно до Закону України “Про правовий режим надзвичайного стану”;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 33) здійснює інші повноваження у сфері цивільного захисту, визначені законом.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7. Права структурного підрозділу: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залучення до виконання окремих робіт, участі у вивченні окремих питань фахівців та спеціалістів (за погодженням з їх керівниками), представників інститутів громадянського суспільства;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одержання в установленому законодавством порядку інформацію, документів і матеріалів від місцевих органів влади, підприємств, установ, організацій незалежно від форм власності та їх посадових осіб;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скликання наради для сприяння здійсненню покладених на структурний підрозділ завдань;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користування інформаційними базами даних державних органів, державною системою урядового зв’язку та іншими технічними засобами. </w:t>
      </w:r>
    </w:p>
    <w:p w:rsidR="00C10BBD" w:rsidRPr="0039671F" w:rsidRDefault="004D460A" w:rsidP="00C851E0">
      <w:pPr>
        <w:pStyle w:val="a3"/>
        <w:ind w:firstLine="567"/>
        <w:jc w:val="both"/>
        <w:rPr>
          <w:rFonts w:ascii="Times New Roman" w:hAnsi="Times New Roman" w:cs="Times New Roman"/>
          <w:noProof/>
          <w:sz w:val="28"/>
          <w:szCs w:val="28"/>
          <w:lang w:val="uk-UA" w:eastAsia="ru-RU"/>
        </w:rPr>
      </w:pPr>
      <w:r w:rsidRPr="0039671F">
        <w:rPr>
          <w:rFonts w:ascii="Times New Roman" w:hAnsi="Times New Roman" w:cs="Times New Roman"/>
          <w:noProof/>
          <w:sz w:val="28"/>
          <w:szCs w:val="28"/>
          <w:lang w:eastAsia="ru-RU"/>
        </w:rPr>
        <w:t>8. Підрозділ цивільного захисту взаємодіє з підрозділом територіального органу ДСНС України, іншими структурними підрозділами виконавч</w:t>
      </w:r>
      <w:r w:rsidR="00834380">
        <w:rPr>
          <w:rFonts w:ascii="Times New Roman" w:hAnsi="Times New Roman" w:cs="Times New Roman"/>
          <w:noProof/>
          <w:sz w:val="28"/>
          <w:szCs w:val="28"/>
          <w:lang w:val="uk-UA" w:eastAsia="ru-RU"/>
        </w:rPr>
        <w:t>их</w:t>
      </w:r>
      <w:r w:rsidRPr="0039671F">
        <w:rPr>
          <w:rFonts w:ascii="Times New Roman" w:hAnsi="Times New Roman" w:cs="Times New Roman"/>
          <w:noProof/>
          <w:sz w:val="28"/>
          <w:szCs w:val="28"/>
          <w:lang w:eastAsia="ru-RU"/>
        </w:rPr>
        <w:t xml:space="preserve"> </w:t>
      </w:r>
      <w:r w:rsidR="00834380">
        <w:rPr>
          <w:rFonts w:ascii="Times New Roman" w:hAnsi="Times New Roman" w:cs="Times New Roman"/>
          <w:noProof/>
          <w:sz w:val="28"/>
          <w:szCs w:val="28"/>
          <w:lang w:val="uk-UA" w:eastAsia="ru-RU"/>
        </w:rPr>
        <w:t>органів</w:t>
      </w:r>
      <w:r w:rsidRPr="0039671F">
        <w:rPr>
          <w:rFonts w:ascii="Times New Roman" w:hAnsi="Times New Roman" w:cs="Times New Roman"/>
          <w:noProof/>
          <w:sz w:val="28"/>
          <w:szCs w:val="28"/>
          <w:lang w:eastAsia="ru-RU"/>
        </w:rPr>
        <w:t xml:space="preserve"> </w:t>
      </w:r>
      <w:r w:rsidR="00834380">
        <w:rPr>
          <w:rFonts w:ascii="Times New Roman" w:hAnsi="Times New Roman" w:cs="Times New Roman"/>
          <w:noProof/>
          <w:sz w:val="28"/>
          <w:szCs w:val="28"/>
          <w:lang w:val="uk-UA" w:eastAsia="ru-RU"/>
        </w:rPr>
        <w:lastRenderedPageBreak/>
        <w:t>сільської ради</w:t>
      </w:r>
      <w:r w:rsidRPr="0039671F">
        <w:rPr>
          <w:rFonts w:ascii="Times New Roman" w:hAnsi="Times New Roman" w:cs="Times New Roman"/>
          <w:noProof/>
          <w:sz w:val="28"/>
          <w:szCs w:val="28"/>
          <w:lang w:eastAsia="ru-RU"/>
        </w:rPr>
        <w:t xml:space="preserve">, а також підприємствами, установами, організаціями та іншими суб’єктами забезпечення цивільного захисту.  </w:t>
      </w:r>
      <w:r w:rsidRPr="0039671F">
        <w:rPr>
          <w:rFonts w:ascii="Times New Roman" w:hAnsi="Times New Roman" w:cs="Times New Roman"/>
          <w:noProof/>
          <w:sz w:val="28"/>
          <w:szCs w:val="28"/>
          <w:lang w:eastAsia="ru-RU"/>
        </w:rPr>
        <w:cr/>
      </w:r>
    </w:p>
    <w:p w:rsidR="004D460A" w:rsidRPr="0039671F" w:rsidRDefault="004D460A" w:rsidP="0034117E">
      <w:pPr>
        <w:pStyle w:val="a3"/>
        <w:ind w:firstLine="567"/>
        <w:jc w:val="center"/>
        <w:rPr>
          <w:rFonts w:ascii="Times New Roman" w:hAnsi="Times New Roman" w:cs="Times New Roman"/>
          <w:b/>
          <w:noProof/>
          <w:sz w:val="28"/>
          <w:szCs w:val="28"/>
          <w:lang w:eastAsia="ru-RU"/>
        </w:rPr>
      </w:pPr>
      <w:r w:rsidRPr="0039671F">
        <w:rPr>
          <w:rFonts w:ascii="Times New Roman" w:hAnsi="Times New Roman" w:cs="Times New Roman"/>
          <w:b/>
          <w:noProof/>
          <w:sz w:val="28"/>
          <w:szCs w:val="28"/>
          <w:lang w:eastAsia="ru-RU"/>
        </w:rPr>
        <w:t>ОПОВІЩЕННЯ ПРО ЗАГРОЗУ АБО ВИНИКНЕННЯ НАДЗВИЧАЙНОЇ СИТУАЦІЇ, ІНФОРМУВАННЯ У СФЕРІ ЦИВІЛЬНОГО ЗАХИСТУ</w:t>
      </w:r>
    </w:p>
    <w:p w:rsidR="004D460A" w:rsidRPr="0039671F" w:rsidRDefault="004D460A" w:rsidP="00C851E0">
      <w:pPr>
        <w:pStyle w:val="a3"/>
        <w:ind w:firstLine="567"/>
        <w:jc w:val="both"/>
        <w:rPr>
          <w:rFonts w:ascii="Times New Roman" w:hAnsi="Times New Roman" w:cs="Times New Roman"/>
          <w:noProof/>
          <w:sz w:val="28"/>
          <w:szCs w:val="28"/>
          <w:lang w:val="uk-UA" w:eastAsia="ru-RU"/>
        </w:rPr>
      </w:pPr>
      <w:r w:rsidRPr="0039671F">
        <w:rPr>
          <w:rFonts w:ascii="Times New Roman" w:hAnsi="Times New Roman" w:cs="Times New Roman"/>
          <w:noProof/>
          <w:sz w:val="28"/>
          <w:szCs w:val="28"/>
          <w:lang w:eastAsia="ru-RU"/>
        </w:rPr>
        <w:t xml:space="preserve"> </w:t>
      </w:r>
      <w:r w:rsidR="00C10BBD" w:rsidRPr="0039671F">
        <w:rPr>
          <w:rFonts w:ascii="Times New Roman" w:hAnsi="Times New Roman" w:cs="Times New Roman"/>
          <w:noProof/>
          <w:sz w:val="28"/>
          <w:szCs w:val="28"/>
          <w:lang w:val="uk-UA" w:eastAsia="ru-RU"/>
        </w:rPr>
        <w:tab/>
      </w:r>
    </w:p>
    <w:p w:rsidR="004D460A" w:rsidRPr="002E013B" w:rsidRDefault="004D460A" w:rsidP="00C851E0">
      <w:pPr>
        <w:pStyle w:val="a3"/>
        <w:ind w:firstLine="567"/>
        <w:jc w:val="both"/>
        <w:rPr>
          <w:rFonts w:ascii="Times New Roman" w:hAnsi="Times New Roman" w:cs="Times New Roman"/>
          <w:noProof/>
          <w:sz w:val="28"/>
          <w:szCs w:val="28"/>
          <w:lang w:val="uk-UA" w:eastAsia="ru-RU"/>
        </w:rPr>
      </w:pPr>
      <w:r w:rsidRPr="002E013B">
        <w:rPr>
          <w:rFonts w:ascii="Times New Roman" w:hAnsi="Times New Roman" w:cs="Times New Roman"/>
          <w:noProof/>
          <w:sz w:val="28"/>
          <w:szCs w:val="28"/>
          <w:lang w:val="uk-UA" w:eastAsia="ru-RU"/>
        </w:rPr>
        <w:t>Процес о</w:t>
      </w:r>
      <w:r w:rsidRPr="002E013B">
        <w:rPr>
          <w:rFonts w:ascii="Times New Roman" w:hAnsi="Times New Roman" w:cs="Times New Roman"/>
          <w:i/>
          <w:noProof/>
          <w:sz w:val="28"/>
          <w:szCs w:val="28"/>
          <w:lang w:val="uk-UA" w:eastAsia="ru-RU"/>
        </w:rPr>
        <w:t>повіщення</w:t>
      </w:r>
      <w:r w:rsidRPr="002E013B">
        <w:rPr>
          <w:rFonts w:ascii="Times New Roman" w:hAnsi="Times New Roman" w:cs="Times New Roman"/>
          <w:noProof/>
          <w:sz w:val="28"/>
          <w:szCs w:val="28"/>
          <w:lang w:val="uk-UA" w:eastAsia="ru-RU"/>
        </w:rPr>
        <w:t xml:space="preserve"> полягає у доведенні в стислий термін сигналів і повідомлень органів цивільного захисту про загрозу виникнення або виникнення надзвичайних ситуацій до місцевих органів влади, підприємств, установ, організацій та населення.  </w:t>
      </w:r>
    </w:p>
    <w:p w:rsidR="004D460A" w:rsidRPr="002E013B" w:rsidRDefault="004D460A" w:rsidP="00C851E0">
      <w:pPr>
        <w:pStyle w:val="a3"/>
        <w:ind w:firstLine="567"/>
        <w:jc w:val="both"/>
        <w:rPr>
          <w:rFonts w:ascii="Times New Roman" w:hAnsi="Times New Roman" w:cs="Times New Roman"/>
          <w:noProof/>
          <w:sz w:val="28"/>
          <w:szCs w:val="28"/>
          <w:lang w:val="uk-UA" w:eastAsia="ru-RU"/>
        </w:rPr>
      </w:pPr>
      <w:r w:rsidRPr="002E013B">
        <w:rPr>
          <w:rFonts w:ascii="Times New Roman" w:hAnsi="Times New Roman" w:cs="Times New Roman"/>
          <w:noProof/>
          <w:sz w:val="28"/>
          <w:szCs w:val="28"/>
          <w:lang w:val="uk-UA" w:eastAsia="ru-RU"/>
        </w:rPr>
        <w:t xml:space="preserve">Територіальні автоматизовані системи централізованого оповіщення створюються і функціонують на регіональному рівні (в областях, місті Київ) для забезпечення прийому сигналів і повідомлень від загальнодержавної автоматизованої системи централізованого оповіщення та оповіщення районних державних адміністрацій, виконавчих органів рад, суб’єктів господарювання та сил цивільного захисту, що включені в територіальну схему оповіщення, а також, у разі необхідності, населення, що проживає на території регіону.  </w:t>
      </w:r>
    </w:p>
    <w:p w:rsidR="004D460A" w:rsidRPr="002E013B" w:rsidRDefault="004D460A" w:rsidP="00C851E0">
      <w:pPr>
        <w:pStyle w:val="a3"/>
        <w:ind w:firstLine="567"/>
        <w:jc w:val="both"/>
        <w:rPr>
          <w:rFonts w:ascii="Times New Roman" w:hAnsi="Times New Roman" w:cs="Times New Roman"/>
          <w:noProof/>
          <w:sz w:val="28"/>
          <w:szCs w:val="28"/>
          <w:lang w:val="uk-UA" w:eastAsia="ru-RU"/>
        </w:rPr>
      </w:pPr>
      <w:r w:rsidRPr="002E013B">
        <w:rPr>
          <w:rFonts w:ascii="Times New Roman" w:hAnsi="Times New Roman" w:cs="Times New Roman"/>
          <w:noProof/>
          <w:sz w:val="28"/>
          <w:szCs w:val="28"/>
          <w:lang w:val="uk-UA" w:eastAsia="ru-RU"/>
        </w:rPr>
        <w:t xml:space="preserve">Місцеві автоматизовані системи централізованого оповіщення створюються і функціонують на місцевому рівні (в об’єднаних територіальних громадах, районах, містах обласного значення) для забезпечення прийому сигналів і повідомлень від територіальної автоматизованої системи централізованого оповіщення та оповіщення рад, суб’єктів господарювання та населення. </w:t>
      </w:r>
    </w:p>
    <w:p w:rsidR="004D460A" w:rsidRPr="000A7F24" w:rsidRDefault="004D460A" w:rsidP="00C851E0">
      <w:pPr>
        <w:pStyle w:val="a3"/>
        <w:ind w:firstLine="567"/>
        <w:jc w:val="both"/>
        <w:rPr>
          <w:rFonts w:ascii="Times New Roman" w:hAnsi="Times New Roman" w:cs="Times New Roman"/>
          <w:noProof/>
          <w:sz w:val="28"/>
          <w:szCs w:val="28"/>
          <w:lang w:val="uk-UA" w:eastAsia="ru-RU"/>
        </w:rPr>
      </w:pPr>
      <w:r w:rsidRPr="000A7F24">
        <w:rPr>
          <w:rFonts w:ascii="Times New Roman" w:hAnsi="Times New Roman" w:cs="Times New Roman"/>
          <w:noProof/>
          <w:sz w:val="28"/>
          <w:szCs w:val="28"/>
          <w:lang w:val="uk-UA" w:eastAsia="ru-RU"/>
        </w:rPr>
        <w:t xml:space="preserve">Об’єктові системи оповіщення створюються і функціонують на потенційно небезпечних об’єктах, які за певних обставин можуть створити реальну  загрозу виникнення аварії, зона можливого ураження від якої не виходить за їх територію, а також у місцях з масовим перебуванням людей для оповіщення керівництва і персоналу таких об’єктів та людей, що перебувають у таких місцях. </w:t>
      </w:r>
    </w:p>
    <w:p w:rsidR="004D460A" w:rsidRPr="000A7F24" w:rsidRDefault="004D460A" w:rsidP="00C851E0">
      <w:pPr>
        <w:pStyle w:val="a3"/>
        <w:ind w:firstLine="567"/>
        <w:jc w:val="both"/>
        <w:rPr>
          <w:rFonts w:ascii="Times New Roman" w:hAnsi="Times New Roman" w:cs="Times New Roman"/>
          <w:noProof/>
          <w:sz w:val="28"/>
          <w:szCs w:val="28"/>
          <w:lang w:val="uk-UA" w:eastAsia="ru-RU"/>
        </w:rPr>
      </w:pPr>
      <w:r w:rsidRPr="000A7F24">
        <w:rPr>
          <w:rFonts w:ascii="Times New Roman" w:hAnsi="Times New Roman" w:cs="Times New Roman"/>
          <w:noProof/>
          <w:sz w:val="28"/>
          <w:szCs w:val="28"/>
          <w:lang w:val="uk-UA" w:eastAsia="ru-RU"/>
        </w:rPr>
        <w:t xml:space="preserve">Рішення про оповіщення керівником </w:t>
      </w:r>
      <w:r w:rsidR="00A2191D" w:rsidRPr="00A2191D">
        <w:rPr>
          <w:rFonts w:ascii="Times New Roman" w:hAnsi="Times New Roman" w:cs="Times New Roman"/>
          <w:sz w:val="28"/>
          <w:szCs w:val="28"/>
          <w:lang w:val="uk-UA"/>
        </w:rPr>
        <w:t>ланк</w:t>
      </w:r>
      <w:r w:rsidR="00A2191D">
        <w:rPr>
          <w:rFonts w:ascii="Times New Roman" w:hAnsi="Times New Roman" w:cs="Times New Roman"/>
          <w:sz w:val="28"/>
          <w:szCs w:val="28"/>
          <w:lang w:val="uk-UA"/>
        </w:rPr>
        <w:t>и</w:t>
      </w:r>
      <w:r w:rsidR="00A2191D" w:rsidRPr="00A2191D">
        <w:rPr>
          <w:rFonts w:ascii="Times New Roman" w:hAnsi="Times New Roman" w:cs="Times New Roman"/>
          <w:sz w:val="28"/>
          <w:szCs w:val="28"/>
          <w:lang w:val="uk-UA"/>
        </w:rPr>
        <w:t xml:space="preserve"> територіальної підсистеми єдиної державної системи цивільного захисту </w:t>
      </w:r>
      <w:proofErr w:type="spellStart"/>
      <w:r w:rsidR="00A2191D">
        <w:rPr>
          <w:rFonts w:ascii="Times New Roman" w:hAnsi="Times New Roman" w:cs="Times New Roman"/>
          <w:sz w:val="28"/>
          <w:szCs w:val="28"/>
          <w:lang w:val="uk-UA"/>
        </w:rPr>
        <w:t>Петрівської</w:t>
      </w:r>
      <w:proofErr w:type="spellEnd"/>
      <w:r w:rsidR="00A2191D">
        <w:rPr>
          <w:rFonts w:ascii="Times New Roman" w:hAnsi="Times New Roman" w:cs="Times New Roman"/>
          <w:sz w:val="28"/>
          <w:szCs w:val="28"/>
          <w:lang w:val="uk-UA"/>
        </w:rPr>
        <w:t xml:space="preserve"> сільської</w:t>
      </w:r>
      <w:r w:rsidR="00A2191D" w:rsidRPr="00A2191D">
        <w:rPr>
          <w:rFonts w:ascii="Times New Roman" w:hAnsi="Times New Roman" w:cs="Times New Roman"/>
          <w:sz w:val="28"/>
          <w:szCs w:val="28"/>
          <w:lang w:val="uk-UA"/>
        </w:rPr>
        <w:t xml:space="preserve"> територіальної громади</w:t>
      </w:r>
      <w:r w:rsidRPr="000A7F24">
        <w:rPr>
          <w:rFonts w:ascii="Times New Roman" w:hAnsi="Times New Roman" w:cs="Times New Roman"/>
          <w:noProof/>
          <w:sz w:val="28"/>
          <w:szCs w:val="28"/>
          <w:lang w:val="uk-UA" w:eastAsia="ru-RU"/>
        </w:rPr>
        <w:t>, а також керівником об’єкту, на якому створена об’єктова система оповіщення, приймається на підставі:</w:t>
      </w:r>
    </w:p>
    <w:p w:rsidR="004D460A" w:rsidRPr="000A7F24" w:rsidRDefault="004D460A" w:rsidP="00C851E0">
      <w:pPr>
        <w:pStyle w:val="a3"/>
        <w:numPr>
          <w:ilvl w:val="0"/>
          <w:numId w:val="29"/>
        </w:numPr>
        <w:ind w:left="0" w:firstLine="567"/>
        <w:jc w:val="both"/>
        <w:rPr>
          <w:rFonts w:ascii="Times New Roman" w:hAnsi="Times New Roman" w:cs="Times New Roman"/>
          <w:noProof/>
          <w:sz w:val="28"/>
          <w:szCs w:val="28"/>
          <w:lang w:val="uk-UA" w:eastAsia="ru-RU"/>
        </w:rPr>
      </w:pPr>
      <w:r w:rsidRPr="000A7F24">
        <w:rPr>
          <w:rFonts w:ascii="Times New Roman" w:hAnsi="Times New Roman" w:cs="Times New Roman"/>
          <w:noProof/>
          <w:sz w:val="28"/>
          <w:szCs w:val="28"/>
          <w:lang w:val="uk-UA" w:eastAsia="ru-RU"/>
        </w:rPr>
        <w:t xml:space="preserve">повідомлення про загрозу або виникнення надзвичайної ситуації, отриманого від суб’єкта, який є джерелом інформації, та фактичної обстановки, що склалася у зоні можливого ураження;  </w:t>
      </w:r>
    </w:p>
    <w:p w:rsidR="004D460A" w:rsidRPr="000A7F24" w:rsidRDefault="004D460A" w:rsidP="00C851E0">
      <w:pPr>
        <w:pStyle w:val="a3"/>
        <w:numPr>
          <w:ilvl w:val="0"/>
          <w:numId w:val="30"/>
        </w:numPr>
        <w:ind w:left="0" w:firstLine="567"/>
        <w:jc w:val="both"/>
        <w:rPr>
          <w:rFonts w:ascii="Times New Roman" w:hAnsi="Times New Roman" w:cs="Times New Roman"/>
          <w:noProof/>
          <w:sz w:val="28"/>
          <w:szCs w:val="28"/>
          <w:lang w:val="uk-UA" w:eastAsia="ru-RU"/>
        </w:rPr>
      </w:pPr>
      <w:r w:rsidRPr="000A7F24">
        <w:rPr>
          <w:rFonts w:ascii="Times New Roman" w:hAnsi="Times New Roman" w:cs="Times New Roman"/>
          <w:noProof/>
          <w:sz w:val="28"/>
          <w:szCs w:val="28"/>
          <w:lang w:val="uk-UA" w:eastAsia="ru-RU"/>
        </w:rPr>
        <w:t xml:space="preserve">пропозицій органів виконавчої влади та керівників суб’єктів господарювання, на території яких виникла (може виникнути) надзвичайна ситуація або небезпечна подія, а також з урахуванням відповідних Планів реагування на надзвичайні ситуації зазначених суб’єктів.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До суб’єктів, які здійснюють виконання функцій управління процесом оповіщення, відносяться:  </w:t>
      </w:r>
    </w:p>
    <w:p w:rsidR="004D460A" w:rsidRPr="002E013B" w:rsidRDefault="004D460A" w:rsidP="00C851E0">
      <w:pPr>
        <w:pStyle w:val="a3"/>
        <w:numPr>
          <w:ilvl w:val="0"/>
          <w:numId w:val="31"/>
        </w:numPr>
        <w:ind w:left="0" w:firstLine="567"/>
        <w:jc w:val="both"/>
        <w:rPr>
          <w:rFonts w:ascii="Times New Roman" w:hAnsi="Times New Roman" w:cs="Times New Roman"/>
          <w:noProof/>
          <w:sz w:val="28"/>
          <w:szCs w:val="28"/>
          <w:lang w:eastAsia="ru-RU"/>
        </w:rPr>
      </w:pPr>
      <w:r w:rsidRPr="002E013B">
        <w:rPr>
          <w:rFonts w:ascii="Times New Roman" w:hAnsi="Times New Roman" w:cs="Times New Roman"/>
          <w:noProof/>
          <w:sz w:val="28"/>
          <w:szCs w:val="28"/>
          <w:lang w:eastAsia="ru-RU"/>
        </w:rPr>
        <w:t xml:space="preserve">на місцевому рівні – чергові служби виконавчого органу </w:t>
      </w:r>
      <w:r w:rsidR="000A7F24">
        <w:rPr>
          <w:rFonts w:ascii="Times New Roman" w:hAnsi="Times New Roman" w:cs="Times New Roman"/>
          <w:noProof/>
          <w:sz w:val="28"/>
          <w:szCs w:val="28"/>
          <w:lang w:val="uk-UA" w:eastAsia="ru-RU"/>
        </w:rPr>
        <w:t xml:space="preserve">сільської </w:t>
      </w:r>
      <w:r w:rsidRPr="002E013B">
        <w:rPr>
          <w:rFonts w:ascii="Times New Roman" w:hAnsi="Times New Roman" w:cs="Times New Roman"/>
          <w:noProof/>
          <w:sz w:val="28"/>
          <w:szCs w:val="28"/>
          <w:lang w:eastAsia="ru-RU"/>
        </w:rPr>
        <w:t>ради</w:t>
      </w:r>
      <w:r w:rsidR="000A7F24">
        <w:rPr>
          <w:rFonts w:ascii="Times New Roman" w:hAnsi="Times New Roman" w:cs="Times New Roman"/>
          <w:noProof/>
          <w:sz w:val="28"/>
          <w:szCs w:val="28"/>
          <w:lang w:eastAsia="ru-RU"/>
        </w:rPr>
        <w:t>;</w:t>
      </w:r>
    </w:p>
    <w:p w:rsidR="004D460A" w:rsidRPr="002E013B" w:rsidRDefault="004D460A" w:rsidP="00C851E0">
      <w:pPr>
        <w:pStyle w:val="a3"/>
        <w:numPr>
          <w:ilvl w:val="0"/>
          <w:numId w:val="32"/>
        </w:numPr>
        <w:ind w:left="0" w:firstLine="567"/>
        <w:jc w:val="both"/>
        <w:rPr>
          <w:rFonts w:ascii="Times New Roman" w:hAnsi="Times New Roman" w:cs="Times New Roman"/>
          <w:noProof/>
          <w:sz w:val="28"/>
          <w:szCs w:val="28"/>
          <w:lang w:eastAsia="ru-RU"/>
        </w:rPr>
      </w:pPr>
      <w:r w:rsidRPr="002E013B">
        <w:rPr>
          <w:rFonts w:ascii="Times New Roman" w:hAnsi="Times New Roman" w:cs="Times New Roman"/>
          <w:noProof/>
          <w:sz w:val="28"/>
          <w:szCs w:val="28"/>
          <w:lang w:eastAsia="ru-RU"/>
        </w:rPr>
        <w:t xml:space="preserve">на об’єктовому рівні – диспетчерські  служби  об’єктів,  які створюють спеціальні, локальні та об’єктові системи оповіщення.  </w:t>
      </w:r>
      <w:r w:rsidRPr="002E013B">
        <w:rPr>
          <w:rFonts w:ascii="Times New Roman" w:hAnsi="Times New Roman" w:cs="Times New Roman"/>
          <w:noProof/>
          <w:sz w:val="28"/>
          <w:szCs w:val="28"/>
          <w:lang w:eastAsia="ru-RU"/>
        </w:rPr>
        <w:cr/>
        <w:t xml:space="preserve"> </w:t>
      </w:r>
      <w:proofErr w:type="gramStart"/>
      <w:r w:rsidRPr="002E013B">
        <w:rPr>
          <w:rFonts w:ascii="Times New Roman" w:hAnsi="Times New Roman" w:cs="Times New Roman"/>
          <w:noProof/>
          <w:sz w:val="28"/>
          <w:szCs w:val="28"/>
          <w:lang w:eastAsia="ru-RU"/>
        </w:rPr>
        <w:t>Виконавч</w:t>
      </w:r>
      <w:r w:rsidR="000A7F24">
        <w:rPr>
          <w:rFonts w:ascii="Times New Roman" w:hAnsi="Times New Roman" w:cs="Times New Roman"/>
          <w:noProof/>
          <w:sz w:val="28"/>
          <w:szCs w:val="28"/>
          <w:lang w:val="uk-UA" w:eastAsia="ru-RU"/>
        </w:rPr>
        <w:t>і</w:t>
      </w:r>
      <w:r w:rsidRPr="002E013B">
        <w:rPr>
          <w:rFonts w:ascii="Times New Roman" w:hAnsi="Times New Roman" w:cs="Times New Roman"/>
          <w:noProof/>
          <w:sz w:val="28"/>
          <w:szCs w:val="28"/>
          <w:lang w:eastAsia="ru-RU"/>
        </w:rPr>
        <w:t xml:space="preserve"> </w:t>
      </w:r>
      <w:r w:rsidR="000A7F24">
        <w:rPr>
          <w:rFonts w:ascii="Times New Roman" w:hAnsi="Times New Roman" w:cs="Times New Roman"/>
          <w:noProof/>
          <w:sz w:val="28"/>
          <w:szCs w:val="28"/>
          <w:lang w:val="uk-UA" w:eastAsia="ru-RU"/>
        </w:rPr>
        <w:t>органи</w:t>
      </w:r>
      <w:r w:rsidRPr="002E013B">
        <w:rPr>
          <w:rFonts w:ascii="Times New Roman" w:hAnsi="Times New Roman" w:cs="Times New Roman"/>
          <w:noProof/>
          <w:sz w:val="28"/>
          <w:szCs w:val="28"/>
          <w:lang w:eastAsia="ru-RU"/>
        </w:rPr>
        <w:t xml:space="preserve"> ради  </w:t>
      </w:r>
      <w:r w:rsidR="000A7F24">
        <w:rPr>
          <w:rFonts w:ascii="Times New Roman" w:hAnsi="Times New Roman" w:cs="Times New Roman"/>
          <w:noProof/>
          <w:sz w:val="28"/>
          <w:szCs w:val="28"/>
          <w:lang w:val="uk-UA" w:eastAsia="ru-RU"/>
        </w:rPr>
        <w:t>сільської ради</w:t>
      </w:r>
      <w:r w:rsidRPr="002E013B">
        <w:rPr>
          <w:rFonts w:ascii="Times New Roman" w:hAnsi="Times New Roman" w:cs="Times New Roman"/>
          <w:noProof/>
          <w:sz w:val="28"/>
          <w:szCs w:val="28"/>
          <w:lang w:eastAsia="ru-RU"/>
        </w:rPr>
        <w:t xml:space="preserve">, керівники  підприємств, установ і </w:t>
      </w:r>
      <w:r w:rsidRPr="002E013B">
        <w:rPr>
          <w:rFonts w:ascii="Times New Roman" w:hAnsi="Times New Roman" w:cs="Times New Roman"/>
          <w:noProof/>
          <w:sz w:val="28"/>
          <w:szCs w:val="28"/>
          <w:lang w:eastAsia="ru-RU"/>
        </w:rPr>
        <w:lastRenderedPageBreak/>
        <w:t>організацій, власники місць масового перебування людей зобов’язані організувати та забезпечити встановлення на відповідній території, на підприємствах, в установах і організаціях, в місцях масового  перебування людей гучномовних пристроїв та електронних інформаційних табло, під’єднаних</w:t>
      </w:r>
      <w:proofErr w:type="gramEnd"/>
      <w:r w:rsidRPr="002E013B">
        <w:rPr>
          <w:rFonts w:ascii="Times New Roman" w:hAnsi="Times New Roman" w:cs="Times New Roman"/>
          <w:noProof/>
          <w:sz w:val="28"/>
          <w:szCs w:val="28"/>
          <w:lang w:eastAsia="ru-RU"/>
        </w:rPr>
        <w:t xml:space="preserve"> до системи оповіщення територіальної  громади,  для  передачі  сигналів  і  повідомлень  з  питань цивільного захисту.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i/>
          <w:noProof/>
          <w:sz w:val="28"/>
          <w:szCs w:val="28"/>
          <w:lang w:eastAsia="ru-RU"/>
        </w:rPr>
        <w:t>Інформування</w:t>
      </w:r>
      <w:r w:rsidRPr="0039671F">
        <w:rPr>
          <w:rFonts w:ascii="Times New Roman" w:hAnsi="Times New Roman" w:cs="Times New Roman"/>
          <w:noProof/>
          <w:sz w:val="28"/>
          <w:szCs w:val="28"/>
          <w:lang w:eastAsia="ru-RU"/>
        </w:rPr>
        <w:t xml:space="preserve"> у сфері цивільного захисту передбачає доведення до населення оперативної та достовірної інформації про загрозу виникнення або виникнення  надзвичайної  ситуації  з  визначенням  меж  її  поширення  і наслідків, а також про способи та методи захисту від них.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Органи управління цивільного захисту з питань інформування населення зобов’язані:  </w:t>
      </w:r>
    </w:p>
    <w:p w:rsidR="004D460A" w:rsidRPr="00C851E0" w:rsidRDefault="004D460A" w:rsidP="00C851E0">
      <w:pPr>
        <w:pStyle w:val="a3"/>
        <w:numPr>
          <w:ilvl w:val="0"/>
          <w:numId w:val="33"/>
        </w:numPr>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надавати населенню через засоби масової інформації оперативні та достовірні  відомості  про  надзвичайні  ситуації,  що  рогнозуються  або виникли,  їх  класифікацію,  межі  поширення  можливі  наслідки  та  способи захисту від них;  </w:t>
      </w:r>
    </w:p>
    <w:p w:rsidR="004D460A" w:rsidRPr="00C851E0" w:rsidRDefault="004D460A" w:rsidP="00C851E0">
      <w:pPr>
        <w:pStyle w:val="a3"/>
        <w:numPr>
          <w:ilvl w:val="0"/>
          <w:numId w:val="34"/>
        </w:numPr>
        <w:ind w:left="0" w:firstLine="567"/>
        <w:jc w:val="both"/>
        <w:rPr>
          <w:rFonts w:ascii="Times New Roman" w:hAnsi="Times New Roman" w:cs="Times New Roman"/>
          <w:noProof/>
          <w:sz w:val="28"/>
          <w:szCs w:val="28"/>
          <w:lang w:eastAsia="ru-RU"/>
        </w:rPr>
      </w:pPr>
      <w:proofErr w:type="gramStart"/>
      <w:r w:rsidRPr="00C851E0">
        <w:rPr>
          <w:rFonts w:ascii="Times New Roman" w:hAnsi="Times New Roman" w:cs="Times New Roman"/>
          <w:noProof/>
          <w:sz w:val="28"/>
          <w:szCs w:val="28"/>
          <w:lang w:eastAsia="ru-RU"/>
        </w:rPr>
        <w:t>здійснювати контроль щодо систематичного та оперативного оприлюднення інформації про потенційно небезпечні об’єкти та об’єкти підвищеної небезпеки, яка повинна містити дані про природу можливого ризику під час аварій, включаючи вплив на людей та навколишнє природне середовище та спосіб інформування населення у разі загрози або виникнення аварії та поведінку, якої слід</w:t>
      </w:r>
      <w:proofErr w:type="gramEnd"/>
      <w:r w:rsidRPr="00C851E0">
        <w:rPr>
          <w:rFonts w:ascii="Times New Roman" w:hAnsi="Times New Roman" w:cs="Times New Roman"/>
          <w:noProof/>
          <w:sz w:val="28"/>
          <w:szCs w:val="28"/>
          <w:lang w:eastAsia="ru-RU"/>
        </w:rPr>
        <w:t xml:space="preserve"> дотримуватися;  </w:t>
      </w:r>
    </w:p>
    <w:p w:rsidR="004D460A" w:rsidRPr="0039671F" w:rsidRDefault="004D460A" w:rsidP="00C851E0">
      <w:pPr>
        <w:pStyle w:val="a3"/>
        <w:numPr>
          <w:ilvl w:val="0"/>
          <w:numId w:val="35"/>
        </w:numPr>
        <w:ind w:left="0"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забезпечувати оприлюднення інформації про наслідки надзвичайної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ситуації відповідно до законодавства про інформацію.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Для  привернення  уваги  населення  перед  доведенням  інформації  про загрозу  або  виникнення  надзвичайної  ситуації  передається попереджувальний сигнал “УВАГА ВСІМ”, зокрема: звучання електросирен, часті  гудки,  а  також  трансляція  спеціального  повідомлення  мережами мовлення.  Тривалість  звучання  повідомлень,  що  передаються  технічними засобами  мовлення,  повинна  бути  не  менше  5  хвилин  та  за  необхідності повторюватися через 10-15 хвилин.  </w:t>
      </w:r>
      <w:r w:rsidRPr="0039671F">
        <w:rPr>
          <w:rFonts w:ascii="Times New Roman" w:hAnsi="Times New Roman" w:cs="Times New Roman"/>
          <w:noProof/>
          <w:sz w:val="28"/>
          <w:szCs w:val="28"/>
          <w:lang w:eastAsia="ru-RU"/>
        </w:rPr>
        <w:cr/>
        <w:t xml:space="preserve"> </w:t>
      </w:r>
    </w:p>
    <w:p w:rsidR="004D460A" w:rsidRPr="0039671F" w:rsidRDefault="004D460A" w:rsidP="00C851E0">
      <w:pPr>
        <w:pStyle w:val="a3"/>
        <w:ind w:firstLine="567"/>
        <w:jc w:val="both"/>
        <w:rPr>
          <w:rFonts w:ascii="Times New Roman" w:hAnsi="Times New Roman" w:cs="Times New Roman"/>
          <w:i/>
          <w:noProof/>
          <w:sz w:val="28"/>
          <w:szCs w:val="28"/>
          <w:lang w:eastAsia="ru-RU"/>
        </w:rPr>
      </w:pPr>
      <w:r w:rsidRPr="0039671F">
        <w:rPr>
          <w:rFonts w:ascii="Times New Roman" w:hAnsi="Times New Roman" w:cs="Times New Roman"/>
          <w:i/>
          <w:noProof/>
          <w:sz w:val="28"/>
          <w:szCs w:val="28"/>
          <w:lang w:eastAsia="ru-RU"/>
        </w:rPr>
        <w:t xml:space="preserve">При виникненні надзвичайних ситуацій або небезпечних подій: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 </w:t>
      </w:r>
    </w:p>
    <w:p w:rsidR="00C851E0" w:rsidRDefault="004D460A" w:rsidP="00C851E0">
      <w:pPr>
        <w:pStyle w:val="a3"/>
        <w:ind w:firstLine="567"/>
        <w:jc w:val="both"/>
        <w:rPr>
          <w:rFonts w:ascii="Times New Roman" w:hAnsi="Times New Roman" w:cs="Times New Roman"/>
          <w:noProof/>
          <w:sz w:val="28"/>
          <w:szCs w:val="28"/>
          <w:lang w:val="uk-UA" w:eastAsia="ru-RU"/>
        </w:rPr>
      </w:pPr>
      <w:r w:rsidRPr="0039671F">
        <w:rPr>
          <w:rFonts w:ascii="Times New Roman" w:hAnsi="Times New Roman" w:cs="Times New Roman"/>
          <w:noProof/>
          <w:sz w:val="28"/>
          <w:szCs w:val="28"/>
          <w:lang w:eastAsia="ru-RU"/>
        </w:rPr>
        <w:t xml:space="preserve">1). Вивчають отриману інформацію та, у разі необхідності, проводять збір даних про обстановку або уточнення фактичної ситуації з місця події.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2). Проводять  оцінку  обстановки,  що  склалася  внаслідок  небезпечної події або надзвичайної ситуації, зокрема: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а) встановлюють масштаб небезпечної події або надзвичайної ситуації та прогноз їх розвитку;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б) визначають зону ураження та динаміку її зміни;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в) з'ясовують наслідки від небезпечної події або надзвичайної ситуації;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г) визначають зону надзвичайної ситуації;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д) визначають  вплив  небезпечних  факторів,  що  можуть  створити загрозу для населення та системи життєзабезпечення;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е) встановлюють  території,  перелік  і  кількість  населених  пунктів, чисельність  населення  та  об’єкти  економіки,  що  потрапили  або  можуть потрапити у зону можливого ураження у разі подальшого розповсюдження </w:t>
      </w:r>
      <w:r w:rsidRPr="0039671F">
        <w:rPr>
          <w:rFonts w:ascii="Times New Roman" w:hAnsi="Times New Roman" w:cs="Times New Roman"/>
          <w:noProof/>
          <w:sz w:val="28"/>
          <w:szCs w:val="28"/>
          <w:lang w:eastAsia="ru-RU"/>
        </w:rPr>
        <w:lastRenderedPageBreak/>
        <w:t xml:space="preserve">небезпечних  факторів під час розвитку  небезпечної  події  або надзвичайної ситуації.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3). Формують  висновки  за  кожним  показником  оцінки  обстановки  та проводять  їх  порівняння  з  критеріями  визначення  рівня  надзвичайної ситуації.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4). Визначають  рівень  загрози  для  населення,  об’єктів  економіки  та інфраструктури.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5). Визначають конкретні дії для населення у ситуації, що склалася.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6). Визначають  з  переліку,  що  заздалегідь  було  підготовлено,  або складають  новий  текст  повідомлення  для  оголошення  його  технічними засобами оповіщення.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7). Визначають  райони  та  перелік  населених  пунктів,  що  підлягають оповіщенню.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8). Визначають  способи  та  засоби,  за  яким  передбачається  доведення повідомлення до населення (проведення оповіщення).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9). Здійснюють  постановку  завдання  суб’єкту  забезпечення  процесу оповіщення  –  відповідному  черговому  оперативно-чергової  (чергової) служби з питань цивільного захисту на проведення оповіщення.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10). Здійснюють  контроль  проведення  оповіщення  та  доведення повідомлення до населення, що оповіщається. </w:t>
      </w:r>
      <w:r w:rsidRPr="0039671F">
        <w:rPr>
          <w:rFonts w:ascii="Times New Roman" w:hAnsi="Times New Roman" w:cs="Times New Roman"/>
          <w:noProof/>
          <w:sz w:val="28"/>
          <w:szCs w:val="28"/>
          <w:lang w:eastAsia="ru-RU"/>
        </w:rPr>
        <w:cr/>
        <w:t xml:space="preserve"> </w:t>
      </w:r>
    </w:p>
    <w:p w:rsidR="004D460A" w:rsidRPr="0039671F" w:rsidRDefault="004D460A" w:rsidP="00C851E0">
      <w:pPr>
        <w:pStyle w:val="a3"/>
        <w:ind w:firstLine="567"/>
        <w:jc w:val="both"/>
        <w:rPr>
          <w:rFonts w:ascii="Times New Roman" w:hAnsi="Times New Roman" w:cs="Times New Roman"/>
          <w:i/>
          <w:noProof/>
          <w:sz w:val="28"/>
          <w:szCs w:val="28"/>
          <w:lang w:eastAsia="ru-RU"/>
        </w:rPr>
      </w:pPr>
      <w:r w:rsidRPr="0039671F">
        <w:rPr>
          <w:rFonts w:ascii="Times New Roman" w:hAnsi="Times New Roman" w:cs="Times New Roman"/>
          <w:i/>
          <w:noProof/>
          <w:sz w:val="28"/>
          <w:szCs w:val="28"/>
          <w:lang w:eastAsia="ru-RU"/>
        </w:rPr>
        <w:t xml:space="preserve">При  погіршенні  погодних  умов  (штормове  попередження  про </w:t>
      </w:r>
    </w:p>
    <w:p w:rsidR="004D460A" w:rsidRPr="0039671F" w:rsidRDefault="004D460A" w:rsidP="00C851E0">
      <w:pPr>
        <w:pStyle w:val="a3"/>
        <w:ind w:firstLine="567"/>
        <w:jc w:val="both"/>
        <w:rPr>
          <w:rFonts w:ascii="Times New Roman" w:hAnsi="Times New Roman" w:cs="Times New Roman"/>
          <w:i/>
          <w:noProof/>
          <w:sz w:val="28"/>
          <w:szCs w:val="28"/>
          <w:lang w:eastAsia="ru-RU"/>
        </w:rPr>
      </w:pPr>
      <w:r w:rsidRPr="0039671F">
        <w:rPr>
          <w:rFonts w:ascii="Times New Roman" w:hAnsi="Times New Roman" w:cs="Times New Roman"/>
          <w:i/>
          <w:noProof/>
          <w:sz w:val="28"/>
          <w:szCs w:val="28"/>
          <w:lang w:eastAsia="ru-RU"/>
        </w:rPr>
        <w:t xml:space="preserve">виникнення стихійних гідрометеорологічних явищ):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1) Вивчають  отриману  інформацію  та,  у  разі  необхідності,  проводять збір даних про обстановку або уточнення фактичної ситуації з місця події.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2) Проводять прогнозування ситуації, що може виникнути, та її оцінку, зокрема: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а) розповсюдження та динаміку зміни стихійного гідрометеорологічного явища;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б) масштабів та наслідків від стихійного гідрометеорологічного явища;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в) визначають  вплив  небезпечних  факторів,  що  можуть  створити загрозу для населення та системи життєзабезпечення;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г) визначають  перелік  та  кількість  населених  пунктів  та  кількість населення, що може потрапити в зону можливого ураження.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3) Формулюють висновки за кожним показником оцінки обстановки.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4) Визначають, за результатами прогнозування: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а) рівень загрози для населення, об’єктів економіки та інфраструктури;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б) території, населені пункти та об’єкти, які можуть потрапити в зону можливого ураження.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5) Визначають конкретні дії для населення у ситуації, що склалася.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6) Визначають  з  переліку,  який  заздалегідь  було  підготовлено,  або складають  новий  текст  повідомлення  для  оголошення  його  технічними засобами оповіщення.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7) Визначають  райони  та  перелік  населених  пунктів,  що  підлягають оповіщенню.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8) Визначають  способи  та  засоби,  за  яким  передбачається  доведення повідомлення до населення (проведення оповіщення).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lastRenderedPageBreak/>
        <w:t xml:space="preserve">9) Здійснюють  постановку  завдання  суб’єкту  забезпечення  процесу оповіщення  –  відповідному  черговому  оперативно-чергової  (чергової) служби з питань цивільного захисту на проведення оповіщення.  </w:t>
      </w:r>
    </w:p>
    <w:p w:rsidR="006B65AD" w:rsidRDefault="004D460A" w:rsidP="00B07F4A">
      <w:pPr>
        <w:pStyle w:val="a3"/>
        <w:ind w:firstLine="567"/>
        <w:jc w:val="both"/>
        <w:rPr>
          <w:rFonts w:ascii="Times New Roman" w:hAnsi="Times New Roman" w:cs="Times New Roman"/>
          <w:b/>
          <w:noProof/>
          <w:sz w:val="32"/>
          <w:szCs w:val="32"/>
          <w:lang w:val="uk-UA" w:eastAsia="ru-RU"/>
        </w:rPr>
      </w:pPr>
      <w:r w:rsidRPr="0039671F">
        <w:rPr>
          <w:rFonts w:ascii="Times New Roman" w:hAnsi="Times New Roman" w:cs="Times New Roman"/>
          <w:noProof/>
          <w:sz w:val="28"/>
          <w:szCs w:val="28"/>
          <w:lang w:eastAsia="ru-RU"/>
        </w:rPr>
        <w:t xml:space="preserve">10) Здійснюють  контроль  за  проведенням  оповіщення  та  доведенням повідомлення до населення.  </w:t>
      </w:r>
      <w:r w:rsidRPr="0039671F">
        <w:rPr>
          <w:rFonts w:ascii="Times New Roman" w:hAnsi="Times New Roman" w:cs="Times New Roman"/>
          <w:noProof/>
          <w:sz w:val="28"/>
          <w:szCs w:val="28"/>
          <w:lang w:eastAsia="ru-RU"/>
        </w:rPr>
        <w:cr/>
        <w:t xml:space="preserve"> </w:t>
      </w:r>
    </w:p>
    <w:p w:rsidR="004D460A" w:rsidRPr="00150067" w:rsidRDefault="004D460A" w:rsidP="0034117E">
      <w:pPr>
        <w:pStyle w:val="a3"/>
        <w:ind w:firstLine="567"/>
        <w:jc w:val="center"/>
        <w:rPr>
          <w:rFonts w:ascii="Times New Roman" w:hAnsi="Times New Roman" w:cs="Times New Roman"/>
          <w:b/>
          <w:noProof/>
          <w:sz w:val="32"/>
          <w:szCs w:val="32"/>
          <w:lang w:val="uk-UA" w:eastAsia="ru-RU"/>
        </w:rPr>
      </w:pPr>
      <w:r w:rsidRPr="00150067">
        <w:rPr>
          <w:rFonts w:ascii="Times New Roman" w:hAnsi="Times New Roman" w:cs="Times New Roman"/>
          <w:b/>
          <w:noProof/>
          <w:sz w:val="32"/>
          <w:szCs w:val="32"/>
          <w:lang w:val="uk-UA" w:eastAsia="ru-RU"/>
        </w:rPr>
        <w:t>ОРГАНІЗАЦІЯ ЕВАКУАЦІЇ НАСЕЛЕННЯ</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150067">
        <w:rPr>
          <w:rFonts w:ascii="Times New Roman" w:hAnsi="Times New Roman" w:cs="Times New Roman"/>
          <w:noProof/>
          <w:sz w:val="28"/>
          <w:szCs w:val="28"/>
          <w:lang w:val="uk-UA" w:eastAsia="ru-RU"/>
        </w:rPr>
        <w:t xml:space="preserve"> Евакуація – організоване виведення чи вивезення із зони надзвичайної ситуації або зони можливого ураження населення, якщо виникає загроза його життю  </w:t>
      </w:r>
      <w:r w:rsidRPr="0039671F">
        <w:rPr>
          <w:rFonts w:ascii="Times New Roman" w:hAnsi="Times New Roman" w:cs="Times New Roman"/>
          <w:noProof/>
          <w:sz w:val="28"/>
          <w:szCs w:val="28"/>
          <w:lang w:eastAsia="ru-RU"/>
        </w:rPr>
        <w:t xml:space="preserve">або  здоров’ю,  а  також  матеріальних  і  культурних  цінностей,  якщо виникає  загроза  їх  пошкодження  або  знищення.  Рішення  про  проведення евакуації  населення  приймає  виконавчий  комітет  </w:t>
      </w:r>
      <w:r w:rsidR="00C851E0">
        <w:rPr>
          <w:rFonts w:ascii="Times New Roman" w:hAnsi="Times New Roman" w:cs="Times New Roman"/>
          <w:noProof/>
          <w:sz w:val="28"/>
          <w:szCs w:val="28"/>
          <w:lang w:val="uk-UA" w:eastAsia="ru-RU"/>
        </w:rPr>
        <w:t>сільської ради</w:t>
      </w:r>
      <w:r w:rsidRPr="0039671F">
        <w:rPr>
          <w:rFonts w:ascii="Times New Roman" w:hAnsi="Times New Roman" w:cs="Times New Roman"/>
          <w:noProof/>
          <w:sz w:val="28"/>
          <w:szCs w:val="28"/>
          <w:lang w:eastAsia="ru-RU"/>
        </w:rPr>
        <w:t xml:space="preserve">.  </w:t>
      </w:r>
    </w:p>
    <w:p w:rsidR="004D460A" w:rsidRPr="0039671F" w:rsidRDefault="004D460A" w:rsidP="00C851E0">
      <w:pPr>
        <w:pStyle w:val="a3"/>
        <w:ind w:firstLine="567"/>
        <w:jc w:val="both"/>
        <w:rPr>
          <w:rFonts w:ascii="Times New Roman" w:hAnsi="Times New Roman" w:cs="Times New Roman"/>
          <w:noProof/>
          <w:sz w:val="28"/>
          <w:szCs w:val="28"/>
          <w:lang w:eastAsia="ru-RU"/>
        </w:rPr>
      </w:pPr>
      <w:proofErr w:type="gramStart"/>
      <w:r w:rsidRPr="0039671F">
        <w:rPr>
          <w:rFonts w:ascii="Times New Roman" w:hAnsi="Times New Roman" w:cs="Times New Roman"/>
          <w:noProof/>
          <w:sz w:val="28"/>
          <w:szCs w:val="28"/>
          <w:lang w:eastAsia="ru-RU"/>
        </w:rPr>
        <w:t xml:space="preserve">Організація  евакуації  та  підготовка  районів  для  розміщення евакуйованого  населення  і  його  життєзабезпечення,  а  також  зберігання матеріальних  і  культурних  цінностей  покладаються  на  органи  місцевого самоврядування та керівників суб’єктів господарювання.  </w:t>
      </w:r>
      <w:proofErr w:type="gramEnd"/>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Для  планування,  підготовки  та  проведення  евакуації  в  об’єднаній територіальній  громаді  та  на  об’єктах  господарювання  утворюються тимчасові органи з евакуації, до яких належать: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комісії з питань евакуації (населених пунктах і об’єктові);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збірні пункти евакуації;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проміжні пункти евакуації;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приймальні пункти евакуації;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оперативні групи (у невідкладних випадках);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групи управління на маршрутах пішої евакуації населення;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адміністрації  пунктів  посадки  (висадки)  населення  на  транспорт  (з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транспорту).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Персональний склад органів з евакуації визначається рішенням керівників  органів  місцевого  самоврядування,  а  на  об’єктах  –  наказами керівників підприємств, установ та організацій незалежно від форм власності і підпорядкування. </w:t>
      </w:r>
    </w:p>
    <w:p w:rsidR="004D460A" w:rsidRPr="0039671F" w:rsidRDefault="004D460A" w:rsidP="00C851E0">
      <w:pPr>
        <w:pStyle w:val="a3"/>
        <w:ind w:firstLine="567"/>
        <w:jc w:val="both"/>
        <w:rPr>
          <w:rFonts w:ascii="Times New Roman" w:hAnsi="Times New Roman" w:cs="Times New Roman"/>
          <w:i/>
          <w:noProof/>
          <w:sz w:val="28"/>
          <w:szCs w:val="28"/>
          <w:lang w:eastAsia="ru-RU"/>
        </w:rPr>
      </w:pPr>
      <w:r w:rsidRPr="0039671F">
        <w:rPr>
          <w:rFonts w:ascii="Times New Roman" w:hAnsi="Times New Roman" w:cs="Times New Roman"/>
          <w:i/>
          <w:noProof/>
          <w:sz w:val="28"/>
          <w:szCs w:val="28"/>
          <w:lang w:eastAsia="ru-RU"/>
        </w:rPr>
        <w:t xml:space="preserve">Час  на  розгортання  і  підготовку  органів  з  евакуації  усіх  рівнів  до роботи  не  повинен  перевищувати  4  годин  з  моменту  отримання розпорядження про проведення евакуації.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Комісії з питань евакуації відповідають за:  </w:t>
      </w:r>
    </w:p>
    <w:p w:rsidR="004D460A" w:rsidRPr="00C851E0" w:rsidRDefault="004D460A" w:rsidP="0034117E">
      <w:pPr>
        <w:pStyle w:val="a3"/>
        <w:numPr>
          <w:ilvl w:val="0"/>
          <w:numId w:val="36"/>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розроблення  і  коригування  планів  евакуації  населення, матеріальних і культурних цінностей на відповідному рівні;  </w:t>
      </w:r>
    </w:p>
    <w:p w:rsidR="004D460A" w:rsidRPr="00C851E0" w:rsidRDefault="004D460A" w:rsidP="0034117E">
      <w:pPr>
        <w:pStyle w:val="a3"/>
        <w:numPr>
          <w:ilvl w:val="0"/>
          <w:numId w:val="37"/>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організацію  і  контроль  розроблення  планів  евакуації  населення, матеріальних  і  культурних  цінностей  у  підвідомчих  організаціях  та  на підвідомчих територіях;  </w:t>
      </w:r>
    </w:p>
    <w:p w:rsidR="004D460A" w:rsidRPr="0039671F" w:rsidRDefault="004D460A" w:rsidP="0034117E">
      <w:pPr>
        <w:pStyle w:val="a3"/>
        <w:numPr>
          <w:ilvl w:val="0"/>
          <w:numId w:val="38"/>
        </w:numPr>
        <w:tabs>
          <w:tab w:val="left" w:pos="851"/>
        </w:tabs>
        <w:ind w:left="0"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підготовку населення до здійснення заходів з евакуації;  </w:t>
      </w:r>
    </w:p>
    <w:p w:rsidR="004D460A" w:rsidRPr="0039671F" w:rsidRDefault="004D460A" w:rsidP="0034117E">
      <w:pPr>
        <w:pStyle w:val="a3"/>
        <w:numPr>
          <w:ilvl w:val="0"/>
          <w:numId w:val="39"/>
        </w:numPr>
        <w:tabs>
          <w:tab w:val="left" w:pos="851"/>
        </w:tabs>
        <w:ind w:left="0"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підготовку органів з евакуації до виконання завдань;  </w:t>
      </w:r>
    </w:p>
    <w:p w:rsidR="004D460A" w:rsidRPr="0039671F" w:rsidRDefault="004D460A" w:rsidP="0034117E">
      <w:pPr>
        <w:pStyle w:val="a3"/>
        <w:numPr>
          <w:ilvl w:val="0"/>
          <w:numId w:val="40"/>
        </w:numPr>
        <w:tabs>
          <w:tab w:val="left" w:pos="851"/>
        </w:tabs>
        <w:ind w:left="0"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здійснення контролю за підготовкою проведення евакуації; </w:t>
      </w:r>
    </w:p>
    <w:p w:rsidR="004D460A" w:rsidRPr="0039671F" w:rsidRDefault="004D460A" w:rsidP="0034117E">
      <w:pPr>
        <w:pStyle w:val="a3"/>
        <w:numPr>
          <w:ilvl w:val="0"/>
          <w:numId w:val="40"/>
        </w:numPr>
        <w:tabs>
          <w:tab w:val="left" w:pos="851"/>
        </w:tabs>
        <w:ind w:left="0"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організація  всебічного  забезпечення  заходів з евакуації  і контроль </w:t>
      </w:r>
    </w:p>
    <w:p w:rsidR="004D460A" w:rsidRPr="0039671F" w:rsidRDefault="004D460A" w:rsidP="0034117E">
      <w:pPr>
        <w:pStyle w:val="a3"/>
        <w:tabs>
          <w:tab w:val="left" w:pos="851"/>
        </w:tabs>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за їх проведенням;  </w:t>
      </w:r>
    </w:p>
    <w:p w:rsidR="0034117E" w:rsidRPr="0034117E" w:rsidRDefault="004D460A" w:rsidP="0034117E">
      <w:pPr>
        <w:pStyle w:val="a3"/>
        <w:numPr>
          <w:ilvl w:val="0"/>
          <w:numId w:val="41"/>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lastRenderedPageBreak/>
        <w:t xml:space="preserve">приймання  і  розміщення  евакуйованого  населення,  матеріальних  і культурних  цінностей  та  першочергове  життєзабезпечення  евакуйованого населення; </w:t>
      </w:r>
    </w:p>
    <w:p w:rsidR="004D460A" w:rsidRPr="00C851E0" w:rsidRDefault="004D460A" w:rsidP="0034117E">
      <w:pPr>
        <w:pStyle w:val="a3"/>
        <w:numPr>
          <w:ilvl w:val="0"/>
          <w:numId w:val="41"/>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облік і забезпечення зберігання матеріальних і культурних цінностей.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На все населення, яке підлягає евакуації, складаються евакуаційні списки. Незайняте населення включається у списки за місцем роботи одного з членів сім'ї.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Збірні пункти евакуації призначаються для збору і реєстрації евакуйованого населення,</w:t>
      </w:r>
      <w:r w:rsidR="00D54E63" w:rsidRPr="0039671F">
        <w:rPr>
          <w:rFonts w:ascii="Times New Roman" w:hAnsi="Times New Roman" w:cs="Times New Roman"/>
          <w:noProof/>
          <w:sz w:val="28"/>
          <w:szCs w:val="28"/>
          <w:lang w:val="uk-UA" w:eastAsia="ru-RU"/>
        </w:rPr>
        <w:t xml:space="preserve"> </w:t>
      </w:r>
      <w:r w:rsidRPr="0039671F">
        <w:rPr>
          <w:rFonts w:ascii="Times New Roman" w:hAnsi="Times New Roman" w:cs="Times New Roman"/>
          <w:noProof/>
          <w:sz w:val="28"/>
          <w:szCs w:val="28"/>
          <w:lang w:eastAsia="ru-RU"/>
        </w:rPr>
        <w:t xml:space="preserve">формування евакуаційних колон і ешелонів, відправлення їх  до  пунктів  посадки  на  транспорт  та  вихідні  пункти  руху пішки і відправлення евакуйованого населення у безпечні райони.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Збірні  пункти  евакуації  розміщуються  поблизу  залізничних  станцій, морських і річкових портів, пристаней, поблизу маршрутів пішої евакуації, у місцях,  що  забезпечують  умови  для  збору  людей.  Вони  забезпечуються прямим  зв’язком  з  комісією  з  питань  евакуації,  адміністрацією  пункту посадки  на  транспорт,  вихідним  пунктом  руху  пішки  комісії  з  питань евакуації,  які  розташовані  у  безпечних  районах,  а  також  транспортними органами.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Кількість збірних пунктів евакуації і їхня пропускна здатність визначається з урахуванням чисельності населення, яке евакуюється, кількості маршрутів евакуації, пунктів посадки на транспорт і інтенсивності відправлення з них автоколон, ешелонів, суден.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Евакуйовані громадяни повинні мати при собі документи, гроші, харчі, найнеобхідніші речі, медикаменти.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Дітям дошкільного віку вкладається в кишеню або прикріплюється до одягу записка, де зазначено їх прізвище, ім’я та по батькові, домашня адреса, а також прізвище, ім’я та по батькові батьків та контактні телефони.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Планування, підготовка і проведення евакуації здійснюється з питань:  </w:t>
      </w:r>
    </w:p>
    <w:p w:rsidR="004D460A" w:rsidRPr="0039671F" w:rsidRDefault="004D460A" w:rsidP="0034117E">
      <w:pPr>
        <w:pStyle w:val="a3"/>
        <w:numPr>
          <w:ilvl w:val="0"/>
          <w:numId w:val="43"/>
        </w:numPr>
        <w:tabs>
          <w:tab w:val="left" w:pos="851"/>
        </w:tabs>
        <w:ind w:left="0"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виділення транспортних комунікацій і транспортних засобів;  </w:t>
      </w:r>
    </w:p>
    <w:p w:rsidR="004D460A" w:rsidRPr="0039671F" w:rsidRDefault="004D460A" w:rsidP="0034117E">
      <w:pPr>
        <w:pStyle w:val="a3"/>
        <w:numPr>
          <w:ilvl w:val="0"/>
          <w:numId w:val="44"/>
        </w:numPr>
        <w:tabs>
          <w:tab w:val="left" w:pos="851"/>
        </w:tabs>
        <w:ind w:left="0"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виділення сил і засобів цивільного захисту для:  </w:t>
      </w:r>
    </w:p>
    <w:p w:rsidR="004D460A" w:rsidRPr="0039671F" w:rsidRDefault="004D460A" w:rsidP="0034117E">
      <w:pPr>
        <w:pStyle w:val="a3"/>
        <w:tabs>
          <w:tab w:val="left" w:pos="851"/>
        </w:tabs>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спільного  регулювання  руху  на  маршрутах  евакуації,  забезпечення охорони  громадського  порядку  та  зберігання  матеріальних  і  культурних цінностей;  </w:t>
      </w:r>
    </w:p>
    <w:p w:rsidR="004D460A" w:rsidRPr="0039671F" w:rsidRDefault="004D460A" w:rsidP="0034117E">
      <w:pPr>
        <w:pStyle w:val="a3"/>
        <w:tabs>
          <w:tab w:val="left" w:pos="851"/>
        </w:tabs>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забезпечення радіаційного, хімічного, біологічного, інженерного захисту населення, санітарно-протиепідемічних і лікувально-профілактичних заходів;  </w:t>
      </w:r>
    </w:p>
    <w:p w:rsidR="004D460A" w:rsidRPr="00C851E0" w:rsidRDefault="004D460A" w:rsidP="0034117E">
      <w:pPr>
        <w:pStyle w:val="a3"/>
        <w:numPr>
          <w:ilvl w:val="0"/>
          <w:numId w:val="45"/>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забезпечення радіаційної, хімічної, біологічної, інженерної і протипожежної розвідки;  </w:t>
      </w:r>
    </w:p>
    <w:p w:rsidR="004D460A" w:rsidRPr="00C851E0" w:rsidRDefault="004D460A" w:rsidP="0034117E">
      <w:pPr>
        <w:pStyle w:val="a3"/>
        <w:numPr>
          <w:ilvl w:val="0"/>
          <w:numId w:val="46"/>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узгодження переліку безпечних районів для розміщення населення, місць розміщення і зберігання матеріальних і культурних цінностей;  </w:t>
      </w:r>
    </w:p>
    <w:p w:rsidR="004D460A" w:rsidRPr="00C851E0" w:rsidRDefault="004D460A" w:rsidP="0034117E">
      <w:pPr>
        <w:pStyle w:val="a3"/>
        <w:numPr>
          <w:ilvl w:val="0"/>
          <w:numId w:val="47"/>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можливості  використання  військових  містечок  та  майна,  що залишається  військами,  обладнання  для  розміщення  і  першочергового життєзабезпечення евакуйованого населення. </w:t>
      </w:r>
    </w:p>
    <w:p w:rsidR="004119DF" w:rsidRDefault="004D460A" w:rsidP="00C851E0">
      <w:pPr>
        <w:pStyle w:val="a3"/>
        <w:ind w:firstLine="567"/>
        <w:jc w:val="both"/>
        <w:rPr>
          <w:rFonts w:ascii="Times New Roman" w:hAnsi="Times New Roman" w:cs="Times New Roman"/>
          <w:noProof/>
          <w:sz w:val="28"/>
          <w:szCs w:val="28"/>
          <w:lang w:val="uk-UA" w:eastAsia="ru-RU"/>
        </w:rPr>
      </w:pPr>
      <w:r w:rsidRPr="0039671F">
        <w:rPr>
          <w:rFonts w:ascii="Times New Roman" w:hAnsi="Times New Roman" w:cs="Times New Roman"/>
          <w:noProof/>
          <w:sz w:val="28"/>
          <w:szCs w:val="28"/>
          <w:lang w:eastAsia="ru-RU"/>
        </w:rPr>
        <w:t xml:space="preserve">При  проведенні  евакуації  варто  дотримуватись  вимог  відповідних керівних документів ДСНС України. </w:t>
      </w:r>
    </w:p>
    <w:p w:rsidR="00B07F4A" w:rsidRPr="00B07F4A" w:rsidRDefault="00B07F4A" w:rsidP="00C851E0">
      <w:pPr>
        <w:pStyle w:val="a3"/>
        <w:ind w:firstLine="567"/>
        <w:jc w:val="both"/>
        <w:rPr>
          <w:rFonts w:ascii="Times New Roman" w:hAnsi="Times New Roman" w:cs="Times New Roman"/>
          <w:noProof/>
          <w:sz w:val="28"/>
          <w:szCs w:val="28"/>
          <w:lang w:val="uk-UA" w:eastAsia="ru-RU"/>
        </w:rPr>
      </w:pPr>
    </w:p>
    <w:p w:rsidR="00F16A35" w:rsidRDefault="00F16A35" w:rsidP="0034117E">
      <w:pPr>
        <w:pStyle w:val="a3"/>
        <w:ind w:firstLine="567"/>
        <w:jc w:val="center"/>
        <w:rPr>
          <w:rFonts w:ascii="Times New Roman" w:hAnsi="Times New Roman" w:cs="Times New Roman"/>
          <w:noProof/>
          <w:sz w:val="28"/>
          <w:szCs w:val="28"/>
          <w:lang w:val="uk-UA" w:eastAsia="ru-RU"/>
        </w:rPr>
      </w:pPr>
    </w:p>
    <w:p w:rsidR="004D460A" w:rsidRPr="0039671F" w:rsidRDefault="004D460A" w:rsidP="0034117E">
      <w:pPr>
        <w:pStyle w:val="a3"/>
        <w:ind w:firstLine="567"/>
        <w:jc w:val="center"/>
        <w:rPr>
          <w:rFonts w:ascii="Times New Roman" w:hAnsi="Times New Roman" w:cs="Times New Roman"/>
          <w:b/>
          <w:noProof/>
          <w:sz w:val="28"/>
          <w:szCs w:val="28"/>
          <w:lang w:eastAsia="ru-RU"/>
        </w:rPr>
      </w:pPr>
      <w:r w:rsidRPr="0039671F">
        <w:rPr>
          <w:rFonts w:ascii="Times New Roman" w:hAnsi="Times New Roman" w:cs="Times New Roman"/>
          <w:noProof/>
          <w:sz w:val="28"/>
          <w:szCs w:val="28"/>
          <w:lang w:eastAsia="ru-RU"/>
        </w:rPr>
        <w:lastRenderedPageBreak/>
        <w:t xml:space="preserve"> </w:t>
      </w:r>
      <w:r w:rsidRPr="0039671F">
        <w:rPr>
          <w:rFonts w:ascii="Times New Roman" w:hAnsi="Times New Roman" w:cs="Times New Roman"/>
          <w:b/>
          <w:noProof/>
          <w:sz w:val="28"/>
          <w:szCs w:val="28"/>
          <w:lang w:eastAsia="ru-RU"/>
        </w:rPr>
        <w:t xml:space="preserve">Примірний  зміст  текстового  повідомлення  при  проведенні  тимчасової евакуації цивільного населення з небезпечного району (зони)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 </w:t>
      </w:r>
    </w:p>
    <w:p w:rsidR="004D460A" w:rsidRPr="0039671F" w:rsidRDefault="004D460A" w:rsidP="0034117E">
      <w:pPr>
        <w:pStyle w:val="a3"/>
        <w:ind w:firstLine="567"/>
        <w:jc w:val="center"/>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УВАГА!</w:t>
      </w:r>
    </w:p>
    <w:p w:rsidR="004D460A" w:rsidRPr="0039671F" w:rsidRDefault="004D460A" w:rsidP="0034117E">
      <w:pPr>
        <w:pStyle w:val="a3"/>
        <w:ind w:firstLine="567"/>
        <w:jc w:val="center"/>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Говорить ________________________.</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 Термінове повідомлення.</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У  зв'язку  з  погіршенням  погодних  умов  і  необхідності  забезпечення безпеки у терміни з _______ по ______ проводиться евакуація населення з небезпечної району (зони) _____________.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Маршрути безпечного виходу цивільного населення: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перший –  ___________ у район ____________;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другий – ____________ у район ____________;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третій – ___________</w:t>
      </w:r>
      <w:r w:rsidR="006B65AD">
        <w:rPr>
          <w:rFonts w:ascii="Times New Roman" w:hAnsi="Times New Roman" w:cs="Times New Roman"/>
          <w:noProof/>
          <w:sz w:val="28"/>
          <w:szCs w:val="28"/>
          <w:lang w:val="uk-UA" w:eastAsia="ru-RU"/>
        </w:rPr>
        <w:t>__</w:t>
      </w:r>
      <w:r w:rsidRPr="0039671F">
        <w:rPr>
          <w:rFonts w:ascii="Times New Roman" w:hAnsi="Times New Roman" w:cs="Times New Roman"/>
          <w:noProof/>
          <w:sz w:val="28"/>
          <w:szCs w:val="28"/>
          <w:lang w:eastAsia="ru-RU"/>
        </w:rPr>
        <w:t xml:space="preserve"> у район ____________.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 Слідуйте вказаним маршрутом.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Візьміть  документи,  гроші,  питну  воду,  продукти  харчування, найнеобхідніші речі та медикаменти.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Дітям  дошкільного  віку  вкладіть  у  кишеню  або  пришийте  до  одягу записку,  де  зазначте  їх  прізвище,  ім’я  та  по  батькові,  домашню  адресу,  а також прізвище, ім’я та по батькові батьків та контактні телефони.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Якщо  є  змога,  надайте допомогу  громадянам похилого  віку,  людям  з фізичними вадами здоров’я.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При  необхідності  зверніться  за  допомогою  до  правоохоронців  та </w:t>
      </w:r>
    </w:p>
    <w:p w:rsidR="00710EB2" w:rsidRPr="0039671F" w:rsidRDefault="004D460A" w:rsidP="00C851E0">
      <w:pPr>
        <w:pStyle w:val="a3"/>
        <w:ind w:firstLine="567"/>
        <w:jc w:val="both"/>
        <w:rPr>
          <w:rFonts w:ascii="Times New Roman" w:hAnsi="Times New Roman" w:cs="Times New Roman"/>
          <w:b/>
          <w:noProof/>
          <w:sz w:val="28"/>
          <w:szCs w:val="28"/>
          <w:lang w:val="uk-UA" w:eastAsia="ru-RU"/>
        </w:rPr>
      </w:pPr>
      <w:r w:rsidRPr="0039671F">
        <w:rPr>
          <w:rFonts w:ascii="Times New Roman" w:hAnsi="Times New Roman" w:cs="Times New Roman"/>
          <w:noProof/>
          <w:sz w:val="28"/>
          <w:szCs w:val="28"/>
          <w:lang w:eastAsia="ru-RU"/>
        </w:rPr>
        <w:t xml:space="preserve">медичних працівників. </w:t>
      </w:r>
      <w:r w:rsidRPr="0039671F">
        <w:rPr>
          <w:rFonts w:ascii="Times New Roman" w:hAnsi="Times New Roman" w:cs="Times New Roman"/>
          <w:noProof/>
          <w:sz w:val="28"/>
          <w:szCs w:val="28"/>
          <w:lang w:eastAsia="ru-RU"/>
        </w:rPr>
        <w:cr/>
        <w:t xml:space="preserve"> </w:t>
      </w:r>
    </w:p>
    <w:p w:rsidR="004D460A" w:rsidRPr="0039671F" w:rsidRDefault="004D460A" w:rsidP="0034117E">
      <w:pPr>
        <w:pStyle w:val="a3"/>
        <w:ind w:firstLine="567"/>
        <w:jc w:val="center"/>
        <w:rPr>
          <w:rFonts w:ascii="Times New Roman" w:hAnsi="Times New Roman" w:cs="Times New Roman"/>
          <w:b/>
          <w:noProof/>
          <w:sz w:val="28"/>
          <w:szCs w:val="28"/>
          <w:lang w:eastAsia="ru-RU"/>
        </w:rPr>
      </w:pPr>
      <w:r w:rsidRPr="0039671F">
        <w:rPr>
          <w:rFonts w:ascii="Times New Roman" w:hAnsi="Times New Roman" w:cs="Times New Roman"/>
          <w:b/>
          <w:noProof/>
          <w:sz w:val="28"/>
          <w:szCs w:val="28"/>
          <w:lang w:eastAsia="ru-RU"/>
        </w:rPr>
        <w:t xml:space="preserve">УКРИТТЯ НАСЕЛЕННЯ У ЗАХИСНИХ СПОРУДАХ У РАЗІ </w:t>
      </w:r>
      <w:r w:rsidR="00710EB2" w:rsidRPr="0039671F">
        <w:rPr>
          <w:rFonts w:ascii="Times New Roman" w:hAnsi="Times New Roman" w:cs="Times New Roman"/>
          <w:b/>
          <w:noProof/>
          <w:sz w:val="28"/>
          <w:szCs w:val="28"/>
          <w:lang w:val="uk-UA" w:eastAsia="ru-RU"/>
        </w:rPr>
        <w:t xml:space="preserve"> </w:t>
      </w:r>
      <w:r w:rsidRPr="0039671F">
        <w:rPr>
          <w:rFonts w:ascii="Times New Roman" w:hAnsi="Times New Roman" w:cs="Times New Roman"/>
          <w:b/>
          <w:noProof/>
          <w:sz w:val="28"/>
          <w:szCs w:val="28"/>
          <w:lang w:eastAsia="ru-RU"/>
        </w:rPr>
        <w:t>ВИНИКНЕННЯ НАДЗВИЧАЙНОЇ СИТУАЦІЇ</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 Укриття в захисних спорудах – найбільш надійний спосіб захисту від дії  усіх  вражаючих  факторів.  Цей  спосіб  передбачає  застосування  системи захисних  споруд,  які  відповідають  можливому  характеру  обстановки  і вимогам захисту категорій населення.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До захисних споруд цивільного захисту належать сховища, протирадіаційні укриття, швидкоспоруджувані захисні споруди цивільного захисту.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Сховище  –  герметична  споруда  для  захисту  людей,  у  якій  протягом певного часу створюються умови, що виключають вплив на них небезпечних факторів, які виникають внаслідок надзвичайних ситуацій, у тому числі тих, що виникли внаслідок воєнних (бойових) дій чи терористичних актів.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Протирадіаційні укриття – це споруди, які забезпечують захист людей від  дії  іонізуючого  випромінювання  при  радіоактивному  забрудненні місцевості  й  при  неперервному  перебуванні  в  них  розрахункової  кількості людей протягом 1-2 діб.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Швидкоспоруджувані  захисні  споруди  цивільного  захисту встановлюються  аналогічно  до  сховищ,  що  будуються  в  мирний  час.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Місткість сховищ визначається наявністю вільних місць для їх будівництва і приймається, як правило, від 50 до 300 осіб.  </w:t>
      </w:r>
    </w:p>
    <w:p w:rsidR="004D460A" w:rsidRPr="0039671F" w:rsidRDefault="004D460A" w:rsidP="00C851E0">
      <w:pPr>
        <w:pStyle w:val="a3"/>
        <w:ind w:firstLine="567"/>
        <w:jc w:val="both"/>
        <w:rPr>
          <w:rFonts w:ascii="Times New Roman" w:hAnsi="Times New Roman" w:cs="Times New Roman"/>
          <w:noProof/>
          <w:sz w:val="28"/>
          <w:szCs w:val="28"/>
          <w:lang w:eastAsia="ru-RU"/>
        </w:rPr>
      </w:pPr>
      <w:bookmarkStart w:id="0" w:name="_GoBack"/>
      <w:r w:rsidRPr="0039671F">
        <w:rPr>
          <w:rFonts w:ascii="Times New Roman" w:hAnsi="Times New Roman" w:cs="Times New Roman"/>
          <w:noProof/>
          <w:sz w:val="28"/>
          <w:szCs w:val="28"/>
          <w:lang w:eastAsia="ru-RU"/>
        </w:rPr>
        <w:lastRenderedPageBreak/>
        <w:t xml:space="preserve">Споруди подвійного призначення - наземна або підземна споруда, що може  бути  використана  за  основним  функціональним  призначенням  і  для захисту населення.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Основу  укриття  людей  в  сільській  місцевості  становлять найпростіші укриття  –  підвальні  приміщення  житлових  будинків,  льохи  за  місцем проживання.  Використання  в  якості  укриття  таких  приміщень  може забезпечити  зменшення  іонізуючого  опромінення  у  50-100  разів  та забезпечити захист людей від вражаючих факторів звичайного стрілецького озброєння, мінометних, артилерійських обстрілів та бомбардування.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Захисні споруди повинні приводитись у готовність до прийому осіб, що укриваються,  у  терміни,  які  не  перевищують  12  годин,  а  захисні  споруди, розташовані  у  30-кілометровій  зоні  від  атомних  станцій,  повинні утримуватись у постійній готовності до прийому осіб, які укриваються.  </w:t>
      </w:r>
    </w:p>
    <w:p w:rsidR="004D460A" w:rsidRPr="0039671F" w:rsidRDefault="004D460A" w:rsidP="00C851E0">
      <w:pPr>
        <w:pStyle w:val="a3"/>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Режим постійної готовності захисної споруди передбачає:  </w:t>
      </w:r>
    </w:p>
    <w:p w:rsidR="004D460A" w:rsidRPr="0039671F" w:rsidRDefault="004D460A" w:rsidP="0034117E">
      <w:pPr>
        <w:pStyle w:val="a3"/>
        <w:numPr>
          <w:ilvl w:val="0"/>
          <w:numId w:val="48"/>
        </w:numPr>
        <w:tabs>
          <w:tab w:val="left" w:pos="851"/>
        </w:tabs>
        <w:ind w:left="0"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справність  несучих  огороджувальних  конструкцій  і  захисних </w:t>
      </w:r>
    </w:p>
    <w:p w:rsidR="004D460A" w:rsidRPr="0039671F" w:rsidRDefault="004D460A" w:rsidP="0034117E">
      <w:pPr>
        <w:pStyle w:val="a3"/>
        <w:tabs>
          <w:tab w:val="left" w:pos="851"/>
        </w:tabs>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пристроїв захисної споруди;  </w:t>
      </w:r>
    </w:p>
    <w:p w:rsidR="004D460A" w:rsidRPr="00C851E0" w:rsidRDefault="004D460A" w:rsidP="0034117E">
      <w:pPr>
        <w:pStyle w:val="a3"/>
        <w:numPr>
          <w:ilvl w:val="0"/>
          <w:numId w:val="49"/>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надійну герметичність захисної споруди (сховища) і справний стан фільтровентиляційної  системи,  що  забезпечують  нормативну  тривалість перебування осіб, що укриваються, у зоні ураження, у зоні пожежі, а також, при відповідному обладнанні, у зоні катастрофічного затоплення;  </w:t>
      </w:r>
    </w:p>
    <w:p w:rsidR="004D460A" w:rsidRPr="00C851E0" w:rsidRDefault="004D460A" w:rsidP="0034117E">
      <w:pPr>
        <w:pStyle w:val="a3"/>
        <w:numPr>
          <w:ilvl w:val="0"/>
          <w:numId w:val="50"/>
        </w:numPr>
        <w:tabs>
          <w:tab w:val="left" w:pos="851"/>
        </w:tabs>
        <w:ind w:left="0" w:firstLine="567"/>
        <w:jc w:val="both"/>
        <w:rPr>
          <w:rFonts w:ascii="Times New Roman" w:hAnsi="Times New Roman" w:cs="Times New Roman"/>
          <w:noProof/>
          <w:sz w:val="28"/>
          <w:szCs w:val="28"/>
          <w:lang w:eastAsia="ru-RU"/>
        </w:rPr>
      </w:pPr>
      <w:proofErr w:type="gramStart"/>
      <w:r w:rsidRPr="00C851E0">
        <w:rPr>
          <w:rFonts w:ascii="Times New Roman" w:hAnsi="Times New Roman" w:cs="Times New Roman"/>
          <w:noProof/>
          <w:sz w:val="28"/>
          <w:szCs w:val="28"/>
          <w:lang w:eastAsia="ru-RU"/>
        </w:rPr>
        <w:t xml:space="preserve">справність санітарно-технічного та іншого обладнання і готовність його до роботи, наявність нормативних аварійних запасів води, паливних та  мастильних матеріалів, майна, необхідного для життєзабезпечення осіб, що укриваються;  </w:t>
      </w:r>
      <w:proofErr w:type="gramEnd"/>
    </w:p>
    <w:p w:rsidR="004D460A" w:rsidRPr="0039671F" w:rsidRDefault="004D460A" w:rsidP="0034117E">
      <w:pPr>
        <w:pStyle w:val="a3"/>
        <w:numPr>
          <w:ilvl w:val="0"/>
          <w:numId w:val="51"/>
        </w:numPr>
        <w:tabs>
          <w:tab w:val="left" w:pos="851"/>
        </w:tabs>
        <w:ind w:left="0"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підготовленість персоналу з обслуговування захисних споруд;  </w:t>
      </w:r>
    </w:p>
    <w:p w:rsidR="004D460A" w:rsidRPr="0039671F" w:rsidRDefault="004D460A" w:rsidP="0034117E">
      <w:pPr>
        <w:pStyle w:val="a3"/>
        <w:numPr>
          <w:ilvl w:val="0"/>
          <w:numId w:val="52"/>
        </w:numPr>
        <w:tabs>
          <w:tab w:val="left" w:pos="851"/>
        </w:tabs>
        <w:ind w:left="0"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пожежну безпеку;  </w:t>
      </w:r>
    </w:p>
    <w:p w:rsidR="004D460A" w:rsidRPr="0039671F" w:rsidRDefault="004D460A" w:rsidP="0034117E">
      <w:pPr>
        <w:pStyle w:val="a3"/>
        <w:numPr>
          <w:ilvl w:val="0"/>
          <w:numId w:val="53"/>
        </w:numPr>
        <w:tabs>
          <w:tab w:val="left" w:pos="851"/>
        </w:tabs>
        <w:ind w:left="0"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належний санітарний стан приміщень.  </w:t>
      </w:r>
    </w:p>
    <w:p w:rsidR="004D460A" w:rsidRPr="0039671F" w:rsidRDefault="004D460A" w:rsidP="0034117E">
      <w:pPr>
        <w:pStyle w:val="a3"/>
        <w:tabs>
          <w:tab w:val="left" w:pos="851"/>
        </w:tabs>
        <w:ind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Для підготовки захисної споруди до прийом людей необхідно виконати такі підготовчі роботи:  </w:t>
      </w:r>
    </w:p>
    <w:p w:rsidR="004D460A" w:rsidRPr="00C851E0" w:rsidRDefault="004D460A" w:rsidP="0034117E">
      <w:pPr>
        <w:pStyle w:val="a3"/>
        <w:numPr>
          <w:ilvl w:val="0"/>
          <w:numId w:val="54"/>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відкрити  опечатані  приміщення,  розконсервувати  і  задіяти  все обладнання і прилади;  </w:t>
      </w:r>
    </w:p>
    <w:p w:rsidR="004D460A" w:rsidRPr="0039671F" w:rsidRDefault="004D460A" w:rsidP="0034117E">
      <w:pPr>
        <w:pStyle w:val="a3"/>
        <w:numPr>
          <w:ilvl w:val="0"/>
          <w:numId w:val="55"/>
        </w:numPr>
        <w:tabs>
          <w:tab w:val="left" w:pos="851"/>
        </w:tabs>
        <w:ind w:left="0"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відкрити всі входи для прийому осіб, що будуть укриватися; </w:t>
      </w:r>
    </w:p>
    <w:p w:rsidR="004D460A" w:rsidRPr="00C851E0" w:rsidRDefault="004D460A" w:rsidP="0034117E">
      <w:pPr>
        <w:pStyle w:val="a3"/>
        <w:numPr>
          <w:ilvl w:val="0"/>
          <w:numId w:val="56"/>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закрити  (задраїти)  технологічні  прорізи  (вантажні  люки, вентиляційні отвори тощо);  </w:t>
      </w:r>
    </w:p>
    <w:p w:rsidR="004D460A" w:rsidRPr="00C851E0" w:rsidRDefault="004D460A" w:rsidP="0034117E">
      <w:pPr>
        <w:pStyle w:val="a3"/>
        <w:numPr>
          <w:ilvl w:val="0"/>
          <w:numId w:val="57"/>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закласти  виступаючі  над  поверхнею  землі  прорізи  в огороджувальних конструкціях протирадіаційних укриттів;  </w:t>
      </w:r>
    </w:p>
    <w:p w:rsidR="004D460A" w:rsidRPr="0039671F" w:rsidRDefault="004D460A" w:rsidP="0034117E">
      <w:pPr>
        <w:pStyle w:val="a3"/>
        <w:numPr>
          <w:ilvl w:val="0"/>
          <w:numId w:val="57"/>
        </w:numPr>
        <w:tabs>
          <w:tab w:val="left" w:pos="851"/>
        </w:tabs>
        <w:ind w:left="0"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провітрити і при необхідності здійснити дезінфекцію приміщень;  </w:t>
      </w:r>
    </w:p>
    <w:p w:rsidR="004D460A" w:rsidRPr="00C851E0" w:rsidRDefault="004D460A" w:rsidP="0034117E">
      <w:pPr>
        <w:pStyle w:val="a3"/>
        <w:numPr>
          <w:ilvl w:val="0"/>
          <w:numId w:val="58"/>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винести  з  приміщень  громіздке  устаткування,  матеріали  і  вироби, що перешкоджають розміщенню людей;  </w:t>
      </w:r>
    </w:p>
    <w:p w:rsidR="004D460A" w:rsidRPr="00C851E0" w:rsidRDefault="004D460A" w:rsidP="0034117E">
      <w:pPr>
        <w:pStyle w:val="a3"/>
        <w:numPr>
          <w:ilvl w:val="0"/>
          <w:numId w:val="59"/>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розчистити  підходи  до  захисних  споруд,  встановити  написи-покажчики “ВХІД”;  </w:t>
      </w:r>
    </w:p>
    <w:p w:rsidR="004D460A" w:rsidRPr="0039671F" w:rsidRDefault="004D460A" w:rsidP="0034117E">
      <w:pPr>
        <w:pStyle w:val="a3"/>
        <w:numPr>
          <w:ilvl w:val="0"/>
          <w:numId w:val="60"/>
        </w:numPr>
        <w:tabs>
          <w:tab w:val="left" w:pos="851"/>
        </w:tabs>
        <w:ind w:left="0"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установити і підключити репродуктори (гучномовці) та телефони;  </w:t>
      </w:r>
    </w:p>
    <w:p w:rsidR="004D460A" w:rsidRPr="00C851E0" w:rsidRDefault="004D460A" w:rsidP="0034117E">
      <w:pPr>
        <w:pStyle w:val="a3"/>
        <w:numPr>
          <w:ilvl w:val="0"/>
          <w:numId w:val="61"/>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установити  нари  і  лавки  для  розміщення  людей,  при  цьому необхідно зберегти максимальну місткість захисної споруди;  </w:t>
      </w:r>
    </w:p>
    <w:p w:rsidR="004D460A" w:rsidRPr="00C851E0" w:rsidRDefault="004D460A" w:rsidP="0034117E">
      <w:pPr>
        <w:pStyle w:val="a3"/>
        <w:numPr>
          <w:ilvl w:val="0"/>
          <w:numId w:val="62"/>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перевірити системи постачання повітря, водопостачання, каналізації і електропостачання, справність пристроїв для вимкнення;  </w:t>
      </w:r>
    </w:p>
    <w:p w:rsidR="004D460A" w:rsidRPr="0039671F" w:rsidRDefault="004D460A" w:rsidP="0034117E">
      <w:pPr>
        <w:pStyle w:val="a3"/>
        <w:numPr>
          <w:ilvl w:val="0"/>
          <w:numId w:val="63"/>
        </w:numPr>
        <w:tabs>
          <w:tab w:val="left" w:pos="851"/>
        </w:tabs>
        <w:ind w:left="0" w:firstLine="567"/>
        <w:jc w:val="both"/>
        <w:rPr>
          <w:rFonts w:ascii="Times New Roman" w:hAnsi="Times New Roman" w:cs="Times New Roman"/>
          <w:noProof/>
          <w:sz w:val="28"/>
          <w:szCs w:val="28"/>
          <w:lang w:eastAsia="ru-RU"/>
        </w:rPr>
      </w:pPr>
      <w:r w:rsidRPr="0039671F">
        <w:rPr>
          <w:rFonts w:ascii="Times New Roman" w:hAnsi="Times New Roman" w:cs="Times New Roman"/>
          <w:noProof/>
          <w:sz w:val="28"/>
          <w:szCs w:val="28"/>
          <w:lang w:eastAsia="ru-RU"/>
        </w:rPr>
        <w:t xml:space="preserve">перевірити герметичність сховища;  </w:t>
      </w:r>
    </w:p>
    <w:p w:rsidR="004D460A" w:rsidRPr="00C851E0" w:rsidRDefault="004D460A" w:rsidP="0034117E">
      <w:pPr>
        <w:pStyle w:val="a3"/>
        <w:numPr>
          <w:ilvl w:val="0"/>
          <w:numId w:val="64"/>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lastRenderedPageBreak/>
        <w:t xml:space="preserve">забезпечити необхідний запас медикаментів, продуктів харчування, заповнити баки питною водою;  </w:t>
      </w:r>
    </w:p>
    <w:p w:rsidR="004D460A" w:rsidRPr="00C851E0" w:rsidRDefault="004D460A" w:rsidP="0034117E">
      <w:pPr>
        <w:pStyle w:val="a3"/>
        <w:numPr>
          <w:ilvl w:val="0"/>
          <w:numId w:val="65"/>
        </w:numPr>
        <w:tabs>
          <w:tab w:val="left" w:pos="851"/>
        </w:tabs>
        <w:ind w:left="0" w:firstLine="567"/>
        <w:jc w:val="both"/>
        <w:rPr>
          <w:rFonts w:ascii="Times New Roman" w:hAnsi="Times New Roman" w:cs="Times New Roman"/>
          <w:noProof/>
          <w:sz w:val="28"/>
          <w:szCs w:val="28"/>
          <w:lang w:eastAsia="ru-RU"/>
        </w:rPr>
      </w:pPr>
      <w:r w:rsidRPr="00C851E0">
        <w:rPr>
          <w:rFonts w:ascii="Times New Roman" w:hAnsi="Times New Roman" w:cs="Times New Roman"/>
          <w:noProof/>
          <w:sz w:val="28"/>
          <w:szCs w:val="28"/>
          <w:lang w:eastAsia="ru-RU"/>
        </w:rPr>
        <w:t xml:space="preserve">забезпечити  захисну  споруду  відсутнім  інструментом,  приладами, матеріалами.  </w:t>
      </w:r>
      <w:r w:rsidRPr="00C851E0">
        <w:rPr>
          <w:rFonts w:ascii="Times New Roman" w:hAnsi="Times New Roman" w:cs="Times New Roman"/>
          <w:noProof/>
          <w:sz w:val="28"/>
          <w:szCs w:val="28"/>
          <w:lang w:eastAsia="ru-RU"/>
        </w:rPr>
        <w:cr/>
        <w:t xml:space="preserve"> </w:t>
      </w:r>
    </w:p>
    <w:p w:rsidR="004D460A" w:rsidRPr="0039671F" w:rsidRDefault="004D460A" w:rsidP="004D460A">
      <w:pPr>
        <w:pStyle w:val="a3"/>
        <w:rPr>
          <w:rFonts w:ascii="Times New Roman" w:hAnsi="Times New Roman" w:cs="Times New Roman"/>
          <w:noProof/>
          <w:sz w:val="28"/>
          <w:szCs w:val="28"/>
          <w:lang w:eastAsia="ru-RU"/>
        </w:rPr>
      </w:pPr>
    </w:p>
    <w:p w:rsidR="0022442B" w:rsidRPr="00C851E0" w:rsidRDefault="00000194" w:rsidP="0022442B">
      <w:pPr>
        <w:pStyle w:val="a3"/>
        <w:rPr>
          <w:rFonts w:ascii="Times New Roman" w:hAnsi="Times New Roman" w:cs="Times New Roman"/>
          <w:b/>
          <w:i/>
          <w:sz w:val="28"/>
          <w:szCs w:val="28"/>
          <w:lang w:val="uk-UA"/>
        </w:rPr>
      </w:pPr>
      <w:r w:rsidRPr="00000194">
        <w:rPr>
          <w:rFonts w:ascii="Times New Roman" w:hAnsi="Times New Roman" w:cs="Times New Roman"/>
          <w:b/>
          <w:i/>
          <w:sz w:val="28"/>
          <w:szCs w:val="28"/>
          <w:lang w:val="uk-UA"/>
        </w:rPr>
        <w:t xml:space="preserve">Секретар виконавчого комітету                </w:t>
      </w:r>
      <w:r w:rsidRPr="00000194">
        <w:rPr>
          <w:rFonts w:ascii="Times New Roman" w:hAnsi="Times New Roman" w:cs="Times New Roman"/>
          <w:b/>
          <w:i/>
          <w:sz w:val="28"/>
          <w:szCs w:val="28"/>
          <w:lang w:val="uk-UA"/>
        </w:rPr>
        <w:tab/>
        <w:t xml:space="preserve">     Тетяна ПЕТРОВСЬКА</w:t>
      </w:r>
    </w:p>
    <w:p w:rsidR="0034117E" w:rsidRDefault="0034117E" w:rsidP="00AB6193">
      <w:pPr>
        <w:pStyle w:val="a3"/>
        <w:jc w:val="center"/>
        <w:rPr>
          <w:rFonts w:ascii="Times New Roman" w:hAnsi="Times New Roman" w:cs="Times New Roman"/>
          <w:noProof/>
          <w:sz w:val="28"/>
          <w:szCs w:val="28"/>
          <w:lang w:val="uk-UA" w:eastAsia="ru-RU"/>
        </w:rPr>
      </w:pPr>
    </w:p>
    <w:p w:rsidR="0034117E" w:rsidRDefault="0034117E" w:rsidP="00AB6193">
      <w:pPr>
        <w:pStyle w:val="a3"/>
        <w:jc w:val="center"/>
        <w:rPr>
          <w:rFonts w:ascii="Times New Roman" w:hAnsi="Times New Roman" w:cs="Times New Roman"/>
          <w:noProof/>
          <w:sz w:val="28"/>
          <w:szCs w:val="28"/>
          <w:lang w:val="uk-UA" w:eastAsia="ru-RU"/>
        </w:rPr>
      </w:pPr>
    </w:p>
    <w:p w:rsidR="006B65AD" w:rsidRDefault="006B65AD" w:rsidP="00AB6193">
      <w:pPr>
        <w:pStyle w:val="a3"/>
        <w:jc w:val="center"/>
        <w:rPr>
          <w:rFonts w:ascii="Times New Roman" w:hAnsi="Times New Roman" w:cs="Times New Roman"/>
          <w:noProof/>
          <w:sz w:val="28"/>
          <w:szCs w:val="28"/>
          <w:lang w:val="uk-UA" w:eastAsia="ru-RU"/>
        </w:rPr>
      </w:pPr>
    </w:p>
    <w:p w:rsidR="006B65AD" w:rsidRDefault="006B65AD" w:rsidP="00AB6193">
      <w:pPr>
        <w:pStyle w:val="a3"/>
        <w:jc w:val="center"/>
        <w:rPr>
          <w:rFonts w:ascii="Times New Roman" w:hAnsi="Times New Roman" w:cs="Times New Roman"/>
          <w:noProof/>
          <w:sz w:val="28"/>
          <w:szCs w:val="28"/>
          <w:lang w:val="uk-UA" w:eastAsia="ru-RU"/>
        </w:rPr>
      </w:pPr>
    </w:p>
    <w:p w:rsidR="006B65AD" w:rsidRDefault="006B65AD" w:rsidP="00AB6193">
      <w:pPr>
        <w:pStyle w:val="a3"/>
        <w:jc w:val="center"/>
        <w:rPr>
          <w:rFonts w:ascii="Times New Roman" w:hAnsi="Times New Roman" w:cs="Times New Roman"/>
          <w:noProof/>
          <w:sz w:val="28"/>
          <w:szCs w:val="28"/>
          <w:lang w:val="uk-UA" w:eastAsia="ru-RU"/>
        </w:rPr>
      </w:pPr>
    </w:p>
    <w:bookmarkEnd w:id="0"/>
    <w:p w:rsidR="006B65AD" w:rsidRDefault="006B65AD" w:rsidP="00AB6193">
      <w:pPr>
        <w:pStyle w:val="a3"/>
        <w:jc w:val="center"/>
        <w:rPr>
          <w:rFonts w:ascii="Times New Roman" w:hAnsi="Times New Roman" w:cs="Times New Roman"/>
          <w:noProof/>
          <w:sz w:val="28"/>
          <w:szCs w:val="28"/>
          <w:lang w:val="uk-UA" w:eastAsia="ru-RU"/>
        </w:rPr>
      </w:pPr>
    </w:p>
    <w:p w:rsidR="006B65AD" w:rsidRDefault="006B65AD" w:rsidP="00AB6193">
      <w:pPr>
        <w:pStyle w:val="a3"/>
        <w:jc w:val="center"/>
        <w:rPr>
          <w:rFonts w:ascii="Times New Roman" w:hAnsi="Times New Roman" w:cs="Times New Roman"/>
          <w:noProof/>
          <w:sz w:val="28"/>
          <w:szCs w:val="28"/>
          <w:lang w:val="uk-UA" w:eastAsia="ru-RU"/>
        </w:rPr>
      </w:pPr>
    </w:p>
    <w:p w:rsidR="006B65AD" w:rsidRDefault="006B65AD" w:rsidP="00AB6193">
      <w:pPr>
        <w:pStyle w:val="a3"/>
        <w:jc w:val="center"/>
        <w:rPr>
          <w:rFonts w:ascii="Times New Roman" w:hAnsi="Times New Roman" w:cs="Times New Roman"/>
          <w:noProof/>
          <w:sz w:val="28"/>
          <w:szCs w:val="28"/>
          <w:lang w:val="uk-UA" w:eastAsia="ru-RU"/>
        </w:rPr>
      </w:pPr>
    </w:p>
    <w:p w:rsidR="006B65AD" w:rsidRDefault="006B65AD" w:rsidP="00AB6193">
      <w:pPr>
        <w:pStyle w:val="a3"/>
        <w:jc w:val="center"/>
        <w:rPr>
          <w:rFonts w:ascii="Times New Roman" w:hAnsi="Times New Roman" w:cs="Times New Roman"/>
          <w:noProof/>
          <w:sz w:val="28"/>
          <w:szCs w:val="28"/>
          <w:lang w:val="uk-UA" w:eastAsia="ru-RU"/>
        </w:rPr>
      </w:pPr>
    </w:p>
    <w:sectPr w:rsidR="006B65AD" w:rsidSect="002031C1">
      <w:pgSz w:w="11906" w:h="16838"/>
      <w:pgMar w:top="851" w:right="566"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21DF6"/>
    <w:multiLevelType w:val="hybridMultilevel"/>
    <w:tmpl w:val="216CA1A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04AE2542"/>
    <w:multiLevelType w:val="hybridMultilevel"/>
    <w:tmpl w:val="0EB8168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056D4956"/>
    <w:multiLevelType w:val="hybridMultilevel"/>
    <w:tmpl w:val="64EC46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BF106D"/>
    <w:multiLevelType w:val="hybridMultilevel"/>
    <w:tmpl w:val="A4F4919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06465A36"/>
    <w:multiLevelType w:val="hybridMultilevel"/>
    <w:tmpl w:val="38464DE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08E90303"/>
    <w:multiLevelType w:val="hybridMultilevel"/>
    <w:tmpl w:val="8A0A3B3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nsid w:val="098B3C44"/>
    <w:multiLevelType w:val="hybridMultilevel"/>
    <w:tmpl w:val="75EAF52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0BB128AB"/>
    <w:multiLevelType w:val="hybridMultilevel"/>
    <w:tmpl w:val="B34E4A1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nsid w:val="100C3EBB"/>
    <w:multiLevelType w:val="hybridMultilevel"/>
    <w:tmpl w:val="78942CE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11E5307B"/>
    <w:multiLevelType w:val="hybridMultilevel"/>
    <w:tmpl w:val="17E029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nsid w:val="14A0672E"/>
    <w:multiLevelType w:val="hybridMultilevel"/>
    <w:tmpl w:val="59081AE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17886830"/>
    <w:multiLevelType w:val="hybridMultilevel"/>
    <w:tmpl w:val="8AF4599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18BA3BA6"/>
    <w:multiLevelType w:val="hybridMultilevel"/>
    <w:tmpl w:val="2BEA02F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1A6717EF"/>
    <w:multiLevelType w:val="hybridMultilevel"/>
    <w:tmpl w:val="DCE4BEC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nsid w:val="1C8B2451"/>
    <w:multiLevelType w:val="hybridMultilevel"/>
    <w:tmpl w:val="F636191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nsid w:val="1C9072A1"/>
    <w:multiLevelType w:val="hybridMultilevel"/>
    <w:tmpl w:val="95C8BB7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nsid w:val="1E8B71E3"/>
    <w:multiLevelType w:val="hybridMultilevel"/>
    <w:tmpl w:val="CA0CE8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FB92475"/>
    <w:multiLevelType w:val="hybridMultilevel"/>
    <w:tmpl w:val="C034313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nsid w:val="20D70028"/>
    <w:multiLevelType w:val="hybridMultilevel"/>
    <w:tmpl w:val="56A8D6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nsid w:val="20EC38B2"/>
    <w:multiLevelType w:val="hybridMultilevel"/>
    <w:tmpl w:val="8CE8338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226A7F21"/>
    <w:multiLevelType w:val="hybridMultilevel"/>
    <w:tmpl w:val="B6CC68F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nsid w:val="245F0967"/>
    <w:multiLevelType w:val="hybridMultilevel"/>
    <w:tmpl w:val="BBBC919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nsid w:val="286606B3"/>
    <w:multiLevelType w:val="hybridMultilevel"/>
    <w:tmpl w:val="90A23DCE"/>
    <w:lvl w:ilvl="0" w:tplc="DD5CB6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D164EEE"/>
    <w:multiLevelType w:val="hybridMultilevel"/>
    <w:tmpl w:val="8D00A1C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4">
    <w:nsid w:val="2EAC3F20"/>
    <w:multiLevelType w:val="hybridMultilevel"/>
    <w:tmpl w:val="D034F34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5">
    <w:nsid w:val="302C437C"/>
    <w:multiLevelType w:val="hybridMultilevel"/>
    <w:tmpl w:val="94D88E6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6">
    <w:nsid w:val="313C175F"/>
    <w:multiLevelType w:val="hybridMultilevel"/>
    <w:tmpl w:val="2A1CF82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7">
    <w:nsid w:val="329F3778"/>
    <w:multiLevelType w:val="hybridMultilevel"/>
    <w:tmpl w:val="663A54B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nsid w:val="35B471C1"/>
    <w:multiLevelType w:val="hybridMultilevel"/>
    <w:tmpl w:val="92F4233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3600677B"/>
    <w:multiLevelType w:val="hybridMultilevel"/>
    <w:tmpl w:val="28CA473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nsid w:val="36B63561"/>
    <w:multiLevelType w:val="hybridMultilevel"/>
    <w:tmpl w:val="36CC7E6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1">
    <w:nsid w:val="3816612A"/>
    <w:multiLevelType w:val="hybridMultilevel"/>
    <w:tmpl w:val="98DCC19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nsid w:val="39035DEA"/>
    <w:multiLevelType w:val="hybridMultilevel"/>
    <w:tmpl w:val="26D62A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nsid w:val="3A7A2C81"/>
    <w:multiLevelType w:val="hybridMultilevel"/>
    <w:tmpl w:val="28C4547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nsid w:val="3B31761E"/>
    <w:multiLevelType w:val="hybridMultilevel"/>
    <w:tmpl w:val="3B98C15C"/>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35">
    <w:nsid w:val="3D150855"/>
    <w:multiLevelType w:val="hybridMultilevel"/>
    <w:tmpl w:val="D048104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6">
    <w:nsid w:val="3DD43729"/>
    <w:multiLevelType w:val="hybridMultilevel"/>
    <w:tmpl w:val="9B160D0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7">
    <w:nsid w:val="411930C8"/>
    <w:multiLevelType w:val="hybridMultilevel"/>
    <w:tmpl w:val="28BAEA5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nsid w:val="428C2D3E"/>
    <w:multiLevelType w:val="hybridMultilevel"/>
    <w:tmpl w:val="C4E294F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nsid w:val="439315D3"/>
    <w:multiLevelType w:val="hybridMultilevel"/>
    <w:tmpl w:val="F48894C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0">
    <w:nsid w:val="43AB3C45"/>
    <w:multiLevelType w:val="hybridMultilevel"/>
    <w:tmpl w:val="BEF097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4DD1D64"/>
    <w:multiLevelType w:val="hybridMultilevel"/>
    <w:tmpl w:val="76AC371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2">
    <w:nsid w:val="45092D99"/>
    <w:multiLevelType w:val="hybridMultilevel"/>
    <w:tmpl w:val="03F8B42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3">
    <w:nsid w:val="45AB704A"/>
    <w:multiLevelType w:val="hybridMultilevel"/>
    <w:tmpl w:val="2A044270"/>
    <w:lvl w:ilvl="0" w:tplc="5B8C965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nsid w:val="46D06EA0"/>
    <w:multiLevelType w:val="hybridMultilevel"/>
    <w:tmpl w:val="5D04DA4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5">
    <w:nsid w:val="515905E7"/>
    <w:multiLevelType w:val="hybridMultilevel"/>
    <w:tmpl w:val="37FAC72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6">
    <w:nsid w:val="52F37DBA"/>
    <w:multiLevelType w:val="hybridMultilevel"/>
    <w:tmpl w:val="562C2AC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7">
    <w:nsid w:val="54DB2841"/>
    <w:multiLevelType w:val="hybridMultilevel"/>
    <w:tmpl w:val="08D2C29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8">
    <w:nsid w:val="559758A1"/>
    <w:multiLevelType w:val="hybridMultilevel"/>
    <w:tmpl w:val="C19863E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9">
    <w:nsid w:val="56802A10"/>
    <w:multiLevelType w:val="hybridMultilevel"/>
    <w:tmpl w:val="B0505BA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0">
    <w:nsid w:val="56BE0980"/>
    <w:multiLevelType w:val="hybridMultilevel"/>
    <w:tmpl w:val="2856B1A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1">
    <w:nsid w:val="572F00A6"/>
    <w:multiLevelType w:val="hybridMultilevel"/>
    <w:tmpl w:val="2AC2B53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2">
    <w:nsid w:val="58993C50"/>
    <w:multiLevelType w:val="hybridMultilevel"/>
    <w:tmpl w:val="006C92C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3">
    <w:nsid w:val="5AA113DA"/>
    <w:multiLevelType w:val="hybridMultilevel"/>
    <w:tmpl w:val="AA0E8EB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4">
    <w:nsid w:val="5B0B7280"/>
    <w:multiLevelType w:val="hybridMultilevel"/>
    <w:tmpl w:val="E18A10D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5">
    <w:nsid w:val="619015E7"/>
    <w:multiLevelType w:val="hybridMultilevel"/>
    <w:tmpl w:val="080C196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6">
    <w:nsid w:val="626640F1"/>
    <w:multiLevelType w:val="hybridMultilevel"/>
    <w:tmpl w:val="5468879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7">
    <w:nsid w:val="651E0A35"/>
    <w:multiLevelType w:val="hybridMultilevel"/>
    <w:tmpl w:val="682E3F9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8">
    <w:nsid w:val="65791AC0"/>
    <w:multiLevelType w:val="hybridMultilevel"/>
    <w:tmpl w:val="D5E2C01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9">
    <w:nsid w:val="65E26496"/>
    <w:multiLevelType w:val="hybridMultilevel"/>
    <w:tmpl w:val="3E7EE38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0">
    <w:nsid w:val="67DB1178"/>
    <w:multiLevelType w:val="hybridMultilevel"/>
    <w:tmpl w:val="99526C5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1">
    <w:nsid w:val="6C2E62E2"/>
    <w:multiLevelType w:val="hybridMultilevel"/>
    <w:tmpl w:val="F1725E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6E5C7BEF"/>
    <w:multiLevelType w:val="hybridMultilevel"/>
    <w:tmpl w:val="C13E185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3">
    <w:nsid w:val="6E946095"/>
    <w:multiLevelType w:val="hybridMultilevel"/>
    <w:tmpl w:val="DA56BF3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4">
    <w:nsid w:val="700C46B6"/>
    <w:multiLevelType w:val="hybridMultilevel"/>
    <w:tmpl w:val="EF763B3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5">
    <w:nsid w:val="706E6F9C"/>
    <w:multiLevelType w:val="hybridMultilevel"/>
    <w:tmpl w:val="F75639B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6">
    <w:nsid w:val="73420E3B"/>
    <w:multiLevelType w:val="hybridMultilevel"/>
    <w:tmpl w:val="48AA116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7">
    <w:nsid w:val="74BE6ADD"/>
    <w:multiLevelType w:val="hybridMultilevel"/>
    <w:tmpl w:val="D670350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8">
    <w:nsid w:val="763D4A3D"/>
    <w:multiLevelType w:val="hybridMultilevel"/>
    <w:tmpl w:val="BAC6AC3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9">
    <w:nsid w:val="778D3989"/>
    <w:multiLevelType w:val="hybridMultilevel"/>
    <w:tmpl w:val="E490F3E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0">
    <w:nsid w:val="78120FEC"/>
    <w:multiLevelType w:val="hybridMultilevel"/>
    <w:tmpl w:val="0FA8054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1">
    <w:nsid w:val="7C7F6CEC"/>
    <w:multiLevelType w:val="hybridMultilevel"/>
    <w:tmpl w:val="F280D49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2">
    <w:nsid w:val="7CF342C3"/>
    <w:multiLevelType w:val="hybridMultilevel"/>
    <w:tmpl w:val="C5DC37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4"/>
  </w:num>
  <w:num w:numId="2">
    <w:abstractNumId w:val="58"/>
  </w:num>
  <w:num w:numId="3">
    <w:abstractNumId w:val="35"/>
  </w:num>
  <w:num w:numId="4">
    <w:abstractNumId w:val="31"/>
  </w:num>
  <w:num w:numId="5">
    <w:abstractNumId w:val="64"/>
  </w:num>
  <w:num w:numId="6">
    <w:abstractNumId w:val="70"/>
  </w:num>
  <w:num w:numId="7">
    <w:abstractNumId w:val="56"/>
  </w:num>
  <w:num w:numId="8">
    <w:abstractNumId w:val="28"/>
  </w:num>
  <w:num w:numId="9">
    <w:abstractNumId w:val="15"/>
  </w:num>
  <w:num w:numId="10">
    <w:abstractNumId w:val="19"/>
  </w:num>
  <w:num w:numId="11">
    <w:abstractNumId w:val="14"/>
  </w:num>
  <w:num w:numId="12">
    <w:abstractNumId w:val="67"/>
  </w:num>
  <w:num w:numId="13">
    <w:abstractNumId w:val="59"/>
  </w:num>
  <w:num w:numId="14">
    <w:abstractNumId w:val="62"/>
  </w:num>
  <w:num w:numId="15">
    <w:abstractNumId w:val="66"/>
  </w:num>
  <w:num w:numId="16">
    <w:abstractNumId w:val="53"/>
  </w:num>
  <w:num w:numId="17">
    <w:abstractNumId w:val="50"/>
  </w:num>
  <w:num w:numId="18">
    <w:abstractNumId w:val="68"/>
  </w:num>
  <w:num w:numId="19">
    <w:abstractNumId w:val="13"/>
  </w:num>
  <w:num w:numId="20">
    <w:abstractNumId w:val="69"/>
  </w:num>
  <w:num w:numId="21">
    <w:abstractNumId w:val="4"/>
  </w:num>
  <w:num w:numId="22">
    <w:abstractNumId w:val="54"/>
  </w:num>
  <w:num w:numId="23">
    <w:abstractNumId w:val="5"/>
  </w:num>
  <w:num w:numId="24">
    <w:abstractNumId w:val="45"/>
  </w:num>
  <w:num w:numId="25">
    <w:abstractNumId w:val="17"/>
  </w:num>
  <w:num w:numId="26">
    <w:abstractNumId w:val="33"/>
  </w:num>
  <w:num w:numId="27">
    <w:abstractNumId w:val="42"/>
  </w:num>
  <w:num w:numId="28">
    <w:abstractNumId w:val="12"/>
  </w:num>
  <w:num w:numId="29">
    <w:abstractNumId w:val="9"/>
  </w:num>
  <w:num w:numId="30">
    <w:abstractNumId w:val="51"/>
  </w:num>
  <w:num w:numId="31">
    <w:abstractNumId w:val="39"/>
  </w:num>
  <w:num w:numId="32">
    <w:abstractNumId w:val="60"/>
  </w:num>
  <w:num w:numId="33">
    <w:abstractNumId w:val="71"/>
  </w:num>
  <w:num w:numId="34">
    <w:abstractNumId w:val="41"/>
  </w:num>
  <w:num w:numId="35">
    <w:abstractNumId w:val="38"/>
  </w:num>
  <w:num w:numId="36">
    <w:abstractNumId w:val="1"/>
  </w:num>
  <w:num w:numId="37">
    <w:abstractNumId w:val="0"/>
  </w:num>
  <w:num w:numId="38">
    <w:abstractNumId w:val="23"/>
  </w:num>
  <w:num w:numId="39">
    <w:abstractNumId w:val="8"/>
  </w:num>
  <w:num w:numId="40">
    <w:abstractNumId w:val="25"/>
  </w:num>
  <w:num w:numId="41">
    <w:abstractNumId w:val="29"/>
  </w:num>
  <w:num w:numId="42">
    <w:abstractNumId w:val="7"/>
  </w:num>
  <w:num w:numId="43">
    <w:abstractNumId w:val="21"/>
  </w:num>
  <w:num w:numId="44">
    <w:abstractNumId w:val="44"/>
  </w:num>
  <w:num w:numId="45">
    <w:abstractNumId w:val="11"/>
  </w:num>
  <w:num w:numId="46">
    <w:abstractNumId w:val="57"/>
  </w:num>
  <w:num w:numId="47">
    <w:abstractNumId w:val="55"/>
  </w:num>
  <w:num w:numId="48">
    <w:abstractNumId w:val="6"/>
  </w:num>
  <w:num w:numId="49">
    <w:abstractNumId w:val="48"/>
  </w:num>
  <w:num w:numId="50">
    <w:abstractNumId w:val="63"/>
  </w:num>
  <w:num w:numId="51">
    <w:abstractNumId w:val="10"/>
  </w:num>
  <w:num w:numId="52">
    <w:abstractNumId w:val="36"/>
  </w:num>
  <w:num w:numId="53">
    <w:abstractNumId w:val="46"/>
  </w:num>
  <w:num w:numId="54">
    <w:abstractNumId w:val="49"/>
  </w:num>
  <w:num w:numId="55">
    <w:abstractNumId w:val="65"/>
  </w:num>
  <w:num w:numId="56">
    <w:abstractNumId w:val="47"/>
  </w:num>
  <w:num w:numId="57">
    <w:abstractNumId w:val="26"/>
  </w:num>
  <w:num w:numId="58">
    <w:abstractNumId w:val="24"/>
  </w:num>
  <w:num w:numId="59">
    <w:abstractNumId w:val="18"/>
  </w:num>
  <w:num w:numId="60">
    <w:abstractNumId w:val="52"/>
  </w:num>
  <w:num w:numId="61">
    <w:abstractNumId w:val="3"/>
  </w:num>
  <w:num w:numId="62">
    <w:abstractNumId w:val="30"/>
  </w:num>
  <w:num w:numId="63">
    <w:abstractNumId w:val="37"/>
  </w:num>
  <w:num w:numId="64">
    <w:abstractNumId w:val="20"/>
  </w:num>
  <w:num w:numId="65">
    <w:abstractNumId w:val="32"/>
  </w:num>
  <w:num w:numId="66">
    <w:abstractNumId w:val="22"/>
  </w:num>
  <w:num w:numId="67">
    <w:abstractNumId w:val="16"/>
  </w:num>
  <w:num w:numId="68">
    <w:abstractNumId w:val="40"/>
  </w:num>
  <w:num w:numId="69">
    <w:abstractNumId w:val="2"/>
  </w:num>
  <w:num w:numId="70">
    <w:abstractNumId w:val="61"/>
  </w:num>
  <w:num w:numId="71">
    <w:abstractNumId w:val="72"/>
  </w:num>
  <w:num w:numId="72">
    <w:abstractNumId w:val="27"/>
  </w:num>
  <w:num w:numId="73">
    <w:abstractNumId w:val="4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E4C"/>
    <w:rsid w:val="00000194"/>
    <w:rsid w:val="00012858"/>
    <w:rsid w:val="000320C6"/>
    <w:rsid w:val="000427FD"/>
    <w:rsid w:val="0005171F"/>
    <w:rsid w:val="00073285"/>
    <w:rsid w:val="0008083C"/>
    <w:rsid w:val="000959FE"/>
    <w:rsid w:val="000A7F24"/>
    <w:rsid w:val="000B3271"/>
    <w:rsid w:val="000C5FF8"/>
    <w:rsid w:val="000E05CB"/>
    <w:rsid w:val="000E3291"/>
    <w:rsid w:val="00113512"/>
    <w:rsid w:val="00122534"/>
    <w:rsid w:val="00150067"/>
    <w:rsid w:val="001538B2"/>
    <w:rsid w:val="00160433"/>
    <w:rsid w:val="001631D1"/>
    <w:rsid w:val="00165A45"/>
    <w:rsid w:val="00193757"/>
    <w:rsid w:val="001B2A29"/>
    <w:rsid w:val="001D5410"/>
    <w:rsid w:val="001E6EA6"/>
    <w:rsid w:val="001F5C3E"/>
    <w:rsid w:val="00200FFB"/>
    <w:rsid w:val="002031C1"/>
    <w:rsid w:val="0022125E"/>
    <w:rsid w:val="0022442B"/>
    <w:rsid w:val="00250DDE"/>
    <w:rsid w:val="002513CE"/>
    <w:rsid w:val="00260241"/>
    <w:rsid w:val="00265FDB"/>
    <w:rsid w:val="00271C1F"/>
    <w:rsid w:val="00290FCC"/>
    <w:rsid w:val="002B586F"/>
    <w:rsid w:val="002D0934"/>
    <w:rsid w:val="002D5131"/>
    <w:rsid w:val="002E013B"/>
    <w:rsid w:val="002E37B5"/>
    <w:rsid w:val="002F3AC5"/>
    <w:rsid w:val="002F4064"/>
    <w:rsid w:val="00303EEB"/>
    <w:rsid w:val="00330A6D"/>
    <w:rsid w:val="003320D7"/>
    <w:rsid w:val="0034014A"/>
    <w:rsid w:val="0034117E"/>
    <w:rsid w:val="0034320C"/>
    <w:rsid w:val="003453AD"/>
    <w:rsid w:val="00345F0F"/>
    <w:rsid w:val="0034656C"/>
    <w:rsid w:val="00357182"/>
    <w:rsid w:val="003645E8"/>
    <w:rsid w:val="00380661"/>
    <w:rsid w:val="0039671F"/>
    <w:rsid w:val="003A5BB1"/>
    <w:rsid w:val="003B0E4C"/>
    <w:rsid w:val="003B5491"/>
    <w:rsid w:val="003C7ACB"/>
    <w:rsid w:val="003D67DD"/>
    <w:rsid w:val="003D7605"/>
    <w:rsid w:val="00405A7B"/>
    <w:rsid w:val="004119DF"/>
    <w:rsid w:val="0042404F"/>
    <w:rsid w:val="00432234"/>
    <w:rsid w:val="00480B47"/>
    <w:rsid w:val="004A300A"/>
    <w:rsid w:val="004B2176"/>
    <w:rsid w:val="004B408A"/>
    <w:rsid w:val="004C4FB0"/>
    <w:rsid w:val="004D2345"/>
    <w:rsid w:val="004D460A"/>
    <w:rsid w:val="00503E47"/>
    <w:rsid w:val="005071BD"/>
    <w:rsid w:val="00523B47"/>
    <w:rsid w:val="00533746"/>
    <w:rsid w:val="00543713"/>
    <w:rsid w:val="005600BB"/>
    <w:rsid w:val="00562AE9"/>
    <w:rsid w:val="005728B2"/>
    <w:rsid w:val="005909DB"/>
    <w:rsid w:val="00595D36"/>
    <w:rsid w:val="005A50A4"/>
    <w:rsid w:val="005A7DB7"/>
    <w:rsid w:val="005C3FAC"/>
    <w:rsid w:val="005D63F3"/>
    <w:rsid w:val="006024ED"/>
    <w:rsid w:val="006035D6"/>
    <w:rsid w:val="00621CA1"/>
    <w:rsid w:val="0063649A"/>
    <w:rsid w:val="006614AE"/>
    <w:rsid w:val="006B3CB0"/>
    <w:rsid w:val="006B65AD"/>
    <w:rsid w:val="006B7E34"/>
    <w:rsid w:val="006C1090"/>
    <w:rsid w:val="006D278C"/>
    <w:rsid w:val="006D3EAB"/>
    <w:rsid w:val="006E1FD3"/>
    <w:rsid w:val="007013B2"/>
    <w:rsid w:val="00710EB2"/>
    <w:rsid w:val="00735FB1"/>
    <w:rsid w:val="007A538B"/>
    <w:rsid w:val="007A704C"/>
    <w:rsid w:val="007D5270"/>
    <w:rsid w:val="007D612A"/>
    <w:rsid w:val="007F0C6D"/>
    <w:rsid w:val="007F16BA"/>
    <w:rsid w:val="008212D9"/>
    <w:rsid w:val="00826924"/>
    <w:rsid w:val="00827C02"/>
    <w:rsid w:val="00834380"/>
    <w:rsid w:val="00857C7F"/>
    <w:rsid w:val="00870C45"/>
    <w:rsid w:val="008876D1"/>
    <w:rsid w:val="008A2734"/>
    <w:rsid w:val="008B590D"/>
    <w:rsid w:val="008C004E"/>
    <w:rsid w:val="008D04ED"/>
    <w:rsid w:val="009149CE"/>
    <w:rsid w:val="0091640C"/>
    <w:rsid w:val="00922002"/>
    <w:rsid w:val="0092343A"/>
    <w:rsid w:val="0093193E"/>
    <w:rsid w:val="00946A43"/>
    <w:rsid w:val="00951183"/>
    <w:rsid w:val="00951370"/>
    <w:rsid w:val="009A2C5E"/>
    <w:rsid w:val="009B758F"/>
    <w:rsid w:val="00A16FBF"/>
    <w:rsid w:val="00A2191D"/>
    <w:rsid w:val="00A34FF0"/>
    <w:rsid w:val="00A46D41"/>
    <w:rsid w:val="00A55D37"/>
    <w:rsid w:val="00A76540"/>
    <w:rsid w:val="00AA6C8B"/>
    <w:rsid w:val="00AB6193"/>
    <w:rsid w:val="00AB7B94"/>
    <w:rsid w:val="00AC3890"/>
    <w:rsid w:val="00AD240B"/>
    <w:rsid w:val="00AD2550"/>
    <w:rsid w:val="00AF3A5E"/>
    <w:rsid w:val="00AF5A6A"/>
    <w:rsid w:val="00B07F4A"/>
    <w:rsid w:val="00B1781E"/>
    <w:rsid w:val="00B422E7"/>
    <w:rsid w:val="00B50F79"/>
    <w:rsid w:val="00B97747"/>
    <w:rsid w:val="00BA58FC"/>
    <w:rsid w:val="00BB30C8"/>
    <w:rsid w:val="00BC11AD"/>
    <w:rsid w:val="00BE1696"/>
    <w:rsid w:val="00BF1766"/>
    <w:rsid w:val="00BF256C"/>
    <w:rsid w:val="00BF5E2A"/>
    <w:rsid w:val="00C10BBD"/>
    <w:rsid w:val="00C27CDF"/>
    <w:rsid w:val="00C7213A"/>
    <w:rsid w:val="00C73EB0"/>
    <w:rsid w:val="00C840DE"/>
    <w:rsid w:val="00C851E0"/>
    <w:rsid w:val="00C97AAC"/>
    <w:rsid w:val="00CA6D9C"/>
    <w:rsid w:val="00CB01E6"/>
    <w:rsid w:val="00CB1006"/>
    <w:rsid w:val="00CB2230"/>
    <w:rsid w:val="00CC0DD1"/>
    <w:rsid w:val="00CC567F"/>
    <w:rsid w:val="00CD76F2"/>
    <w:rsid w:val="00D07232"/>
    <w:rsid w:val="00D306DE"/>
    <w:rsid w:val="00D46164"/>
    <w:rsid w:val="00D54E63"/>
    <w:rsid w:val="00D90C5A"/>
    <w:rsid w:val="00DA7387"/>
    <w:rsid w:val="00DD416D"/>
    <w:rsid w:val="00DD634A"/>
    <w:rsid w:val="00DE7691"/>
    <w:rsid w:val="00DF0374"/>
    <w:rsid w:val="00E04231"/>
    <w:rsid w:val="00E10EFD"/>
    <w:rsid w:val="00E17C42"/>
    <w:rsid w:val="00E25EE1"/>
    <w:rsid w:val="00E74CB2"/>
    <w:rsid w:val="00E76BE1"/>
    <w:rsid w:val="00E91ED0"/>
    <w:rsid w:val="00EA5793"/>
    <w:rsid w:val="00EB0B2E"/>
    <w:rsid w:val="00EB3316"/>
    <w:rsid w:val="00EC2677"/>
    <w:rsid w:val="00EE28D0"/>
    <w:rsid w:val="00F01730"/>
    <w:rsid w:val="00F1494C"/>
    <w:rsid w:val="00F14F20"/>
    <w:rsid w:val="00F16A35"/>
    <w:rsid w:val="00F23C38"/>
    <w:rsid w:val="00F57727"/>
    <w:rsid w:val="00F72175"/>
    <w:rsid w:val="00F734D3"/>
    <w:rsid w:val="00F876F6"/>
    <w:rsid w:val="00FA7E22"/>
    <w:rsid w:val="00FC4399"/>
    <w:rsid w:val="00FE37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5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B0E4C"/>
    <w:pPr>
      <w:spacing w:after="0" w:line="240" w:lineRule="auto"/>
    </w:pPr>
  </w:style>
  <w:style w:type="paragraph" w:styleId="a4">
    <w:name w:val="Balloon Text"/>
    <w:basedOn w:val="a"/>
    <w:link w:val="a5"/>
    <w:uiPriority w:val="99"/>
    <w:semiHidden/>
    <w:unhideWhenUsed/>
    <w:rsid w:val="005071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71BD"/>
    <w:rPr>
      <w:rFonts w:ascii="Tahoma" w:hAnsi="Tahoma" w:cs="Tahoma"/>
      <w:sz w:val="16"/>
      <w:szCs w:val="16"/>
    </w:rPr>
  </w:style>
  <w:style w:type="paragraph" w:styleId="a6">
    <w:name w:val="List Paragraph"/>
    <w:basedOn w:val="a"/>
    <w:uiPriority w:val="34"/>
    <w:qFormat/>
    <w:rsid w:val="007F16BA"/>
    <w:pPr>
      <w:ind w:left="720"/>
      <w:contextualSpacing/>
    </w:pPr>
  </w:style>
  <w:style w:type="paragraph" w:customStyle="1" w:styleId="a7">
    <w:name w:val="Знак Знак Знак Знак"/>
    <w:basedOn w:val="a"/>
    <w:rsid w:val="00E10EFD"/>
    <w:pPr>
      <w:spacing w:after="0" w:line="240" w:lineRule="auto"/>
    </w:pPr>
    <w:rPr>
      <w:rFonts w:ascii="Verdana" w:eastAsia="Times New Roman" w:hAnsi="Verdana" w:cs="Verdana"/>
      <w:sz w:val="20"/>
      <w:szCs w:val="20"/>
      <w:lang w:val="en-US"/>
    </w:rPr>
  </w:style>
  <w:style w:type="paragraph" w:customStyle="1" w:styleId="docdata">
    <w:name w:val="docdata"/>
    <w:aliases w:val="docy,v5,6901,baiaagaaboqcaaad5byaaaxyfgaaaaaaaaaaaaaaaaaaaaaaaaaaaaaaaaaaaaaaaaaaaaaaaaaaaaaaaaaaaaaaaaaaaaaaaaaaaaaaaaaaaaaaaaaaaaaaaaaaaaaaaaaaaaaaaaaaaaaaaaaaaaaaaaaaaaaaaaaaaaaaaaaaaaaaaaaaaaaaaaaaaaaaaaaaaaaaaaaaaaaaaaaaaaaaaaaaaaaaaaaaaaaa"/>
    <w:basedOn w:val="a"/>
    <w:rsid w:val="00621C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spacing0">
    <w:name w:val="msonospacing"/>
    <w:uiPriority w:val="99"/>
    <w:semiHidden/>
    <w:rsid w:val="00DA7387"/>
    <w:pPr>
      <w:spacing w:after="0" w:line="240" w:lineRule="auto"/>
    </w:pPr>
    <w:rPr>
      <w:rFonts w:ascii="Times New Roman" w:eastAsia="Calibri" w:hAnsi="Times New Roman" w:cs="Times New Roman"/>
      <w:sz w:val="24"/>
      <w:szCs w:val="24"/>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5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B0E4C"/>
    <w:pPr>
      <w:spacing w:after="0" w:line="240" w:lineRule="auto"/>
    </w:pPr>
  </w:style>
  <w:style w:type="paragraph" w:styleId="a4">
    <w:name w:val="Balloon Text"/>
    <w:basedOn w:val="a"/>
    <w:link w:val="a5"/>
    <w:uiPriority w:val="99"/>
    <w:semiHidden/>
    <w:unhideWhenUsed/>
    <w:rsid w:val="005071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71BD"/>
    <w:rPr>
      <w:rFonts w:ascii="Tahoma" w:hAnsi="Tahoma" w:cs="Tahoma"/>
      <w:sz w:val="16"/>
      <w:szCs w:val="16"/>
    </w:rPr>
  </w:style>
  <w:style w:type="paragraph" w:styleId="a6">
    <w:name w:val="List Paragraph"/>
    <w:basedOn w:val="a"/>
    <w:uiPriority w:val="34"/>
    <w:qFormat/>
    <w:rsid w:val="007F16BA"/>
    <w:pPr>
      <w:ind w:left="720"/>
      <w:contextualSpacing/>
    </w:pPr>
  </w:style>
  <w:style w:type="paragraph" w:customStyle="1" w:styleId="a7">
    <w:name w:val="Знак Знак Знак Знак"/>
    <w:basedOn w:val="a"/>
    <w:rsid w:val="00E10EFD"/>
    <w:pPr>
      <w:spacing w:after="0" w:line="240" w:lineRule="auto"/>
    </w:pPr>
    <w:rPr>
      <w:rFonts w:ascii="Verdana" w:eastAsia="Times New Roman" w:hAnsi="Verdana" w:cs="Verdana"/>
      <w:sz w:val="20"/>
      <w:szCs w:val="20"/>
      <w:lang w:val="en-US"/>
    </w:rPr>
  </w:style>
  <w:style w:type="paragraph" w:customStyle="1" w:styleId="docdata">
    <w:name w:val="docdata"/>
    <w:aliases w:val="docy,v5,6901,baiaagaaboqcaaad5byaaaxyfgaaaaaaaaaaaaaaaaaaaaaaaaaaaaaaaaaaaaaaaaaaaaaaaaaaaaaaaaaaaaaaaaaaaaaaaaaaaaaaaaaaaaaaaaaaaaaaaaaaaaaaaaaaaaaaaaaaaaaaaaaaaaaaaaaaaaaaaaaaaaaaaaaaaaaaaaaaaaaaaaaaaaaaaaaaaaaaaaaaaaaaaaaaaaaaaaaaaaaaaaaaaaaa"/>
    <w:basedOn w:val="a"/>
    <w:rsid w:val="00621C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spacing0">
    <w:name w:val="msonospacing"/>
    <w:uiPriority w:val="99"/>
    <w:semiHidden/>
    <w:rsid w:val="00DA7387"/>
    <w:pPr>
      <w:spacing w:after="0" w:line="240" w:lineRule="auto"/>
    </w:pPr>
    <w:rPr>
      <w:rFonts w:ascii="Times New Roman" w:eastAsia="Calibri"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E25CE-55AD-41D9-A39F-16002EFEA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4593</Words>
  <Characters>26183</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2021-03-22T14:58:00Z</cp:lastPrinted>
  <dcterms:created xsi:type="dcterms:W3CDTF">2021-03-15T13:19:00Z</dcterms:created>
  <dcterms:modified xsi:type="dcterms:W3CDTF">2021-03-22T14:59:00Z</dcterms:modified>
</cp:coreProperties>
</file>