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B5C" w:rsidRPr="00AC5998" w:rsidRDefault="00BF5B5C" w:rsidP="00BF5B5C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5B5C" w:rsidRPr="00B40117" w:rsidRDefault="00BF5B5C" w:rsidP="00BF5B5C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BF5B5C" w:rsidRPr="00AC5998" w:rsidRDefault="00BF5B5C" w:rsidP="00BF5B5C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BF5B5C" w:rsidRPr="00AC5998" w:rsidRDefault="00BF5B5C" w:rsidP="00BF5B5C">
      <w:pPr>
        <w:ind w:left="540"/>
        <w:jc w:val="center"/>
        <w:rPr>
          <w:b/>
          <w:sz w:val="28"/>
          <w:szCs w:val="28"/>
        </w:rPr>
      </w:pPr>
    </w:p>
    <w:p w:rsidR="00BF5B5C" w:rsidRPr="00AC5998" w:rsidRDefault="00BF5B5C" w:rsidP="00BF5B5C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BF5B5C" w:rsidRPr="00AC5998" w:rsidRDefault="00BF5B5C" w:rsidP="00BF5B5C">
      <w:pPr>
        <w:ind w:left="540"/>
        <w:jc w:val="center"/>
        <w:rPr>
          <w:b/>
          <w:sz w:val="28"/>
          <w:szCs w:val="28"/>
        </w:rPr>
      </w:pPr>
    </w:p>
    <w:p w:rsidR="00BF5B5C" w:rsidRPr="00AC5998" w:rsidRDefault="00BF5B5C" w:rsidP="00BF5B5C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19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березня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>
        <w:rPr>
          <w:b/>
          <w:i/>
          <w:sz w:val="28"/>
          <w:szCs w:val="28"/>
        </w:rPr>
        <w:t xml:space="preserve">                  </w:t>
      </w:r>
      <w:r w:rsidRPr="00AC5998">
        <w:rPr>
          <w:b/>
          <w:i/>
          <w:sz w:val="28"/>
          <w:szCs w:val="28"/>
        </w:rPr>
        <w:t>№</w:t>
      </w:r>
      <w:r>
        <w:rPr>
          <w:b/>
          <w:i/>
          <w:sz w:val="28"/>
          <w:szCs w:val="28"/>
        </w:rPr>
        <w:t xml:space="preserve"> 158</w:t>
      </w:r>
      <w:r w:rsidRPr="00AC5998">
        <w:rPr>
          <w:sz w:val="28"/>
          <w:szCs w:val="28"/>
        </w:rPr>
        <w:t xml:space="preserve">               </w:t>
      </w:r>
    </w:p>
    <w:p w:rsidR="00BF5B5C" w:rsidRPr="00AC5998" w:rsidRDefault="00BF5B5C" w:rsidP="00BF5B5C">
      <w:pPr>
        <w:ind w:left="540" w:hanging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BF5B5C" w:rsidRPr="00AC5998" w:rsidRDefault="00BF5B5C" w:rsidP="00BF5B5C">
      <w:pPr>
        <w:rPr>
          <w:b/>
          <w:sz w:val="28"/>
          <w:szCs w:val="28"/>
        </w:rPr>
      </w:pPr>
    </w:p>
    <w:p w:rsidR="00BF5B5C" w:rsidRPr="00AC5998" w:rsidRDefault="00BF5B5C" w:rsidP="00BF5B5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BF5B5C" w:rsidRPr="00AC5998" w:rsidRDefault="00BF5B5C" w:rsidP="00BF5B5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BF5B5C" w:rsidRPr="00AC5998" w:rsidRDefault="00BF5B5C" w:rsidP="00BF5B5C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Ковтуна Володимира Миколайовича </w:t>
      </w:r>
      <w:r w:rsidRPr="00AC5998">
        <w:rPr>
          <w:sz w:val="28"/>
          <w:szCs w:val="28"/>
        </w:rPr>
        <w:t>про</w:t>
      </w:r>
      <w:r>
        <w:rPr>
          <w:sz w:val="28"/>
          <w:szCs w:val="28"/>
        </w:rPr>
        <w:t xml:space="preserve"> присвоєння адреси об’єкту нового будівництва, </w:t>
      </w:r>
      <w:r w:rsidRPr="00AC5998">
        <w:rPr>
          <w:sz w:val="28"/>
          <w:szCs w:val="28"/>
        </w:rPr>
        <w:t>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BF5B5C" w:rsidRDefault="00BF5B5C" w:rsidP="00BF5B5C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BF5B5C" w:rsidRDefault="00BF5B5C" w:rsidP="00BF5B5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BF5B5C" w:rsidRDefault="00BF5B5C" w:rsidP="00BF5B5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</w:p>
    <w:p w:rsidR="00BF5B5C" w:rsidRPr="00AC5998" w:rsidRDefault="00BF5B5C" w:rsidP="00BF5B5C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bookmarkStart w:id="0" w:name="_GoBack"/>
      <w:bookmarkEnd w:id="0"/>
      <w:r w:rsidRPr="00AC5998">
        <w:rPr>
          <w:b/>
          <w:sz w:val="28"/>
          <w:szCs w:val="28"/>
        </w:rPr>
        <w:t>322188</w:t>
      </w:r>
      <w:r>
        <w:rPr>
          <w:b/>
          <w:sz w:val="28"/>
          <w:szCs w:val="28"/>
        </w:rPr>
        <w:t>7801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202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6012 </w:t>
      </w:r>
      <w:r w:rsidRPr="00AC5998">
        <w:rPr>
          <w:sz w:val="28"/>
          <w:szCs w:val="28"/>
        </w:rPr>
        <w:t xml:space="preserve">будівельну адресу: </w:t>
      </w:r>
      <w:r>
        <w:rPr>
          <w:sz w:val="28"/>
          <w:szCs w:val="28"/>
        </w:rPr>
        <w:t xml:space="preserve">                 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Старі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</w:t>
      </w:r>
      <w:r>
        <w:rPr>
          <w:b/>
          <w:sz w:val="28"/>
          <w:szCs w:val="28"/>
        </w:rPr>
        <w:t>вулиця імені І.Д. Бондаренка,</w:t>
      </w:r>
      <w:r w:rsidRPr="00AC5998">
        <w:rPr>
          <w:b/>
          <w:sz w:val="28"/>
          <w:szCs w:val="28"/>
        </w:rPr>
        <w:t xml:space="preserve"> будинок</w:t>
      </w:r>
      <w:r>
        <w:rPr>
          <w:b/>
          <w:sz w:val="28"/>
          <w:szCs w:val="28"/>
        </w:rPr>
        <w:t xml:space="preserve"> 16.</w:t>
      </w:r>
    </w:p>
    <w:p w:rsidR="00BF5B5C" w:rsidRPr="00AC5998" w:rsidRDefault="00BF5B5C" w:rsidP="00BF5B5C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BF5B5C" w:rsidRPr="00AC5998" w:rsidRDefault="00BF5B5C" w:rsidP="00BF5B5C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BF5B5C" w:rsidRPr="004714FE" w:rsidRDefault="00BF5B5C" w:rsidP="00BF5B5C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714FE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714FE">
        <w:rPr>
          <w:color w:val="000000"/>
          <w:sz w:val="28"/>
          <w:szCs w:val="28"/>
        </w:rPr>
        <w:t>забудови земельної ділянки</w:t>
      </w:r>
      <w:r w:rsidRPr="004714FE">
        <w:rPr>
          <w:rStyle w:val="rvts6"/>
          <w:sz w:val="28"/>
          <w:szCs w:val="28"/>
        </w:rPr>
        <w:t xml:space="preserve">, визначених в </w:t>
      </w:r>
      <w:r w:rsidRPr="004714FE">
        <w:rPr>
          <w:color w:val="000000"/>
          <w:sz w:val="28"/>
          <w:szCs w:val="28"/>
        </w:rPr>
        <w:t xml:space="preserve">будівельному паспорті, виданому </w:t>
      </w:r>
      <w:r w:rsidRPr="00B40117">
        <w:rPr>
          <w:color w:val="000000"/>
          <w:sz w:val="28"/>
          <w:szCs w:val="28"/>
        </w:rPr>
        <w:t xml:space="preserve">відділом </w:t>
      </w:r>
      <w:r>
        <w:rPr>
          <w:color w:val="000000"/>
          <w:sz w:val="28"/>
          <w:szCs w:val="28"/>
        </w:rPr>
        <w:t>містобудування, архітектури та житлово-комунального господарства Вишгородської районної державної адміністрації від 03.01.2020                          №17-27/04/2020.</w:t>
      </w:r>
      <w:r w:rsidRPr="00B40117">
        <w:rPr>
          <w:color w:val="000000"/>
          <w:sz w:val="28"/>
          <w:szCs w:val="28"/>
        </w:rPr>
        <w:t xml:space="preserve">  </w:t>
      </w:r>
    </w:p>
    <w:p w:rsidR="00BF5B5C" w:rsidRPr="004714FE" w:rsidRDefault="00BF5B5C" w:rsidP="00BF5B5C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714FE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BF5B5C" w:rsidRPr="00AC5998" w:rsidRDefault="00BF5B5C" w:rsidP="00BF5B5C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BF5B5C" w:rsidRPr="00AC5998" w:rsidRDefault="00BF5B5C" w:rsidP="00BF5B5C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BF5B5C" w:rsidRPr="00AC5998" w:rsidRDefault="00BF5B5C" w:rsidP="00BF5B5C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B00FB7" w:rsidRDefault="00B00FB7"/>
    <w:sectPr w:rsidR="00B00FB7" w:rsidSect="00166A63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644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02C"/>
    <w:rsid w:val="00847B5E"/>
    <w:rsid w:val="00B00FB7"/>
    <w:rsid w:val="00BD702C"/>
    <w:rsid w:val="00BF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F5B5C"/>
  </w:style>
  <w:style w:type="paragraph" w:styleId="a3">
    <w:name w:val="Balloon Text"/>
    <w:basedOn w:val="a"/>
    <w:link w:val="a4"/>
    <w:uiPriority w:val="99"/>
    <w:semiHidden/>
    <w:unhideWhenUsed/>
    <w:rsid w:val="00BF5B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5B5C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F5B5C"/>
  </w:style>
  <w:style w:type="paragraph" w:styleId="a3">
    <w:name w:val="Balloon Text"/>
    <w:basedOn w:val="a"/>
    <w:link w:val="a4"/>
    <w:uiPriority w:val="99"/>
    <w:semiHidden/>
    <w:unhideWhenUsed/>
    <w:rsid w:val="00BF5B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5B5C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1616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2021-03-25T08:08:00Z</cp:lastPrinted>
  <dcterms:created xsi:type="dcterms:W3CDTF">2021-03-25T08:05:00Z</dcterms:created>
  <dcterms:modified xsi:type="dcterms:W3CDTF">2021-03-25T08:08:00Z</dcterms:modified>
</cp:coreProperties>
</file>