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80E5A" w14:textId="77777777" w:rsidR="00ED4C6B" w:rsidRDefault="00ED4C6B" w:rsidP="00ED4C6B">
      <w:pPr>
        <w:jc w:val="center"/>
        <w:rPr>
          <w:bCs/>
          <w:snapToGrid w:val="0"/>
          <w:sz w:val="28"/>
          <w:szCs w:val="28"/>
        </w:rPr>
      </w:pPr>
      <w:r w:rsidRPr="00301699">
        <w:rPr>
          <w:noProof/>
          <w:sz w:val="28"/>
          <w:szCs w:val="28"/>
        </w:rPr>
        <w:drawing>
          <wp:inline distT="0" distB="0" distL="0" distR="0" wp14:anchorId="1C4372DE" wp14:editId="629A8171">
            <wp:extent cx="581025" cy="771525"/>
            <wp:effectExtent l="0" t="0" r="9525" b="9525"/>
            <wp:docPr id="4201184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0B7346" w14:textId="77777777" w:rsidR="00ED4C6B" w:rsidRDefault="00ED4C6B" w:rsidP="00ED4C6B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ПЕТРІВСЬКА СІЛЬСЬКА РАДА</w:t>
      </w:r>
    </w:p>
    <w:p w14:paraId="5F5249CD" w14:textId="77777777" w:rsidR="00ED4C6B" w:rsidRDefault="00ED4C6B" w:rsidP="00ED4C6B">
      <w:pPr>
        <w:jc w:val="center"/>
        <w:rPr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72E62399" w14:textId="77777777" w:rsidR="00ED4C6B" w:rsidRDefault="00ED4C6B" w:rsidP="00ED4C6B">
      <w:pPr>
        <w:jc w:val="center"/>
        <w:rPr>
          <w:bCs/>
          <w:snapToGrid w:val="0"/>
          <w:sz w:val="28"/>
          <w:szCs w:val="28"/>
        </w:rPr>
      </w:pPr>
    </w:p>
    <w:p w14:paraId="01F09487" w14:textId="77777777" w:rsidR="00ED4C6B" w:rsidRDefault="00ED4C6B" w:rsidP="00ED4C6B">
      <w:pPr>
        <w:jc w:val="center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>ВИКОНАВЧИЙ КОМІТЕТ</w:t>
      </w:r>
    </w:p>
    <w:p w14:paraId="057EC0E9" w14:textId="77777777" w:rsidR="00ED4C6B" w:rsidRDefault="00ED4C6B" w:rsidP="00ED4C6B">
      <w:pPr>
        <w:jc w:val="center"/>
        <w:rPr>
          <w:sz w:val="28"/>
          <w:szCs w:val="28"/>
        </w:rPr>
      </w:pPr>
    </w:p>
    <w:p w14:paraId="6ABB5128" w14:textId="445D6290" w:rsidR="00ED4C6B" w:rsidRPr="00DA0D3D" w:rsidRDefault="00ED4C6B" w:rsidP="00ED4C6B">
      <w:pPr>
        <w:jc w:val="center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3712AD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червня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3712AD">
        <w:rPr>
          <w:b/>
          <w:i/>
          <w:sz w:val="28"/>
          <w:szCs w:val="28"/>
          <w:lang w:val="uk-UA"/>
        </w:rPr>
        <w:t>422</w:t>
      </w:r>
    </w:p>
    <w:p w14:paraId="2F256A4D" w14:textId="77777777" w:rsidR="00ED4C6B" w:rsidRDefault="00ED4C6B" w:rsidP="00ED4C6B">
      <w:pPr>
        <w:jc w:val="center"/>
        <w:rPr>
          <w:sz w:val="28"/>
          <w:szCs w:val="28"/>
        </w:rPr>
      </w:pPr>
    </w:p>
    <w:p w14:paraId="496BE36A" w14:textId="77777777" w:rsidR="00ED4C6B" w:rsidRDefault="00ED4C6B" w:rsidP="00ED4C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B00325F" w14:textId="77777777" w:rsidR="00ED4C6B" w:rsidRPr="00836DE4" w:rsidRDefault="00ED4C6B" w:rsidP="00ED4C6B">
      <w:pPr>
        <w:jc w:val="center"/>
        <w:rPr>
          <w:b/>
          <w:lang w:val="uk-UA"/>
        </w:rPr>
      </w:pPr>
      <w:r w:rsidRPr="00836DE4">
        <w:rPr>
          <w:rFonts w:eastAsia="Calibri"/>
          <w:b/>
          <w:sz w:val="28"/>
          <w:szCs w:val="28"/>
          <w:lang w:val="uk-UA" w:eastAsia="en-US"/>
        </w:rPr>
        <w:t xml:space="preserve">                                    </w:t>
      </w:r>
    </w:p>
    <w:p w14:paraId="619950AF" w14:textId="77777777" w:rsidR="00ED4C6B" w:rsidRPr="00836DE4" w:rsidRDefault="00ED4C6B" w:rsidP="00ED4C6B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Про надання дозволу на </w:t>
      </w:r>
    </w:p>
    <w:p w14:paraId="51B9322C" w14:textId="77777777" w:rsidR="00ED4C6B" w:rsidRPr="00836DE4" w:rsidRDefault="00ED4C6B" w:rsidP="00ED4C6B">
      <w:pPr>
        <w:ind w:right="5244"/>
        <w:rPr>
          <w:b/>
          <w:i/>
          <w:sz w:val="28"/>
          <w:szCs w:val="28"/>
          <w:lang w:val="uk-UA"/>
        </w:rPr>
      </w:pPr>
      <w:r w:rsidRPr="00836DE4">
        <w:rPr>
          <w:b/>
          <w:i/>
          <w:sz w:val="28"/>
          <w:szCs w:val="28"/>
          <w:lang w:val="uk-UA"/>
        </w:rPr>
        <w:t xml:space="preserve">встановлення  </w:t>
      </w:r>
      <w:r>
        <w:rPr>
          <w:b/>
          <w:i/>
          <w:sz w:val="28"/>
          <w:szCs w:val="28"/>
          <w:lang w:val="uk-UA"/>
        </w:rPr>
        <w:t>рекламної конструкції</w:t>
      </w:r>
    </w:p>
    <w:p w14:paraId="48C6B1B4" w14:textId="77777777" w:rsidR="00ED4C6B" w:rsidRPr="00836DE4" w:rsidRDefault="00ED4C6B" w:rsidP="00ED4C6B">
      <w:pPr>
        <w:jc w:val="both"/>
        <w:rPr>
          <w:b/>
          <w:i/>
          <w:sz w:val="28"/>
          <w:szCs w:val="28"/>
          <w:lang w:val="uk-UA"/>
        </w:rPr>
      </w:pPr>
    </w:p>
    <w:p w14:paraId="099C1991" w14:textId="4D9B00E2" w:rsidR="00ED4C6B" w:rsidRPr="00836DE4" w:rsidRDefault="00ED4C6B" w:rsidP="00ED4C6B">
      <w:pPr>
        <w:ind w:firstLine="708"/>
        <w:jc w:val="both"/>
        <w:rPr>
          <w:b/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Розглянувши заяву </w:t>
      </w:r>
      <w:r>
        <w:rPr>
          <w:b/>
          <w:sz w:val="28"/>
          <w:szCs w:val="28"/>
          <w:lang w:val="uk-UA"/>
        </w:rPr>
        <w:t>ФОП Харченко Катерини Анатоліївни</w:t>
      </w:r>
      <w:r>
        <w:rPr>
          <w:sz w:val="28"/>
          <w:szCs w:val="28"/>
          <w:lang w:val="uk-UA"/>
        </w:rPr>
        <w:t xml:space="preserve"> </w:t>
      </w:r>
      <w:r w:rsidRPr="00836DE4">
        <w:rPr>
          <w:sz w:val="28"/>
          <w:szCs w:val="28"/>
          <w:lang w:val="uk-UA"/>
        </w:rPr>
        <w:t xml:space="preserve">щодо надання дозволу на </w:t>
      </w:r>
      <w:r>
        <w:rPr>
          <w:sz w:val="28"/>
          <w:szCs w:val="28"/>
          <w:lang w:val="uk-UA"/>
        </w:rPr>
        <w:t xml:space="preserve">розміщення об’єкту зовнішньої реклами у вигляді </w:t>
      </w:r>
      <w:proofErr w:type="spellStart"/>
      <w:r>
        <w:rPr>
          <w:sz w:val="28"/>
          <w:szCs w:val="28"/>
          <w:lang w:val="uk-UA"/>
        </w:rPr>
        <w:t>лайтбокса</w:t>
      </w:r>
      <w:proofErr w:type="spellEnd"/>
      <w:r>
        <w:rPr>
          <w:sz w:val="28"/>
          <w:szCs w:val="28"/>
          <w:lang w:val="uk-UA"/>
        </w:rPr>
        <w:t xml:space="preserve"> (900 мм на 1500 мм)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Петрівці, керуючись статтею 16 Закону України «Про рекламу», статтею 30 Закону України «Про місцеве самоврядування в Україні», </w:t>
      </w:r>
      <w:r w:rsidRPr="00836DE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8D749E" w14:textId="77777777" w:rsidR="00ED4C6B" w:rsidRPr="00836DE4" w:rsidRDefault="00ED4C6B" w:rsidP="00ED4C6B">
      <w:pPr>
        <w:ind w:firstLine="708"/>
        <w:jc w:val="both"/>
        <w:rPr>
          <w:sz w:val="28"/>
          <w:szCs w:val="28"/>
          <w:lang w:val="uk-UA"/>
        </w:rPr>
      </w:pPr>
    </w:p>
    <w:p w14:paraId="01BF99EF" w14:textId="77777777" w:rsidR="00ED4C6B" w:rsidRDefault="00ED4C6B" w:rsidP="00ED4C6B">
      <w:pPr>
        <w:jc w:val="center"/>
        <w:rPr>
          <w:b/>
          <w:sz w:val="28"/>
          <w:szCs w:val="28"/>
          <w:lang w:val="uk-UA"/>
        </w:rPr>
      </w:pPr>
      <w:r w:rsidRPr="00836DE4">
        <w:rPr>
          <w:b/>
          <w:sz w:val="28"/>
          <w:szCs w:val="28"/>
          <w:lang w:val="uk-UA"/>
        </w:rPr>
        <w:t>ВИРІШИВ:</w:t>
      </w:r>
    </w:p>
    <w:p w14:paraId="2E8112B5" w14:textId="77777777" w:rsidR="00ED4C6B" w:rsidRPr="00836DE4" w:rsidRDefault="00ED4C6B" w:rsidP="00ED4C6B">
      <w:pPr>
        <w:jc w:val="center"/>
        <w:rPr>
          <w:b/>
          <w:sz w:val="28"/>
          <w:szCs w:val="28"/>
          <w:lang w:val="uk-UA"/>
        </w:rPr>
      </w:pPr>
    </w:p>
    <w:p w14:paraId="28B77C07" w14:textId="4E7DBE62" w:rsidR="00ED4C6B" w:rsidRDefault="00ED4C6B" w:rsidP="00ED4C6B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Надати </w:t>
      </w:r>
      <w:r>
        <w:rPr>
          <w:sz w:val="28"/>
          <w:szCs w:val="28"/>
          <w:lang w:val="uk-UA"/>
        </w:rPr>
        <w:t xml:space="preserve">ФОП Харченко Катерині Анатоліївні </w:t>
      </w:r>
      <w:r w:rsidRPr="00836DE4">
        <w:rPr>
          <w:sz w:val="28"/>
          <w:szCs w:val="28"/>
          <w:lang w:val="uk-UA"/>
        </w:rPr>
        <w:t xml:space="preserve">дозвіл на </w:t>
      </w:r>
      <w:r>
        <w:rPr>
          <w:sz w:val="28"/>
          <w:szCs w:val="28"/>
          <w:lang w:val="uk-UA"/>
        </w:rPr>
        <w:t xml:space="preserve">розміщення об’єктів зовнішньої реклами у вигляді </w:t>
      </w:r>
      <w:proofErr w:type="spellStart"/>
      <w:r>
        <w:rPr>
          <w:sz w:val="28"/>
          <w:szCs w:val="28"/>
          <w:lang w:val="uk-UA"/>
        </w:rPr>
        <w:t>лайтбокса</w:t>
      </w:r>
      <w:proofErr w:type="spellEnd"/>
      <w:r>
        <w:rPr>
          <w:sz w:val="28"/>
          <w:szCs w:val="28"/>
          <w:lang w:val="uk-UA"/>
        </w:rPr>
        <w:t xml:space="preserve"> (900 мм на 1500 мм)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Pr="00836DE4">
        <w:rPr>
          <w:sz w:val="28"/>
          <w:szCs w:val="28"/>
          <w:lang w:val="uk-UA"/>
        </w:rPr>
        <w:t xml:space="preserve">вул. </w:t>
      </w:r>
      <w:r>
        <w:rPr>
          <w:sz w:val="28"/>
          <w:szCs w:val="28"/>
          <w:lang w:val="uk-UA"/>
        </w:rPr>
        <w:t xml:space="preserve">Свято-Покровська, 233 </w:t>
      </w:r>
      <w:r w:rsidRPr="00836DE4">
        <w:rPr>
          <w:sz w:val="28"/>
          <w:szCs w:val="28"/>
          <w:lang w:val="uk-UA"/>
        </w:rPr>
        <w:t xml:space="preserve">в селі </w:t>
      </w:r>
      <w:r>
        <w:rPr>
          <w:sz w:val="28"/>
          <w:szCs w:val="28"/>
          <w:lang w:val="uk-UA"/>
        </w:rPr>
        <w:t>Нові</w:t>
      </w:r>
      <w:r w:rsidRPr="00836DE4">
        <w:rPr>
          <w:sz w:val="28"/>
          <w:szCs w:val="28"/>
          <w:lang w:val="uk-UA"/>
        </w:rPr>
        <w:t xml:space="preserve"> Петрівці</w:t>
      </w:r>
      <w:r>
        <w:rPr>
          <w:sz w:val="28"/>
          <w:szCs w:val="28"/>
          <w:lang w:val="uk-UA"/>
        </w:rPr>
        <w:t>, за межами смуги відведення автомобільної дороги Р-02 Київ-Іванків-Овруч.</w:t>
      </w:r>
    </w:p>
    <w:p w14:paraId="221DF3F5" w14:textId="77777777" w:rsidR="00ED4C6B" w:rsidRPr="00836DE4" w:rsidRDefault="00ED4C6B" w:rsidP="00ED4C6B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836DE4">
        <w:rPr>
          <w:sz w:val="28"/>
          <w:szCs w:val="28"/>
          <w:lang w:val="uk-UA"/>
        </w:rPr>
        <w:t xml:space="preserve">Встановити термін дії дозволу </w:t>
      </w:r>
      <w:r>
        <w:rPr>
          <w:sz w:val="28"/>
          <w:szCs w:val="28"/>
          <w:lang w:val="uk-UA"/>
        </w:rPr>
        <w:t>–</w:t>
      </w:r>
      <w:r w:rsidRPr="00836DE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1 (один) рік </w:t>
      </w:r>
      <w:r w:rsidRPr="00836DE4">
        <w:rPr>
          <w:sz w:val="28"/>
          <w:szCs w:val="28"/>
          <w:lang w:val="uk-UA"/>
        </w:rPr>
        <w:t>з дня прийняття цього рішення.</w:t>
      </w:r>
    </w:p>
    <w:p w14:paraId="7224C88E" w14:textId="48FD9F1A" w:rsidR="00ED4C6B" w:rsidRPr="00467D97" w:rsidRDefault="00ED4C6B" w:rsidP="00ED4C6B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467D97">
        <w:rPr>
          <w:sz w:val="28"/>
          <w:szCs w:val="28"/>
          <w:lang w:val="uk-UA"/>
        </w:rPr>
        <w:t xml:space="preserve">Звернути увагу </w:t>
      </w:r>
      <w:r>
        <w:rPr>
          <w:sz w:val="28"/>
          <w:szCs w:val="28"/>
          <w:lang w:val="uk-UA"/>
        </w:rPr>
        <w:t xml:space="preserve">ФОП Харченко Катерині Анатоліївні, </w:t>
      </w:r>
      <w:r w:rsidRPr="00467D97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в </w:t>
      </w:r>
      <w:r w:rsidRPr="00467D97">
        <w:rPr>
          <w:sz w:val="28"/>
          <w:szCs w:val="28"/>
          <w:lang w:val="uk-UA"/>
        </w:rPr>
        <w:t xml:space="preserve">разі утримання </w:t>
      </w:r>
      <w:r>
        <w:rPr>
          <w:sz w:val="28"/>
          <w:szCs w:val="28"/>
          <w:lang w:val="uk-UA"/>
        </w:rPr>
        <w:t xml:space="preserve">об’єктів зовнішньої реклами у вигляді </w:t>
      </w:r>
      <w:proofErr w:type="spellStart"/>
      <w:r>
        <w:rPr>
          <w:sz w:val="28"/>
          <w:szCs w:val="28"/>
          <w:lang w:val="uk-UA"/>
        </w:rPr>
        <w:t>лайтбокса</w:t>
      </w:r>
      <w:proofErr w:type="spellEnd"/>
      <w:r>
        <w:rPr>
          <w:sz w:val="28"/>
          <w:szCs w:val="28"/>
          <w:lang w:val="uk-UA"/>
        </w:rPr>
        <w:t xml:space="preserve"> (900 мм на 1500 мм) </w:t>
      </w:r>
      <w:r w:rsidRPr="00467D97">
        <w:rPr>
          <w:sz w:val="28"/>
          <w:szCs w:val="28"/>
          <w:lang w:val="uk-UA"/>
        </w:rPr>
        <w:t xml:space="preserve">в неналежному технічному стані, демонтаж буде здійснений силами Петрівської сільської ради протягом </w:t>
      </w:r>
      <w:r>
        <w:rPr>
          <w:sz w:val="28"/>
          <w:szCs w:val="28"/>
          <w:lang w:val="uk-UA"/>
        </w:rPr>
        <w:t xml:space="preserve">2 </w:t>
      </w:r>
      <w:r w:rsidRPr="00467D97">
        <w:rPr>
          <w:sz w:val="28"/>
          <w:szCs w:val="28"/>
          <w:lang w:val="uk-UA"/>
        </w:rPr>
        <w:t>(двох) днів з дня направлення відповідного припису.</w:t>
      </w:r>
    </w:p>
    <w:p w14:paraId="082EE587" w14:textId="77777777" w:rsidR="00ED4C6B" w:rsidRPr="00E344D1" w:rsidRDefault="00ED4C6B" w:rsidP="00ED4C6B">
      <w:pPr>
        <w:numPr>
          <w:ilvl w:val="0"/>
          <w:numId w:val="1"/>
        </w:numPr>
        <w:spacing w:before="120"/>
        <w:ind w:left="0" w:firstLine="0"/>
        <w:jc w:val="both"/>
        <w:rPr>
          <w:sz w:val="28"/>
          <w:szCs w:val="28"/>
          <w:lang w:val="uk-UA"/>
        </w:rPr>
      </w:pPr>
      <w:r w:rsidRPr="00E344D1">
        <w:rPr>
          <w:sz w:val="28"/>
          <w:szCs w:val="28"/>
          <w:lang w:val="uk-UA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0A281BED" w14:textId="77777777" w:rsidR="00ED4C6B" w:rsidRPr="00836DE4" w:rsidRDefault="00ED4C6B" w:rsidP="00ED4C6B">
      <w:pPr>
        <w:spacing w:before="120"/>
        <w:jc w:val="both"/>
        <w:rPr>
          <w:b/>
          <w:sz w:val="28"/>
          <w:szCs w:val="28"/>
          <w:lang w:val="uk-UA"/>
        </w:rPr>
      </w:pPr>
    </w:p>
    <w:p w14:paraId="3FC40932" w14:textId="77777777" w:rsidR="00ED4C6B" w:rsidRPr="00836DE4" w:rsidRDefault="00ED4C6B" w:rsidP="00ED4C6B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5EA1A28C" w14:textId="77777777" w:rsidR="00ED4C6B" w:rsidRPr="00836DE4" w:rsidRDefault="00ED4C6B" w:rsidP="00ED4C6B">
      <w:pPr>
        <w:shd w:val="clear" w:color="auto" w:fill="FFFFFF"/>
        <w:ind w:firstLine="708"/>
        <w:jc w:val="both"/>
        <w:rPr>
          <w:b/>
          <w:sz w:val="28"/>
          <w:szCs w:val="28"/>
          <w:lang w:val="uk-UA"/>
        </w:rPr>
      </w:pPr>
    </w:p>
    <w:p w14:paraId="79E5B776" w14:textId="77777777" w:rsidR="00ED4C6B" w:rsidRPr="006A3DDD" w:rsidRDefault="00ED4C6B" w:rsidP="00ED4C6B">
      <w:pPr>
        <w:shd w:val="clear" w:color="auto" w:fill="FFFFFF"/>
        <w:ind w:firstLine="709"/>
        <w:jc w:val="both"/>
        <w:rPr>
          <w:b/>
          <w:i/>
          <w:iCs/>
          <w:sz w:val="28"/>
          <w:szCs w:val="28"/>
          <w:lang w:val="uk-UA"/>
        </w:rPr>
      </w:pPr>
      <w:r w:rsidRPr="006A3DDD">
        <w:rPr>
          <w:b/>
          <w:i/>
          <w:iCs/>
          <w:sz w:val="28"/>
          <w:szCs w:val="28"/>
          <w:lang w:val="uk-UA"/>
        </w:rPr>
        <w:t xml:space="preserve">Сільський голова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  <w:t xml:space="preserve">   </w:t>
      </w:r>
      <w:r w:rsidRPr="006A3DDD">
        <w:rPr>
          <w:b/>
          <w:i/>
          <w:iCs/>
          <w:sz w:val="28"/>
          <w:szCs w:val="28"/>
          <w:lang w:val="uk-UA"/>
        </w:rPr>
        <w:tab/>
      </w:r>
      <w:r w:rsidRPr="006A3DDD">
        <w:rPr>
          <w:b/>
          <w:i/>
          <w:iCs/>
          <w:sz w:val="28"/>
          <w:szCs w:val="28"/>
          <w:lang w:val="uk-UA"/>
        </w:rPr>
        <w:tab/>
      </w:r>
      <w:proofErr w:type="spellStart"/>
      <w:r w:rsidRPr="006A3DD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A3DDD">
        <w:rPr>
          <w:b/>
          <w:i/>
          <w:iCs/>
          <w:sz w:val="28"/>
          <w:szCs w:val="28"/>
          <w:lang w:val="uk-UA"/>
        </w:rPr>
        <w:t xml:space="preserve"> СТАРЕНЬКИЙ </w:t>
      </w:r>
    </w:p>
    <w:p w14:paraId="7CBC2B91" w14:textId="77777777" w:rsidR="00ED4C6B" w:rsidRPr="00617AAB" w:rsidRDefault="00ED4C6B" w:rsidP="00ED4C6B"/>
    <w:p w14:paraId="59E043B3" w14:textId="77777777" w:rsidR="00ED4C6B" w:rsidRDefault="00ED4C6B" w:rsidP="00ED4C6B"/>
    <w:p w14:paraId="10665299" w14:textId="77777777" w:rsidR="00AC5859" w:rsidRDefault="00AC5859"/>
    <w:sectPr w:rsidR="00AC5859" w:rsidSect="003712AD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B6081"/>
    <w:multiLevelType w:val="multilevel"/>
    <w:tmpl w:val="17325C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D1E"/>
    <w:rsid w:val="003712AD"/>
    <w:rsid w:val="00591D56"/>
    <w:rsid w:val="0075477A"/>
    <w:rsid w:val="007B5D1E"/>
    <w:rsid w:val="00933049"/>
    <w:rsid w:val="00AC5859"/>
    <w:rsid w:val="00ED4C6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71D05"/>
  <w15:chartTrackingRefBased/>
  <w15:docId w15:val="{96FCA828-9CD3-4BB5-B56E-984B3354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5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5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5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5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5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5D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5D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5D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5D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5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5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5D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B5D1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B5D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B5D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B5D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B5D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B5D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B5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5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B5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5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B5D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5D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5D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5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B5D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5D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936</Words>
  <Characters>535</Characters>
  <Application>Microsoft Office Word</Application>
  <DocSecurity>0</DocSecurity>
  <Lines>4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2026-06-29T08:50:00Z</cp:lastPrinted>
  <dcterms:created xsi:type="dcterms:W3CDTF">2026-06-23T07:13:00Z</dcterms:created>
  <dcterms:modified xsi:type="dcterms:W3CDTF">2026-06-29T08:51:00Z</dcterms:modified>
</cp:coreProperties>
</file>