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D210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17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D210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червня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 w:rsidR="00682BC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D210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№ </w:t>
      </w:r>
      <w:r w:rsidR="00D210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169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830D67" w:rsidRDefault="00830D67" w:rsidP="00B0040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AF33C3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погодження продовження </w:t>
      </w:r>
    </w:p>
    <w:p w:rsidR="00AF33C3" w:rsidRPr="007A1D9C" w:rsidRDefault="00AF33C3" w:rsidP="00B0040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терміну дії договору оренди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17420" w:rsidRPr="00B17420" w:rsidRDefault="0039141B" w:rsidP="00B17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Pr="00AF33C3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«</w:t>
      </w:r>
      <w:r w:rsidR="00AF33C3" w:rsidRPr="00AF33C3">
        <w:rPr>
          <w:rFonts w:ascii="Times New Roman" w:hAnsi="Times New Roman" w:cs="Times New Roman"/>
          <w:sz w:val="28"/>
          <w:szCs w:val="28"/>
        </w:rPr>
        <w:t>Про оренду державного та комунального майна</w:t>
      </w:r>
      <w:r w:rsidRPr="00AF33C3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»</w:t>
      </w:r>
      <w:r w:rsidR="0094133B" w:rsidRPr="00AF33C3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,</w:t>
      </w:r>
      <w:r w:rsidR="0094133B"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 xml:space="preserve"> </w:t>
      </w:r>
      <w:bookmarkStart w:id="0" w:name="n9"/>
      <w:bookmarkEnd w:id="0"/>
      <w:r w:rsidR="00CC480D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р</w:t>
      </w:r>
      <w:r w:rsidR="00AF33C3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 xml:space="preserve">озглянувши звернення </w:t>
      </w:r>
      <w:r w:rsidR="00AF33C3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підприємства</w:t>
      </w:r>
      <w:r w:rsidR="00CC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4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CC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«</w:t>
      </w:r>
      <w:proofErr w:type="spellStart"/>
      <w:r w:rsidR="00CC4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CC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консультативно-діагностичний центр» від 08.06.2022 № 51, </w:t>
      </w:r>
      <w:r w:rsidR="00102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умови Договору від 26 липня 2019 року № 01/06/19/3, </w:t>
      </w:r>
      <w:r w:rsidR="007A1D9C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830D67" w:rsidRPr="00830D67" w:rsidRDefault="00830D67" w:rsidP="00B174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80D" w:rsidRPr="009D6629" w:rsidRDefault="00830D67" w:rsidP="00562AB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C480D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Погодити </w:t>
      </w:r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комунальному некомерційному підприємству </w:t>
      </w:r>
      <w:proofErr w:type="spellStart"/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«</w:t>
      </w:r>
      <w:proofErr w:type="spellStart"/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консультативно-діагностичний центр» </w:t>
      </w:r>
      <w:r w:rsidR="00BC06DD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продовження терміну дії  договору оренди № 01/06/19/3 </w:t>
      </w:r>
      <w:r w:rsidR="00BC06DD" w:rsidRPr="009D66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нерухомого майна, що належить до комунальної власності територіальної громади </w:t>
      </w:r>
      <w:r w:rsidR="00562ABB" w:rsidRPr="009D66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с. Нові Петрівці </w:t>
      </w:r>
      <w:r w:rsidR="009D66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26 липня 2019 року, шляхом укладення додаткової угоди</w:t>
      </w:r>
      <w:r w:rsidR="00102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комунальним некомерційним підприємством Київської обласної ради «Київський обласний центр екстреної</w:t>
      </w:r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2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медичної допомоги та медицини катастроф» </w:t>
      </w:r>
      <w:r w:rsidR="003B6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тих самих умовах</w:t>
      </w:r>
      <w:r w:rsidR="003B6FB9" w:rsidRPr="003B6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FB9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строком</w:t>
      </w:r>
      <w:r w:rsidR="003B6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2ABB" w:rsidRPr="009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62ABB" w:rsidRPr="009D66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роки 11 місяців</w:t>
      </w:r>
      <w:r w:rsidR="009D66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30D67" w:rsidRPr="0039141B" w:rsidRDefault="009D6629" w:rsidP="0039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2</w:t>
      </w:r>
      <w:r w:rsidR="00C63FB2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  <w:r w:rsidR="00E20D52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415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Pr="00CC415B">
        <w:rPr>
          <w:rFonts w:ascii="Times New Roman" w:hAnsi="Times New Roman" w:cs="Times New Roman"/>
          <w:color w:val="000000"/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Кучерявого І.А.</w:t>
      </w:r>
      <w:r w:rsidRPr="00CC415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Default="000246A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005" w:rsidRPr="00830D67" w:rsidRDefault="00D21005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D52" w:rsidRPr="00811E7C" w:rsidRDefault="00E20D52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0563CB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D7A" w:rsidRDefault="00E42D7A" w:rsidP="007A1D9C">
      <w:pPr>
        <w:spacing w:after="0" w:line="240" w:lineRule="auto"/>
      </w:pPr>
      <w:r>
        <w:separator/>
      </w:r>
    </w:p>
  </w:endnote>
  <w:endnote w:type="continuationSeparator" w:id="0">
    <w:p w:rsidR="00E42D7A" w:rsidRDefault="00E42D7A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D7A" w:rsidRDefault="00E42D7A" w:rsidP="007A1D9C">
      <w:pPr>
        <w:spacing w:after="0" w:line="240" w:lineRule="auto"/>
      </w:pPr>
      <w:r>
        <w:separator/>
      </w:r>
    </w:p>
  </w:footnote>
  <w:footnote w:type="continuationSeparator" w:id="0">
    <w:p w:rsidR="00E42D7A" w:rsidRDefault="00E42D7A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E5154"/>
    <w:rsid w:val="000F5706"/>
    <w:rsid w:val="000F74E5"/>
    <w:rsid w:val="00102D9F"/>
    <w:rsid w:val="001B1B6F"/>
    <w:rsid w:val="001F4741"/>
    <w:rsid w:val="002B2A76"/>
    <w:rsid w:val="002B3776"/>
    <w:rsid w:val="002F78C7"/>
    <w:rsid w:val="003140FC"/>
    <w:rsid w:val="0032231E"/>
    <w:rsid w:val="0039141B"/>
    <w:rsid w:val="003B6FB9"/>
    <w:rsid w:val="004006F0"/>
    <w:rsid w:val="00562ABB"/>
    <w:rsid w:val="005A6F4C"/>
    <w:rsid w:val="006618D7"/>
    <w:rsid w:val="00682BCF"/>
    <w:rsid w:val="006A30E8"/>
    <w:rsid w:val="00773739"/>
    <w:rsid w:val="00797D3C"/>
    <w:rsid w:val="007A1D9C"/>
    <w:rsid w:val="007B36FD"/>
    <w:rsid w:val="008113D4"/>
    <w:rsid w:val="00811E7C"/>
    <w:rsid w:val="00830D67"/>
    <w:rsid w:val="00864D89"/>
    <w:rsid w:val="0094133B"/>
    <w:rsid w:val="009D6629"/>
    <w:rsid w:val="00A01755"/>
    <w:rsid w:val="00A10BBB"/>
    <w:rsid w:val="00A52D91"/>
    <w:rsid w:val="00AB4F73"/>
    <w:rsid w:val="00AC5531"/>
    <w:rsid w:val="00AE5B76"/>
    <w:rsid w:val="00AF33C3"/>
    <w:rsid w:val="00B00402"/>
    <w:rsid w:val="00B17420"/>
    <w:rsid w:val="00B36907"/>
    <w:rsid w:val="00BC06DD"/>
    <w:rsid w:val="00C427F6"/>
    <w:rsid w:val="00C4728C"/>
    <w:rsid w:val="00C507DC"/>
    <w:rsid w:val="00C63FB2"/>
    <w:rsid w:val="00CB3324"/>
    <w:rsid w:val="00CC415B"/>
    <w:rsid w:val="00CC480D"/>
    <w:rsid w:val="00D21005"/>
    <w:rsid w:val="00D22BD7"/>
    <w:rsid w:val="00D81704"/>
    <w:rsid w:val="00E20D52"/>
    <w:rsid w:val="00E36EB4"/>
    <w:rsid w:val="00E42D7A"/>
    <w:rsid w:val="00E8368A"/>
    <w:rsid w:val="00F568D8"/>
    <w:rsid w:val="00FD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3</cp:revision>
  <cp:lastPrinted>2022-06-17T12:28:00Z</cp:lastPrinted>
  <dcterms:created xsi:type="dcterms:W3CDTF">2022-06-15T07:39:00Z</dcterms:created>
  <dcterms:modified xsi:type="dcterms:W3CDTF">2022-06-17T12:28:00Z</dcterms:modified>
</cp:coreProperties>
</file>