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E37" w:rsidRDefault="008A1E37" w:rsidP="008A1E37">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A1E37" w:rsidRDefault="008A1E37" w:rsidP="008A1E37">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8A1E37" w:rsidRDefault="008A1E37" w:rsidP="008A1E37">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8A1E37" w:rsidRDefault="008A1E37" w:rsidP="008A1E37">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Шістдесят третя</w:t>
      </w:r>
      <w:r>
        <w:rPr>
          <w:rFonts w:ascii="Times New Roman" w:hAnsi="Times New Roman" w:cs="Times New Roman"/>
          <w:b/>
          <w:sz w:val="28"/>
          <w:szCs w:val="28"/>
          <w:lang w:val="uk-UA"/>
        </w:rPr>
        <w:t xml:space="preserve">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8A1E37" w:rsidRDefault="008A1E37" w:rsidP="008A1E37">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8A1E37" w:rsidTr="008A1E37">
        <w:tc>
          <w:tcPr>
            <w:tcW w:w="4790" w:type="dxa"/>
            <w:hideMark/>
          </w:tcPr>
          <w:p w:rsidR="008A1E37" w:rsidRDefault="008A1E37" w:rsidP="008A1E37">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19</w:t>
            </w:r>
            <w:r>
              <w:rPr>
                <w:rFonts w:ascii="Times New Roman" w:hAnsi="Times New Roman" w:cs="Times New Roman"/>
                <w:b/>
                <w:sz w:val="28"/>
                <w:szCs w:val="28"/>
              </w:rPr>
              <w:t>»</w:t>
            </w:r>
            <w:r>
              <w:rPr>
                <w:rFonts w:ascii="Times New Roman" w:hAnsi="Times New Roman" w:cs="Times New Roman"/>
                <w:b/>
                <w:sz w:val="28"/>
                <w:szCs w:val="28"/>
                <w:lang w:val="uk-UA"/>
              </w:rPr>
              <w:t xml:space="preserve"> червня</w:t>
            </w:r>
            <w:r>
              <w:rPr>
                <w:rFonts w:ascii="Times New Roman" w:hAnsi="Times New Roman" w:cs="Times New Roman"/>
                <w:b/>
                <w:sz w:val="28"/>
                <w:szCs w:val="28"/>
              </w:rPr>
              <w:t xml:space="preserve"> 20</w:t>
            </w:r>
            <w:r>
              <w:rPr>
                <w:rFonts w:ascii="Times New Roman" w:hAnsi="Times New Roman" w:cs="Times New Roman"/>
                <w:b/>
                <w:sz w:val="28"/>
                <w:szCs w:val="28"/>
                <w:lang w:val="uk-UA"/>
              </w:rPr>
              <w:t>20</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8A1E37" w:rsidRDefault="008A1E37">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 1951</w:t>
            </w:r>
            <w:r>
              <w:rPr>
                <w:rFonts w:ascii="Times New Roman" w:hAnsi="Times New Roman" w:cs="Times New Roman"/>
                <w:b/>
                <w:sz w:val="28"/>
                <w:szCs w:val="28"/>
                <w:lang w:val="uk-UA"/>
              </w:rPr>
              <w:t xml:space="preserve"> </w:t>
            </w:r>
          </w:p>
        </w:tc>
      </w:tr>
      <w:tr w:rsidR="008A1E37" w:rsidTr="008A1E37">
        <w:tc>
          <w:tcPr>
            <w:tcW w:w="9571" w:type="dxa"/>
            <w:gridSpan w:val="2"/>
            <w:hideMark/>
          </w:tcPr>
          <w:p w:rsidR="008A1E37" w:rsidRDefault="008A1E37">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A1E37" w:rsidRDefault="008A1E37" w:rsidP="008A1E37">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8A1E37" w:rsidRDefault="008A1E37" w:rsidP="008A1E37">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8A1E37" w:rsidRDefault="008A1E37" w:rsidP="008A1E37">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8A1E37" w:rsidRDefault="008A1E37" w:rsidP="008A1E37">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8A1E37" w:rsidRDefault="008A1E37" w:rsidP="008A1E37">
      <w:pPr>
        <w:spacing w:after="0"/>
        <w:jc w:val="center"/>
        <w:rPr>
          <w:rFonts w:ascii="Times New Roman" w:hAnsi="Times New Roman" w:cs="Times New Roman"/>
          <w:b/>
          <w:sz w:val="26"/>
          <w:szCs w:val="26"/>
          <w:lang w:val="uk-UA"/>
        </w:rPr>
      </w:pPr>
    </w:p>
    <w:p w:rsidR="008A1E37" w:rsidRDefault="008A1E37" w:rsidP="008A1E37">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w:t>
      </w:r>
      <w:proofErr w:type="spellStart"/>
      <w:r>
        <w:rPr>
          <w:rFonts w:ascii="Times New Roman" w:hAnsi="Times New Roman" w:cs="Times New Roman"/>
          <w:sz w:val="28"/>
          <w:szCs w:val="28"/>
          <w:lang w:val="uk-UA"/>
        </w:rPr>
        <w:t>Косякова</w:t>
      </w:r>
      <w:proofErr w:type="spellEnd"/>
      <w:r>
        <w:rPr>
          <w:rFonts w:ascii="Times New Roman" w:hAnsi="Times New Roman" w:cs="Times New Roman"/>
          <w:sz w:val="28"/>
          <w:szCs w:val="28"/>
          <w:lang w:val="uk-UA"/>
        </w:rPr>
        <w:t xml:space="preserve"> Євгенія Олександровича</w:t>
      </w:r>
      <w:r>
        <w:rPr>
          <w:rFonts w:ascii="Times New Roman" w:hAnsi="Times New Roman" w:cs="Times New Roman"/>
          <w:sz w:val="28"/>
          <w:szCs w:val="28"/>
          <w:lang w:val="uk-UA"/>
        </w:rPr>
        <w:t xml:space="preserve">,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8A1E37" w:rsidRDefault="008A1E37" w:rsidP="008A1E37">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8A1E37" w:rsidRDefault="008A1E37" w:rsidP="008A1E37">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8A1E37" w:rsidRDefault="008A1E37" w:rsidP="008A1E3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1.Надати громадянину </w:t>
      </w:r>
      <w:proofErr w:type="spellStart"/>
      <w:r>
        <w:rPr>
          <w:rFonts w:ascii="Times New Roman" w:hAnsi="Times New Roman" w:cs="Times New Roman"/>
          <w:sz w:val="28"/>
          <w:szCs w:val="28"/>
          <w:lang w:val="uk-UA"/>
        </w:rPr>
        <w:t>Косякову</w:t>
      </w:r>
      <w:proofErr w:type="spellEnd"/>
      <w:r>
        <w:rPr>
          <w:rFonts w:ascii="Times New Roman" w:hAnsi="Times New Roman" w:cs="Times New Roman"/>
          <w:sz w:val="28"/>
          <w:szCs w:val="28"/>
          <w:lang w:val="uk-UA"/>
        </w:rPr>
        <w:t xml:space="preserve"> Євгенію Олександровичу</w:t>
      </w:r>
      <w:bookmarkStart w:id="0" w:name="_GoBack"/>
      <w:bookmarkEnd w:id="0"/>
      <w:r>
        <w:rPr>
          <w:rFonts w:ascii="Times New Roman" w:hAnsi="Times New Roman" w:cs="Times New Roman"/>
          <w:sz w:val="28"/>
          <w:szCs w:val="28"/>
          <w:lang w:val="uk-UA"/>
        </w:rPr>
        <w:t xml:space="preserve"> дозвіл на розроблення проекту землеустрою щодо відведення земельної ділянки площею 0,0996 га для будівництва та обслуговування житлового будинку, господарських будівель та споруд (присадибна ділянка)в селі Нові Петрівці Вишгородського району Київської області за рахунок земельної ділянки кадастровий номер 3221886000:03:165:7129, яка перебуває в комунальній власності територіальної громади села Нові Петрівці в особі Новопетрівської сільської ради.</w:t>
      </w:r>
    </w:p>
    <w:p w:rsidR="008A1E37" w:rsidRDefault="008A1E37" w:rsidP="008A1E37">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8A1E37" w:rsidRDefault="008A1E37" w:rsidP="008A1E37">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8A1E37" w:rsidRDefault="008A1E37" w:rsidP="008A1E37">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8A1E37" w:rsidRDefault="008A1E37" w:rsidP="008A1E37">
      <w:pPr>
        <w:spacing w:after="0"/>
        <w:jc w:val="both"/>
        <w:rPr>
          <w:rFonts w:ascii="Times New Roman" w:hAnsi="Times New Roman" w:cs="Times New Roman"/>
          <w:sz w:val="28"/>
          <w:szCs w:val="28"/>
          <w:lang w:val="uk-UA"/>
        </w:rPr>
      </w:pPr>
    </w:p>
    <w:p w:rsidR="008A1E37" w:rsidRDefault="008A1E37" w:rsidP="008A1E37">
      <w:pPr>
        <w:spacing w:after="0"/>
        <w:jc w:val="both"/>
        <w:rPr>
          <w:rFonts w:ascii="Times New Roman" w:hAnsi="Times New Roman" w:cs="Times New Roman"/>
          <w:sz w:val="28"/>
          <w:szCs w:val="28"/>
          <w:lang w:val="uk-UA"/>
        </w:rPr>
      </w:pPr>
    </w:p>
    <w:p w:rsidR="00283AFF" w:rsidRPr="008A1E37" w:rsidRDefault="008A1E37" w:rsidP="008A1E37">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283AFF" w:rsidRPr="008A1E3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A94"/>
    <w:rsid w:val="00021A94"/>
    <w:rsid w:val="00283AFF"/>
    <w:rsid w:val="008A1E37"/>
    <w:rsid w:val="00F07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4547D"/>
  <w15:chartTrackingRefBased/>
  <w15:docId w15:val="{625E82E0-3A05-405E-BD30-1FEFF06E0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E37"/>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722B"/>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F072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262</Words>
  <Characters>1494</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2020-06-25T14:00:00Z</cp:lastPrinted>
  <dcterms:created xsi:type="dcterms:W3CDTF">2020-06-25T13:56:00Z</dcterms:created>
  <dcterms:modified xsi:type="dcterms:W3CDTF">2020-06-25T14:01:00Z</dcterms:modified>
</cp:coreProperties>
</file>