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6CFC" w:rsidRDefault="00106CFC" w:rsidP="00106CFC">
      <w:pPr>
        <w:ind w:left="-360" w:firstLine="360"/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en-US" w:eastAsia="en-US"/>
        </w:rPr>
        <w:drawing>
          <wp:inline distT="0" distB="0" distL="0" distR="0" wp14:anchorId="049E32F8" wp14:editId="4416094B">
            <wp:extent cx="5810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6CFC" w:rsidRDefault="00106CFC" w:rsidP="00106CFC">
      <w:pPr>
        <w:jc w:val="center"/>
        <w:outlineLvl w:val="0"/>
        <w:rPr>
          <w:b/>
          <w:lang w:val="uk-UA"/>
        </w:rPr>
      </w:pPr>
      <w:r>
        <w:rPr>
          <w:b/>
          <w:lang w:val="uk-UA"/>
        </w:rPr>
        <w:t>НОВОПЕТРІВСЬКА СІЛЬСЬКА РАДА</w:t>
      </w:r>
    </w:p>
    <w:p w:rsidR="00106CFC" w:rsidRPr="008F2F70" w:rsidRDefault="00106CFC" w:rsidP="00106CFC">
      <w:pPr>
        <w:outlineLvl w:val="0"/>
        <w:rPr>
          <w:b/>
          <w:lang w:val="uk-UA"/>
        </w:rPr>
      </w:pPr>
      <w:r>
        <w:rPr>
          <w:b/>
          <w:lang w:val="uk-UA"/>
        </w:rPr>
        <w:t xml:space="preserve">                        ВИШГОРОДСЬКОГО РАЙОНУ КИЇВСЬКОЇ ОБЛАСТІ</w:t>
      </w:r>
    </w:p>
    <w:p w:rsidR="00106CFC" w:rsidRDefault="00AF3D2A" w:rsidP="00106CFC">
      <w:pPr>
        <w:jc w:val="center"/>
        <w:outlineLvl w:val="0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Шістдесят третя</w:t>
      </w:r>
      <w:r w:rsidR="00106CFC">
        <w:rPr>
          <w:b/>
          <w:sz w:val="28"/>
          <w:szCs w:val="28"/>
          <w:lang w:val="uk-UA"/>
        </w:rPr>
        <w:t xml:space="preserve"> сесія сьомого скликання</w:t>
      </w:r>
    </w:p>
    <w:p w:rsidR="00106CFC" w:rsidRDefault="00106CFC" w:rsidP="00106CFC">
      <w:pPr>
        <w:jc w:val="center"/>
        <w:outlineLvl w:val="0"/>
        <w:rPr>
          <w:b/>
          <w:sz w:val="28"/>
          <w:szCs w:val="28"/>
          <w:lang w:val="uk-UA"/>
        </w:rPr>
      </w:pPr>
    </w:p>
    <w:p w:rsidR="00106CFC" w:rsidRPr="00AF3D2A" w:rsidRDefault="00C45A03" w:rsidP="00106CFC">
      <w:pPr>
        <w:outlineLvl w:val="0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« 19</w:t>
      </w:r>
      <w:r w:rsidR="00106CFC">
        <w:rPr>
          <w:b/>
          <w:sz w:val="28"/>
          <w:szCs w:val="28"/>
          <w:lang w:val="uk-UA"/>
        </w:rPr>
        <w:t xml:space="preserve">» червня 2020 року                                                                         № </w:t>
      </w:r>
      <w:r w:rsidR="00AF3D2A">
        <w:rPr>
          <w:b/>
          <w:sz w:val="28"/>
          <w:szCs w:val="28"/>
          <w:lang w:val="uk-UA"/>
        </w:rPr>
        <w:t>1938</w:t>
      </w:r>
      <w:bookmarkStart w:id="0" w:name="_GoBack"/>
      <w:bookmarkEnd w:id="0"/>
    </w:p>
    <w:p w:rsidR="00106CFC" w:rsidRDefault="00106CFC" w:rsidP="00106CFC">
      <w:pPr>
        <w:jc w:val="center"/>
        <w:outlineLvl w:val="0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:rsidR="00106CFC" w:rsidRDefault="00106CFC" w:rsidP="00106CFC">
      <w:pPr>
        <w:jc w:val="center"/>
        <w:rPr>
          <w:sz w:val="28"/>
          <w:szCs w:val="28"/>
          <w:lang w:val="uk-UA"/>
        </w:rPr>
      </w:pPr>
    </w:p>
    <w:p w:rsidR="00C45A03" w:rsidRDefault="00106CFC" w:rsidP="00106CFC">
      <w:pPr>
        <w:jc w:val="both"/>
        <w:rPr>
          <w:b/>
          <w:i/>
          <w:sz w:val="28"/>
          <w:szCs w:val="28"/>
          <w:lang w:val="uk-UA"/>
        </w:rPr>
      </w:pPr>
      <w:r w:rsidRPr="00BF0760">
        <w:rPr>
          <w:b/>
          <w:i/>
          <w:sz w:val="28"/>
          <w:szCs w:val="28"/>
          <w:lang w:val="uk-UA"/>
        </w:rPr>
        <w:t xml:space="preserve">Про </w:t>
      </w:r>
      <w:r>
        <w:rPr>
          <w:b/>
          <w:i/>
          <w:sz w:val="28"/>
          <w:szCs w:val="28"/>
          <w:lang w:val="uk-UA"/>
        </w:rPr>
        <w:t xml:space="preserve">зміну цільового призначення </w:t>
      </w:r>
    </w:p>
    <w:p w:rsidR="00106CFC" w:rsidRDefault="00106CFC" w:rsidP="00106CFC">
      <w:pPr>
        <w:jc w:val="both"/>
        <w:rPr>
          <w:b/>
          <w:i/>
          <w:sz w:val="28"/>
          <w:szCs w:val="28"/>
          <w:lang w:val="uk-UA"/>
        </w:rPr>
      </w:pPr>
      <w:r w:rsidRPr="00BF0760">
        <w:rPr>
          <w:b/>
          <w:i/>
          <w:sz w:val="28"/>
          <w:szCs w:val="28"/>
          <w:lang w:val="uk-UA"/>
        </w:rPr>
        <w:t xml:space="preserve"> земельної ділянки комунальної власності</w:t>
      </w:r>
    </w:p>
    <w:p w:rsidR="00106CFC" w:rsidRDefault="00106CFC" w:rsidP="00106CFC">
      <w:pPr>
        <w:jc w:val="both"/>
        <w:rPr>
          <w:b/>
          <w:i/>
          <w:lang w:val="uk-UA"/>
        </w:rPr>
      </w:pPr>
    </w:p>
    <w:p w:rsidR="00106CFC" w:rsidRDefault="00106CFC" w:rsidP="00670F03">
      <w:pPr>
        <w:ind w:firstLine="708"/>
        <w:jc w:val="both"/>
        <w:rPr>
          <w:i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 метою реалізації положень Детального плану території, затвердженого рішенням Новопетрівської сільської ради від 04.01.2019 №1341</w:t>
      </w:r>
      <w:r w:rsidR="00670F03">
        <w:rPr>
          <w:sz w:val="28"/>
          <w:szCs w:val="28"/>
          <w:lang w:val="uk-UA"/>
        </w:rPr>
        <w:t xml:space="preserve"> «Про затвердження детального плану території села Нові Петрівці», </w:t>
      </w:r>
      <w:r>
        <w:rPr>
          <w:sz w:val="28"/>
          <w:szCs w:val="28"/>
          <w:lang w:val="uk-UA"/>
        </w:rPr>
        <w:t xml:space="preserve"> та будівництва </w:t>
      </w:r>
      <w:r w:rsidRPr="00BF0760">
        <w:rPr>
          <w:sz w:val="28"/>
          <w:szCs w:val="28"/>
          <w:lang w:val="uk-UA"/>
        </w:rPr>
        <w:t xml:space="preserve">каналізаційних очисних споруд </w:t>
      </w:r>
      <w:r w:rsidRPr="005B7B9B">
        <w:rPr>
          <w:sz w:val="28"/>
          <w:szCs w:val="28"/>
          <w:lang w:val="uk-UA"/>
        </w:rPr>
        <w:t xml:space="preserve">закритого типу для глибокого очищення господарсько-побутових стічних вод з повторним використанням очищених зворотних вод на цілорічне внутрішньо-ґрунтове зрошення в біоплато енергетичних рослин </w:t>
      </w:r>
      <w:r w:rsidRPr="00BF0760">
        <w:rPr>
          <w:sz w:val="28"/>
          <w:szCs w:val="28"/>
          <w:lang w:val="uk-UA"/>
        </w:rPr>
        <w:t>в с. Нові Петрівці  Вишгородського р</w:t>
      </w:r>
      <w:r>
        <w:rPr>
          <w:sz w:val="28"/>
          <w:szCs w:val="28"/>
          <w:lang w:val="uk-UA"/>
        </w:rPr>
        <w:t>айо</w:t>
      </w:r>
      <w:r w:rsidRPr="00BF0760">
        <w:rPr>
          <w:sz w:val="28"/>
          <w:szCs w:val="28"/>
          <w:lang w:val="uk-UA"/>
        </w:rPr>
        <w:t xml:space="preserve">ну Київської області, керуючись </w:t>
      </w:r>
      <w:r w:rsidR="00670F03">
        <w:rPr>
          <w:sz w:val="28"/>
          <w:szCs w:val="28"/>
          <w:lang w:val="uk-UA"/>
        </w:rPr>
        <w:t>статтями</w:t>
      </w:r>
      <w:r w:rsidRPr="00BF0760">
        <w:rPr>
          <w:sz w:val="28"/>
          <w:szCs w:val="28"/>
          <w:lang w:val="uk-UA"/>
        </w:rPr>
        <w:t xml:space="preserve"> 12,</w:t>
      </w:r>
      <w:r>
        <w:rPr>
          <w:sz w:val="28"/>
          <w:szCs w:val="28"/>
          <w:lang w:val="uk-UA"/>
        </w:rPr>
        <w:t xml:space="preserve"> 79-1,</w:t>
      </w:r>
      <w:r w:rsidRPr="00BF0760">
        <w:rPr>
          <w:sz w:val="28"/>
          <w:szCs w:val="28"/>
          <w:lang w:val="uk-UA"/>
        </w:rPr>
        <w:t xml:space="preserve"> 122, 184, 186, 186-1 Земельного кодексу України, </w:t>
      </w:r>
      <w:r w:rsidR="00670F03">
        <w:rPr>
          <w:sz w:val="28"/>
          <w:szCs w:val="28"/>
          <w:lang w:val="uk-UA"/>
        </w:rPr>
        <w:t>статтями</w:t>
      </w:r>
      <w:r w:rsidRPr="00BF0760">
        <w:rPr>
          <w:sz w:val="28"/>
          <w:szCs w:val="28"/>
          <w:lang w:val="uk-UA"/>
        </w:rPr>
        <w:t xml:space="preserve"> 19, 25, 57 Закону України «Про землеустрій», Законами України «Про внесення змін до деяких законодавчих актів України щодо розмежування земель державної та комунальної власності», «Про державний </w:t>
      </w:r>
      <w:r w:rsidR="00670F03">
        <w:rPr>
          <w:sz w:val="28"/>
          <w:szCs w:val="28"/>
          <w:lang w:val="uk-UA"/>
        </w:rPr>
        <w:t xml:space="preserve">земельний кадастр», статтею </w:t>
      </w:r>
      <w:r>
        <w:rPr>
          <w:sz w:val="28"/>
          <w:szCs w:val="28"/>
          <w:lang w:val="uk-UA"/>
        </w:rPr>
        <w:t xml:space="preserve">26 Закону України «Про місцеве самоврядування в Україні», </w:t>
      </w:r>
      <w:r w:rsidRPr="00BC5DD2">
        <w:rPr>
          <w:sz w:val="28"/>
          <w:szCs w:val="28"/>
          <w:lang w:val="uk-UA"/>
        </w:rPr>
        <w:t>керуючись</w:t>
      </w:r>
      <w:r>
        <w:rPr>
          <w:sz w:val="28"/>
          <w:szCs w:val="28"/>
          <w:lang w:val="uk-UA"/>
        </w:rPr>
        <w:t xml:space="preserve"> статтями 12, 20 Земельного кодексу України,</w:t>
      </w:r>
      <w:r w:rsidR="00670F03">
        <w:rPr>
          <w:sz w:val="28"/>
          <w:szCs w:val="28"/>
          <w:lang w:val="uk-UA"/>
        </w:rPr>
        <w:t xml:space="preserve"> </w:t>
      </w:r>
      <w:r>
        <w:rPr>
          <w:b/>
          <w:i/>
          <w:sz w:val="28"/>
          <w:szCs w:val="28"/>
          <w:lang w:val="uk-UA"/>
        </w:rPr>
        <w:t>Новопетрівська сільська  рада</w:t>
      </w:r>
    </w:p>
    <w:p w:rsidR="00106CFC" w:rsidRDefault="00106CFC" w:rsidP="00106CFC">
      <w:pPr>
        <w:jc w:val="center"/>
        <w:outlineLvl w:val="0"/>
        <w:rPr>
          <w:b/>
          <w:i/>
          <w:sz w:val="28"/>
          <w:szCs w:val="28"/>
          <w:lang w:val="uk-UA"/>
        </w:rPr>
      </w:pPr>
    </w:p>
    <w:p w:rsidR="00106CFC" w:rsidRDefault="00106CFC" w:rsidP="00106CFC">
      <w:pPr>
        <w:jc w:val="center"/>
        <w:outlineLvl w:val="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ВИРІШИЛА:</w:t>
      </w:r>
    </w:p>
    <w:p w:rsidR="00670F03" w:rsidRDefault="00106CFC" w:rsidP="00106CFC">
      <w:pPr>
        <w:spacing w:before="120" w:after="120"/>
        <w:jc w:val="both"/>
        <w:rPr>
          <w:color w:val="000000" w:themeColor="text1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="00C45A03">
        <w:rPr>
          <w:sz w:val="28"/>
          <w:szCs w:val="28"/>
          <w:lang w:val="uk-UA"/>
        </w:rPr>
        <w:t>Розробити проект</w:t>
      </w:r>
      <w:r>
        <w:rPr>
          <w:sz w:val="28"/>
          <w:szCs w:val="28"/>
          <w:lang w:val="uk-UA"/>
        </w:rPr>
        <w:t xml:space="preserve"> землеустрою щодо відведення земельної ділянки</w:t>
      </w:r>
      <w:r w:rsidRPr="001D3A5C">
        <w:rPr>
          <w:sz w:val="28"/>
          <w:szCs w:val="28"/>
          <w:lang w:val="uk-UA"/>
        </w:rPr>
        <w:t xml:space="preserve"> </w:t>
      </w:r>
      <w:r w:rsidR="00670F03">
        <w:rPr>
          <w:sz w:val="28"/>
          <w:szCs w:val="28"/>
          <w:lang w:val="uk-UA"/>
        </w:rPr>
        <w:t xml:space="preserve">комунальної власності </w:t>
      </w:r>
      <w:r w:rsidR="00670F03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кадастровий номер </w:t>
      </w:r>
      <w:r w:rsidR="00670F03" w:rsidRPr="004573A3">
        <w:rPr>
          <w:b/>
          <w:sz w:val="28"/>
          <w:szCs w:val="28"/>
          <w:lang w:val="uk-UA"/>
        </w:rPr>
        <w:t>322188600</w:t>
      </w:r>
      <w:r w:rsidR="00670F03">
        <w:rPr>
          <w:b/>
          <w:sz w:val="28"/>
          <w:szCs w:val="28"/>
          <w:lang w:val="uk-UA"/>
        </w:rPr>
        <w:t>0</w:t>
      </w:r>
      <w:r w:rsidR="00670F03" w:rsidRPr="004573A3">
        <w:rPr>
          <w:b/>
          <w:sz w:val="28"/>
          <w:szCs w:val="28"/>
          <w:lang w:val="uk-UA"/>
        </w:rPr>
        <w:t>:03:</w:t>
      </w:r>
      <w:r w:rsidR="00670F03">
        <w:rPr>
          <w:b/>
          <w:sz w:val="28"/>
          <w:szCs w:val="28"/>
          <w:lang w:val="uk-UA"/>
        </w:rPr>
        <w:t>039</w:t>
      </w:r>
      <w:r w:rsidR="00670F03" w:rsidRPr="004573A3">
        <w:rPr>
          <w:b/>
          <w:sz w:val="28"/>
          <w:szCs w:val="28"/>
          <w:lang w:val="uk-UA"/>
        </w:rPr>
        <w:t>:</w:t>
      </w:r>
      <w:r w:rsidR="00670F03">
        <w:rPr>
          <w:b/>
          <w:sz w:val="28"/>
          <w:szCs w:val="28"/>
          <w:lang w:val="uk-UA"/>
        </w:rPr>
        <w:t>0314</w:t>
      </w:r>
      <w:r w:rsidR="00670F03">
        <w:rPr>
          <w:sz w:val="28"/>
          <w:szCs w:val="28"/>
          <w:lang w:val="uk-UA"/>
        </w:rPr>
        <w:t xml:space="preserve"> площею </w:t>
      </w:r>
      <w:r w:rsidR="00670F03">
        <w:rPr>
          <w:b/>
          <w:color w:val="000000"/>
          <w:sz w:val="28"/>
          <w:szCs w:val="28"/>
          <w:bdr w:val="none" w:sz="0" w:space="0" w:color="auto" w:frame="1"/>
          <w:lang w:val="uk-UA"/>
        </w:rPr>
        <w:t>0,9639</w:t>
      </w:r>
      <w:r w:rsidR="00670F03" w:rsidRPr="00BC5DD2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r w:rsidR="00670F03" w:rsidRPr="00AE66B3">
        <w:rPr>
          <w:b/>
          <w:color w:val="000000"/>
          <w:sz w:val="28"/>
          <w:szCs w:val="28"/>
          <w:bdr w:val="none" w:sz="0" w:space="0" w:color="auto" w:frame="1"/>
          <w:lang w:val="uk-UA"/>
        </w:rPr>
        <w:t>га</w:t>
      </w:r>
      <w:r w:rsidR="00670F03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, </w:t>
      </w:r>
      <w:r>
        <w:rPr>
          <w:sz w:val="28"/>
          <w:szCs w:val="28"/>
          <w:lang w:val="uk-UA"/>
        </w:rPr>
        <w:t>ціль</w:t>
      </w:r>
      <w:r w:rsidR="00670F03">
        <w:rPr>
          <w:sz w:val="28"/>
          <w:szCs w:val="28"/>
          <w:lang w:val="uk-UA"/>
        </w:rPr>
        <w:t xml:space="preserve">ове призначення якої змінюється, </w:t>
      </w:r>
      <w:r>
        <w:rPr>
          <w:sz w:val="28"/>
          <w:szCs w:val="28"/>
          <w:lang w:val="uk-UA"/>
        </w:rPr>
        <w:t>з цільового призначення: «</w:t>
      </w:r>
      <w:r w:rsidRPr="006B312F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для </w:t>
      </w:r>
      <w:r w:rsidRPr="00A0212B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ведення товарного </w:t>
      </w:r>
      <w:r w:rsidRPr="006B7A1F">
        <w:rPr>
          <w:sz w:val="28"/>
          <w:szCs w:val="28"/>
          <w:lang w:val="uk-UA"/>
        </w:rPr>
        <w:t>сільськогосподарського виробництва</w:t>
      </w:r>
      <w:r>
        <w:rPr>
          <w:sz w:val="28"/>
          <w:szCs w:val="28"/>
          <w:lang w:val="uk-UA"/>
        </w:rPr>
        <w:t>»</w:t>
      </w:r>
      <w:r w:rsidRPr="006B7A1F">
        <w:rPr>
          <w:sz w:val="28"/>
          <w:szCs w:val="28"/>
          <w:lang w:val="uk-UA"/>
        </w:rPr>
        <w:t xml:space="preserve"> на </w:t>
      </w:r>
      <w:r>
        <w:rPr>
          <w:sz w:val="28"/>
          <w:szCs w:val="28"/>
          <w:lang w:val="uk-UA"/>
        </w:rPr>
        <w:t>цільове призначення: «д</w:t>
      </w:r>
      <w:r w:rsidRPr="00653882">
        <w:rPr>
          <w:sz w:val="28"/>
          <w:szCs w:val="28"/>
          <w:lang w:val="uk-UA"/>
        </w:rPr>
        <w:t>ля розміщення та експлуатації основних, підсобних і допоміжних будівель та споруд технічної інфраструктури (виробництва та розподілення газу, постачання пари та гарячої води, збирання, очищення та розподілення води</w:t>
      </w:r>
      <w:r w:rsidR="00670F03">
        <w:rPr>
          <w:color w:val="000000" w:themeColor="text1"/>
          <w:sz w:val="28"/>
          <w:szCs w:val="28"/>
          <w:lang w:val="uk-UA"/>
        </w:rPr>
        <w:t>».</w:t>
      </w:r>
    </w:p>
    <w:p w:rsidR="00106CFC" w:rsidRDefault="00106CFC" w:rsidP="00106CFC">
      <w:pPr>
        <w:spacing w:before="120" w:after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Проект землеустрою вказаний в пункті </w:t>
      </w:r>
      <w:r w:rsidR="00670F03">
        <w:rPr>
          <w:sz w:val="28"/>
          <w:szCs w:val="28"/>
          <w:lang w:val="uk-UA"/>
        </w:rPr>
        <w:t>1</w:t>
      </w:r>
      <w:r>
        <w:rPr>
          <w:sz w:val="28"/>
          <w:szCs w:val="28"/>
          <w:lang w:val="uk-UA"/>
        </w:rPr>
        <w:t xml:space="preserve"> цього рішення подати на затвердження сесії сільської ради.</w:t>
      </w:r>
    </w:p>
    <w:p w:rsidR="00106CFC" w:rsidRDefault="00670F03" w:rsidP="00106CFC">
      <w:pPr>
        <w:pStyle w:val="xfmc1"/>
        <w:spacing w:before="120" w:beforeAutospacing="0" w:after="0" w:afterAutospacing="0"/>
        <w:jc w:val="both"/>
        <w:rPr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106CFC" w:rsidRPr="00BC5DD2">
        <w:rPr>
          <w:sz w:val="28"/>
          <w:szCs w:val="28"/>
          <w:lang w:val="uk-UA"/>
        </w:rPr>
        <w:t>.</w:t>
      </w:r>
      <w:r w:rsidR="00106CFC">
        <w:rPr>
          <w:sz w:val="28"/>
          <w:szCs w:val="28"/>
          <w:lang w:val="uk-UA"/>
        </w:rPr>
        <w:t xml:space="preserve">  </w:t>
      </w:r>
      <w:r w:rsidR="00106CFC" w:rsidRPr="00BC5DD2">
        <w:rPr>
          <w:sz w:val="28"/>
          <w:szCs w:val="28"/>
          <w:lang w:val="uk-UA"/>
        </w:rPr>
        <w:t>Контроль за виконанням цього рішення покласти на постійну депутатську комісію з питань</w:t>
      </w:r>
      <w:r w:rsidR="00106CFC" w:rsidRPr="00BC5DD2">
        <w:rPr>
          <w:bCs/>
          <w:sz w:val="28"/>
          <w:szCs w:val="28"/>
          <w:lang w:val="uk-UA"/>
        </w:rPr>
        <w:t xml:space="preserve"> землеустрою та земельних відносин, будівництва та архітектури. </w:t>
      </w:r>
    </w:p>
    <w:p w:rsidR="00106CFC" w:rsidRDefault="00106CFC" w:rsidP="00106CFC">
      <w:pPr>
        <w:pStyle w:val="xfmc1"/>
        <w:spacing w:before="120" w:beforeAutospacing="0" w:after="0" w:afterAutospacing="0"/>
        <w:jc w:val="both"/>
        <w:rPr>
          <w:b/>
          <w:sz w:val="28"/>
          <w:szCs w:val="28"/>
          <w:lang w:val="uk-UA"/>
        </w:rPr>
      </w:pPr>
    </w:p>
    <w:p w:rsidR="0025320A" w:rsidRPr="00AF3D2A" w:rsidRDefault="00106CFC" w:rsidP="00670F03">
      <w:pPr>
        <w:pStyle w:val="xfmc1"/>
        <w:spacing w:before="120" w:beforeAutospacing="0" w:after="0" w:afterAutospacing="0"/>
        <w:jc w:val="both"/>
        <w:rPr>
          <w:i/>
        </w:rPr>
      </w:pPr>
      <w:r w:rsidRPr="00AF3D2A">
        <w:rPr>
          <w:b/>
          <w:i/>
          <w:sz w:val="28"/>
          <w:szCs w:val="28"/>
          <w:lang w:val="uk-UA"/>
        </w:rPr>
        <w:t xml:space="preserve">Сільський голова                                                  </w:t>
      </w:r>
      <w:r w:rsidR="00AF3D2A">
        <w:rPr>
          <w:b/>
          <w:i/>
          <w:sz w:val="28"/>
          <w:szCs w:val="28"/>
          <w:lang w:val="uk-UA"/>
        </w:rPr>
        <w:t xml:space="preserve">   </w:t>
      </w:r>
      <w:r w:rsidRPr="00AF3D2A">
        <w:rPr>
          <w:b/>
          <w:i/>
          <w:sz w:val="28"/>
          <w:szCs w:val="28"/>
          <w:lang w:val="uk-UA"/>
        </w:rPr>
        <w:t xml:space="preserve">              Р.М. Старенький</w:t>
      </w:r>
    </w:p>
    <w:sectPr w:rsidR="0025320A" w:rsidRPr="00AF3D2A" w:rsidSect="00670F03">
      <w:pgSz w:w="11906" w:h="16838"/>
      <w:pgMar w:top="567" w:right="850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C1269"/>
    <w:multiLevelType w:val="hybridMultilevel"/>
    <w:tmpl w:val="1E9EF5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1DE8"/>
    <w:rsid w:val="00106CFC"/>
    <w:rsid w:val="00231DE8"/>
    <w:rsid w:val="0025320A"/>
    <w:rsid w:val="004B2DD2"/>
    <w:rsid w:val="00564041"/>
    <w:rsid w:val="00670F03"/>
    <w:rsid w:val="00696E1C"/>
    <w:rsid w:val="00AF3D2A"/>
    <w:rsid w:val="00C45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866C4A"/>
  <w15:docId w15:val="{35C57ED8-BC0A-4A18-AA05-CD1B9EA82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2D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xfmc1">
    <w:name w:val="xfmc1"/>
    <w:basedOn w:val="a"/>
    <w:rsid w:val="004B2DD2"/>
    <w:pPr>
      <w:spacing w:before="100" w:beforeAutospacing="1" w:after="100" w:afterAutospacing="1"/>
    </w:pPr>
  </w:style>
  <w:style w:type="paragraph" w:styleId="a3">
    <w:name w:val="Balloon Text"/>
    <w:basedOn w:val="a"/>
    <w:link w:val="a4"/>
    <w:uiPriority w:val="99"/>
    <w:semiHidden/>
    <w:unhideWhenUsed/>
    <w:rsid w:val="004B2DD2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4B2DD2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321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User</cp:lastModifiedBy>
  <cp:revision>6</cp:revision>
  <dcterms:created xsi:type="dcterms:W3CDTF">2020-06-01T11:43:00Z</dcterms:created>
  <dcterms:modified xsi:type="dcterms:W3CDTF">2020-06-25T11:35:00Z</dcterms:modified>
</cp:coreProperties>
</file>