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E27BC" w:rsidRPr="0006646B" w:rsidRDefault="009E27BC" w:rsidP="009E27BC">
      <w:pPr>
        <w:spacing w:after="0" w:line="240" w:lineRule="auto"/>
        <w:jc w:val="center"/>
        <w:rPr>
          <w:rFonts w:ascii="Times New Roman" w:hAnsi="Times New Roman" w:cs="Times New Roman"/>
          <w:snapToGrid w:val="0"/>
          <w:color w:val="00FF00"/>
        </w:rPr>
      </w:pPr>
      <w:r w:rsidRPr="0006646B">
        <w:rPr>
          <w:rFonts w:ascii="Times New Roman" w:hAnsi="Times New Roman" w:cs="Times New Roman"/>
          <w:noProof/>
          <w:color w:val="00FF00"/>
          <w:lang w:eastAsia="uk-UA"/>
        </w:rPr>
        <w:drawing>
          <wp:inline distT="0" distB="0" distL="0" distR="0" wp14:anchorId="385BF41F" wp14:editId="3AB1238D">
            <wp:extent cx="571500" cy="771525"/>
            <wp:effectExtent l="0" t="0" r="0" b="9525"/>
            <wp:docPr id="3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" cy="7715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9E27BC" w:rsidRPr="0006646B" w:rsidRDefault="009E27BC" w:rsidP="009E27BC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06646B">
        <w:rPr>
          <w:rFonts w:ascii="Times New Roman" w:hAnsi="Times New Roman" w:cs="Times New Roman"/>
          <w:b/>
          <w:sz w:val="28"/>
          <w:szCs w:val="28"/>
        </w:rPr>
        <w:t>ПЕТРІВСЬКА СІЛЬСЬКА РАДА</w:t>
      </w:r>
    </w:p>
    <w:p w:rsidR="009E27BC" w:rsidRPr="0006646B" w:rsidRDefault="009E27BC" w:rsidP="009E27BC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  <w:r w:rsidRPr="0006646B">
        <w:rPr>
          <w:rFonts w:ascii="Times New Roman" w:hAnsi="Times New Roman" w:cs="Times New Roman"/>
          <w:b/>
          <w:sz w:val="28"/>
          <w:szCs w:val="28"/>
        </w:rPr>
        <w:t xml:space="preserve">                  ВИШГОРОДСЬКОГО РАЙОНУ КИЇВСЬКОЇ ОБЛАСТІ</w:t>
      </w:r>
    </w:p>
    <w:p w:rsidR="009E27BC" w:rsidRPr="0006646B" w:rsidRDefault="009E27BC" w:rsidP="009E27BC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  <w:r w:rsidRPr="0006646B">
        <w:rPr>
          <w:rFonts w:ascii="Times New Roman" w:hAnsi="Times New Roman" w:cs="Times New Roman"/>
          <w:sz w:val="28"/>
          <w:szCs w:val="28"/>
        </w:rPr>
        <w:t xml:space="preserve">                           </w:t>
      </w:r>
      <w:r>
        <w:rPr>
          <w:rFonts w:ascii="Times New Roman" w:hAnsi="Times New Roman" w:cs="Times New Roman"/>
          <w:b/>
          <w:sz w:val="28"/>
          <w:szCs w:val="28"/>
        </w:rPr>
        <w:t xml:space="preserve">    </w:t>
      </w:r>
      <w:r w:rsidRPr="00060212">
        <w:rPr>
          <w:rFonts w:ascii="Times New Roman" w:hAnsi="Times New Roman" w:cs="Times New Roman"/>
          <w:b/>
          <w:sz w:val="28"/>
          <w:szCs w:val="28"/>
          <w:lang w:val="ru-RU"/>
        </w:rPr>
        <w:t xml:space="preserve">    </w:t>
      </w:r>
      <w:r>
        <w:rPr>
          <w:rFonts w:ascii="Times New Roman" w:hAnsi="Times New Roman" w:cs="Times New Roman"/>
          <w:b/>
          <w:sz w:val="28"/>
          <w:szCs w:val="28"/>
          <w:lang w:val="ru-RU"/>
        </w:rPr>
        <w:t xml:space="preserve">Сорок </w:t>
      </w:r>
      <w:proofErr w:type="spellStart"/>
      <w:r>
        <w:rPr>
          <w:rFonts w:ascii="Times New Roman" w:hAnsi="Times New Roman" w:cs="Times New Roman"/>
          <w:b/>
          <w:sz w:val="28"/>
          <w:szCs w:val="28"/>
          <w:lang w:val="ru-RU"/>
        </w:rPr>
        <w:t>шоста</w:t>
      </w:r>
      <w:proofErr w:type="spellEnd"/>
      <w:r w:rsidRPr="00060212">
        <w:rPr>
          <w:rFonts w:ascii="Times New Roman" w:hAnsi="Times New Roman" w:cs="Times New Roman"/>
          <w:b/>
          <w:sz w:val="28"/>
          <w:szCs w:val="28"/>
          <w:lang w:val="ru-RU"/>
        </w:rPr>
        <w:t xml:space="preserve"> </w:t>
      </w:r>
      <w:r w:rsidRPr="0006646B">
        <w:rPr>
          <w:rFonts w:ascii="Times New Roman" w:hAnsi="Times New Roman" w:cs="Times New Roman"/>
          <w:b/>
          <w:sz w:val="28"/>
          <w:szCs w:val="28"/>
        </w:rPr>
        <w:t xml:space="preserve">сесія </w:t>
      </w:r>
      <w:r>
        <w:rPr>
          <w:rFonts w:ascii="Times New Roman" w:hAnsi="Times New Roman" w:cs="Times New Roman"/>
          <w:b/>
          <w:sz w:val="28"/>
          <w:szCs w:val="28"/>
        </w:rPr>
        <w:t>вось</w:t>
      </w:r>
      <w:r w:rsidRPr="0006646B">
        <w:rPr>
          <w:rFonts w:ascii="Times New Roman" w:hAnsi="Times New Roman" w:cs="Times New Roman"/>
          <w:b/>
          <w:sz w:val="28"/>
          <w:szCs w:val="28"/>
        </w:rPr>
        <w:t>мого скликання</w:t>
      </w:r>
    </w:p>
    <w:p w:rsidR="009E27BC" w:rsidRPr="0006646B" w:rsidRDefault="009E27BC" w:rsidP="009E27BC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06646B">
        <w:rPr>
          <w:rFonts w:ascii="Times New Roman" w:hAnsi="Times New Roman" w:cs="Times New Roman"/>
          <w:b/>
          <w:sz w:val="28"/>
          <w:szCs w:val="28"/>
        </w:rPr>
        <w:t xml:space="preserve"> </w:t>
      </w:r>
    </w:p>
    <w:tbl>
      <w:tblPr>
        <w:tblW w:w="0" w:type="auto"/>
        <w:tblLook w:val="04A0" w:firstRow="1" w:lastRow="0" w:firstColumn="1" w:lastColumn="0" w:noHBand="0" w:noVBand="1"/>
      </w:tblPr>
      <w:tblGrid>
        <w:gridCol w:w="4790"/>
        <w:gridCol w:w="4781"/>
      </w:tblGrid>
      <w:tr w:rsidR="009E27BC" w:rsidRPr="0006646B" w:rsidTr="004A52BE">
        <w:tc>
          <w:tcPr>
            <w:tcW w:w="4790" w:type="dxa"/>
            <w:hideMark/>
          </w:tcPr>
          <w:p w:rsidR="009E27BC" w:rsidRPr="0006646B" w:rsidRDefault="009E27BC" w:rsidP="00DE116B">
            <w:pPr>
              <w:tabs>
                <w:tab w:val="left" w:pos="6750"/>
              </w:tabs>
              <w:spacing w:after="0" w:line="240" w:lineRule="auto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«</w:t>
            </w:r>
            <w:r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  <w:t xml:space="preserve"> 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2</w:t>
            </w:r>
            <w:r w:rsidR="00DE116B">
              <w:rPr>
                <w:rFonts w:ascii="Times New Roman" w:hAnsi="Times New Roman" w:cs="Times New Roman"/>
                <w:b/>
                <w:sz w:val="28"/>
                <w:szCs w:val="28"/>
              </w:rPr>
              <w:t>8</w:t>
            </w:r>
            <w:r w:rsidRPr="0006646B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» 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листопада</w:t>
            </w:r>
            <w:r w:rsidRPr="0006646B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202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3</w:t>
            </w:r>
            <w:r w:rsidRPr="0006646B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року</w:t>
            </w:r>
          </w:p>
        </w:tc>
        <w:tc>
          <w:tcPr>
            <w:tcW w:w="4781" w:type="dxa"/>
            <w:hideMark/>
          </w:tcPr>
          <w:p w:rsidR="009E27BC" w:rsidRPr="0006646B" w:rsidRDefault="009E27BC" w:rsidP="004A52BE">
            <w:pPr>
              <w:tabs>
                <w:tab w:val="left" w:pos="675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06646B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            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               </w:t>
            </w:r>
            <w:r w:rsidR="00DE116B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                </w:t>
            </w:r>
            <w:r w:rsidRPr="0006646B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№ </w:t>
            </w:r>
            <w:r w:rsidR="00DE116B">
              <w:rPr>
                <w:rFonts w:ascii="Times New Roman" w:hAnsi="Times New Roman" w:cs="Times New Roman"/>
                <w:b/>
                <w:sz w:val="28"/>
                <w:szCs w:val="28"/>
              </w:rPr>
              <w:t>1714</w:t>
            </w:r>
            <w:r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  <w:softHyphen/>
            </w:r>
            <w:r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  <w:softHyphen/>
            </w:r>
            <w:r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  <w:softHyphen/>
            </w:r>
            <w:r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  <w:softHyphen/>
              <w:t xml:space="preserve">    </w:t>
            </w:r>
            <w:r w:rsidRPr="0006646B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</w:t>
            </w:r>
          </w:p>
        </w:tc>
      </w:tr>
      <w:tr w:rsidR="009E27BC" w:rsidRPr="0006646B" w:rsidTr="004A52BE">
        <w:tc>
          <w:tcPr>
            <w:tcW w:w="9571" w:type="dxa"/>
            <w:gridSpan w:val="2"/>
            <w:hideMark/>
          </w:tcPr>
          <w:p w:rsidR="009E27BC" w:rsidRPr="0006646B" w:rsidRDefault="009E27BC" w:rsidP="004A52BE">
            <w:pPr>
              <w:tabs>
                <w:tab w:val="left" w:pos="675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06646B">
              <w:rPr>
                <w:rFonts w:ascii="Times New Roman" w:hAnsi="Times New Roman" w:cs="Times New Roman"/>
                <w:b/>
                <w:sz w:val="28"/>
                <w:szCs w:val="28"/>
              </w:rPr>
              <w:t>РІШЕННЯ</w:t>
            </w:r>
          </w:p>
        </w:tc>
      </w:tr>
    </w:tbl>
    <w:p w:rsidR="009E27BC" w:rsidRPr="0006646B" w:rsidRDefault="009E27BC" w:rsidP="009E27BC">
      <w:pPr>
        <w:spacing w:after="0" w:line="240" w:lineRule="auto"/>
        <w:rPr>
          <w:rFonts w:ascii="Times New Roman" w:eastAsia="Times New Roman" w:hAnsi="Times New Roman" w:cs="Times New Roman"/>
          <w:b/>
          <w:i/>
          <w:sz w:val="28"/>
          <w:szCs w:val="28"/>
          <w:lang w:eastAsia="ru-RU"/>
        </w:rPr>
      </w:pPr>
    </w:p>
    <w:p w:rsidR="009E27BC" w:rsidRPr="0006646B" w:rsidRDefault="009E27BC" w:rsidP="009E27BC">
      <w:pPr>
        <w:spacing w:after="0" w:line="240" w:lineRule="auto"/>
        <w:rPr>
          <w:rFonts w:ascii="Times New Roman" w:hAnsi="Times New Roman" w:cs="Times New Roman"/>
          <w:b/>
          <w:i/>
          <w:sz w:val="28"/>
          <w:szCs w:val="28"/>
        </w:rPr>
      </w:pPr>
      <w:r w:rsidRPr="0006646B">
        <w:rPr>
          <w:rFonts w:ascii="Times New Roman" w:hAnsi="Times New Roman" w:cs="Times New Roman"/>
          <w:b/>
          <w:i/>
          <w:sz w:val="28"/>
          <w:szCs w:val="28"/>
        </w:rPr>
        <w:t xml:space="preserve">Про </w:t>
      </w:r>
      <w:r>
        <w:rPr>
          <w:rFonts w:ascii="Times New Roman" w:hAnsi="Times New Roman" w:cs="Times New Roman"/>
          <w:b/>
          <w:i/>
          <w:sz w:val="28"/>
          <w:szCs w:val="28"/>
        </w:rPr>
        <w:t>розробл</w:t>
      </w:r>
      <w:r w:rsidRPr="0006646B">
        <w:rPr>
          <w:rFonts w:ascii="Times New Roman" w:hAnsi="Times New Roman" w:cs="Times New Roman"/>
          <w:b/>
          <w:i/>
          <w:sz w:val="28"/>
          <w:szCs w:val="28"/>
        </w:rPr>
        <w:t>ення технічної документації</w:t>
      </w:r>
    </w:p>
    <w:p w:rsidR="009E27BC" w:rsidRPr="0006646B" w:rsidRDefault="009E27BC" w:rsidP="009E27BC">
      <w:pPr>
        <w:spacing w:after="0" w:line="240" w:lineRule="auto"/>
        <w:rPr>
          <w:rFonts w:ascii="Times New Roman" w:hAnsi="Times New Roman" w:cs="Times New Roman"/>
          <w:b/>
          <w:i/>
          <w:sz w:val="28"/>
          <w:szCs w:val="28"/>
        </w:rPr>
      </w:pPr>
      <w:r w:rsidRPr="0006646B">
        <w:rPr>
          <w:rFonts w:ascii="Times New Roman" w:hAnsi="Times New Roman" w:cs="Times New Roman"/>
          <w:b/>
          <w:i/>
          <w:sz w:val="28"/>
          <w:szCs w:val="28"/>
        </w:rPr>
        <w:t>із землеустрою щодо інвентаризації земель</w:t>
      </w:r>
    </w:p>
    <w:p w:rsidR="009E27BC" w:rsidRPr="0006646B" w:rsidRDefault="009E27BC" w:rsidP="009E27BC">
      <w:pPr>
        <w:spacing w:after="0" w:line="240" w:lineRule="auto"/>
        <w:rPr>
          <w:rFonts w:ascii="Times New Roman" w:hAnsi="Times New Roman" w:cs="Times New Roman"/>
          <w:b/>
          <w:i/>
          <w:sz w:val="28"/>
          <w:szCs w:val="28"/>
        </w:rPr>
      </w:pPr>
      <w:r w:rsidRPr="0006646B">
        <w:rPr>
          <w:rFonts w:ascii="Times New Roman" w:hAnsi="Times New Roman" w:cs="Times New Roman"/>
          <w:b/>
          <w:i/>
          <w:sz w:val="28"/>
          <w:szCs w:val="28"/>
        </w:rPr>
        <w:t>комунальної власності</w:t>
      </w:r>
      <w:r w:rsidRPr="0006646B">
        <w:rPr>
          <w:rFonts w:ascii="Times New Roman" w:hAnsi="Times New Roman" w:cs="Times New Roman"/>
          <w:i/>
          <w:sz w:val="28"/>
          <w:szCs w:val="28"/>
        </w:rPr>
        <w:t xml:space="preserve"> </w:t>
      </w:r>
    </w:p>
    <w:p w:rsidR="009E27BC" w:rsidRPr="0006646B" w:rsidRDefault="009E27BC" w:rsidP="009E27BC">
      <w:pPr>
        <w:spacing w:after="0" w:line="240" w:lineRule="auto"/>
        <w:rPr>
          <w:rFonts w:ascii="Times New Roman" w:hAnsi="Times New Roman" w:cs="Times New Roman"/>
          <w:b/>
          <w:i/>
          <w:sz w:val="28"/>
          <w:szCs w:val="28"/>
        </w:rPr>
      </w:pPr>
      <w:r w:rsidRPr="0006646B">
        <w:rPr>
          <w:rFonts w:ascii="Times New Roman" w:hAnsi="Times New Roman" w:cs="Times New Roman"/>
          <w:b/>
          <w:i/>
          <w:sz w:val="28"/>
          <w:szCs w:val="28"/>
        </w:rPr>
        <w:t xml:space="preserve"> </w:t>
      </w:r>
    </w:p>
    <w:p w:rsidR="009E27BC" w:rsidRPr="00DE116B" w:rsidRDefault="009E27BC" w:rsidP="00DE116B">
      <w:pPr>
        <w:ind w:firstLine="708"/>
        <w:jc w:val="both"/>
        <w:rPr>
          <w:rFonts w:ascii="Times New Roman" w:hAnsi="Times New Roman" w:cs="Times New Roman"/>
          <w:b/>
          <w:i/>
        </w:rPr>
      </w:pPr>
      <w:r w:rsidRPr="0006646B">
        <w:rPr>
          <w:rFonts w:ascii="Times New Roman" w:hAnsi="Times New Roman" w:cs="Times New Roman"/>
          <w:sz w:val="28"/>
          <w:szCs w:val="28"/>
        </w:rPr>
        <w:t>Роз</w:t>
      </w:r>
      <w:r>
        <w:rPr>
          <w:rFonts w:ascii="Times New Roman" w:hAnsi="Times New Roman" w:cs="Times New Roman"/>
          <w:sz w:val="28"/>
          <w:szCs w:val="28"/>
        </w:rPr>
        <w:t xml:space="preserve">робити </w:t>
      </w:r>
      <w:r w:rsidRPr="0006646B">
        <w:rPr>
          <w:rFonts w:ascii="Times New Roman" w:hAnsi="Times New Roman" w:cs="Times New Roman"/>
          <w:sz w:val="28"/>
          <w:szCs w:val="28"/>
        </w:rPr>
        <w:t>технічну документацію із землеустрою щодо інвентаризації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2370B9" w:rsidRPr="0006646B">
        <w:rPr>
          <w:rFonts w:ascii="Times New Roman" w:hAnsi="Times New Roman" w:cs="Times New Roman"/>
          <w:sz w:val="28"/>
          <w:szCs w:val="28"/>
        </w:rPr>
        <w:t>земель комунальної власності</w:t>
      </w:r>
      <w:r w:rsidR="002370B9">
        <w:rPr>
          <w:rFonts w:ascii="Times New Roman" w:hAnsi="Times New Roman" w:cs="Times New Roman"/>
          <w:sz w:val="28"/>
          <w:szCs w:val="28"/>
        </w:rPr>
        <w:t xml:space="preserve"> – </w:t>
      </w:r>
      <w:r w:rsidR="002370B9" w:rsidRPr="00C60278">
        <w:rPr>
          <w:rFonts w:ascii="Times New Roman" w:hAnsi="Times New Roman" w:cs="Times New Roman"/>
          <w:sz w:val="28"/>
          <w:szCs w:val="28"/>
        </w:rPr>
        <w:t>кладовища</w:t>
      </w:r>
      <w:r w:rsidR="002370B9">
        <w:rPr>
          <w:rFonts w:ascii="Times New Roman" w:hAnsi="Times New Roman" w:cs="Times New Roman"/>
          <w:sz w:val="28"/>
          <w:szCs w:val="28"/>
        </w:rPr>
        <w:t xml:space="preserve">  в селі </w:t>
      </w:r>
      <w:r>
        <w:rPr>
          <w:rFonts w:ascii="Times New Roman" w:hAnsi="Times New Roman" w:cs="Times New Roman"/>
          <w:sz w:val="28"/>
          <w:szCs w:val="28"/>
        </w:rPr>
        <w:t xml:space="preserve">Лютіж, </w:t>
      </w:r>
      <w:r w:rsidRPr="0006646B">
        <w:rPr>
          <w:rFonts w:ascii="Times New Roman" w:hAnsi="Times New Roman" w:cs="Times New Roman"/>
          <w:sz w:val="28"/>
          <w:szCs w:val="28"/>
        </w:rPr>
        <w:t xml:space="preserve">керуючись статтями 12, </w:t>
      </w:r>
      <w:r w:rsidRPr="00DD61AE">
        <w:rPr>
          <w:rFonts w:ascii="Times New Roman" w:hAnsi="Times New Roman" w:cs="Times New Roman"/>
          <w:sz w:val="28"/>
          <w:szCs w:val="28"/>
        </w:rPr>
        <w:t>79</w:t>
      </w:r>
      <w:r w:rsidRPr="00B57F64">
        <w:rPr>
          <w:rFonts w:ascii="Times New Roman" w:hAnsi="Times New Roman" w:cs="Times New Roman"/>
          <w:sz w:val="28"/>
          <w:szCs w:val="28"/>
          <w:vertAlign w:val="superscript"/>
        </w:rPr>
        <w:t>1</w:t>
      </w:r>
      <w:r>
        <w:rPr>
          <w:rFonts w:ascii="Times New Roman" w:hAnsi="Times New Roman" w:cs="Times New Roman"/>
          <w:sz w:val="28"/>
          <w:szCs w:val="28"/>
        </w:rPr>
        <w:t xml:space="preserve">, </w:t>
      </w:r>
      <w:r w:rsidRPr="00DD61AE">
        <w:rPr>
          <w:rFonts w:ascii="Times New Roman" w:hAnsi="Times New Roman" w:cs="Times New Roman"/>
          <w:sz w:val="28"/>
          <w:szCs w:val="28"/>
        </w:rPr>
        <w:t xml:space="preserve">Земельного кодексу України, </w:t>
      </w:r>
      <w:r w:rsidRPr="007B28D6">
        <w:rPr>
          <w:rFonts w:ascii="Times New Roman" w:hAnsi="Times New Roman" w:cs="Times New Roman"/>
          <w:sz w:val="28"/>
          <w:szCs w:val="28"/>
        </w:rPr>
        <w:t xml:space="preserve">постановою Кабінету Міністрів України від 05.06.2019 №476 «Про затвердження Порядку проведення інвентаризації земель та визнання такими, що втратили чинність деяких постанов Кабінету Міністрів України», ст. 26 Закону України «Про місцеве самоврядування в Україні», </w:t>
      </w:r>
      <w:r w:rsidRPr="0006646B">
        <w:rPr>
          <w:rFonts w:ascii="Times New Roman" w:hAnsi="Times New Roman" w:cs="Times New Roman"/>
          <w:b/>
          <w:bCs/>
          <w:i/>
          <w:iCs/>
          <w:sz w:val="28"/>
          <w:szCs w:val="28"/>
        </w:rPr>
        <w:t xml:space="preserve">сільська рада </w:t>
      </w:r>
    </w:p>
    <w:p w:rsidR="009E27BC" w:rsidRPr="0006646B" w:rsidRDefault="009E27BC" w:rsidP="009E27BC">
      <w:pPr>
        <w:spacing w:after="0" w:line="240" w:lineRule="auto"/>
        <w:jc w:val="center"/>
        <w:rPr>
          <w:rFonts w:ascii="Times New Roman" w:hAnsi="Times New Roman" w:cs="Times New Roman"/>
          <w:b/>
          <w:bCs/>
          <w:i/>
          <w:iCs/>
          <w:sz w:val="28"/>
          <w:szCs w:val="28"/>
        </w:rPr>
      </w:pPr>
      <w:r w:rsidRPr="0006646B">
        <w:rPr>
          <w:rFonts w:ascii="Times New Roman" w:hAnsi="Times New Roman" w:cs="Times New Roman"/>
          <w:b/>
          <w:bCs/>
          <w:i/>
          <w:iCs/>
          <w:sz w:val="28"/>
          <w:szCs w:val="28"/>
        </w:rPr>
        <w:t>ВИРІШИЛА:</w:t>
      </w:r>
    </w:p>
    <w:p w:rsidR="009E27BC" w:rsidRPr="0006646B" w:rsidRDefault="009E27BC" w:rsidP="009E27BC">
      <w:pPr>
        <w:spacing w:after="0" w:line="240" w:lineRule="auto"/>
        <w:jc w:val="center"/>
        <w:rPr>
          <w:rFonts w:ascii="Times New Roman" w:hAnsi="Times New Roman" w:cs="Times New Roman"/>
          <w:i/>
          <w:iCs/>
          <w:sz w:val="28"/>
          <w:szCs w:val="28"/>
        </w:rPr>
      </w:pPr>
    </w:p>
    <w:p w:rsidR="009E27BC" w:rsidRPr="0006646B" w:rsidRDefault="002370B9" w:rsidP="001E299C">
      <w:pPr>
        <w:pStyle w:val="a3"/>
        <w:numPr>
          <w:ilvl w:val="0"/>
          <w:numId w:val="1"/>
        </w:numPr>
        <w:ind w:left="0" w:firstLine="0"/>
        <w:jc w:val="both"/>
        <w:rPr>
          <w:rFonts w:ascii="Times New Roman" w:hAnsi="Times New Roman" w:cs="Times New Roman"/>
          <w:noProof w:val="0"/>
          <w:sz w:val="28"/>
          <w:szCs w:val="28"/>
        </w:rPr>
      </w:pPr>
      <w:r>
        <w:rPr>
          <w:rFonts w:ascii="Times New Roman" w:hAnsi="Times New Roman" w:cs="Times New Roman"/>
          <w:noProof w:val="0"/>
          <w:sz w:val="28"/>
          <w:szCs w:val="28"/>
        </w:rPr>
        <w:t>Розроб</w:t>
      </w:r>
      <w:r w:rsidRPr="0006646B">
        <w:rPr>
          <w:rFonts w:ascii="Times New Roman" w:hAnsi="Times New Roman" w:cs="Times New Roman"/>
          <w:noProof w:val="0"/>
          <w:sz w:val="28"/>
          <w:szCs w:val="28"/>
        </w:rPr>
        <w:t xml:space="preserve">ити технічну документацію із землеустрою щодо інвентаризації земель комунальної </w:t>
      </w:r>
      <w:r w:rsidRPr="00741022">
        <w:rPr>
          <w:rFonts w:ascii="Times New Roman" w:hAnsi="Times New Roman"/>
          <w:sz w:val="28"/>
          <w:szCs w:val="28"/>
        </w:rPr>
        <w:t xml:space="preserve">власності </w:t>
      </w:r>
      <w:r>
        <w:rPr>
          <w:rFonts w:ascii="Times New Roman" w:hAnsi="Times New Roman"/>
          <w:sz w:val="28"/>
          <w:szCs w:val="28"/>
        </w:rPr>
        <w:t>д</w:t>
      </w:r>
      <w:r w:rsidRPr="00C459C2">
        <w:rPr>
          <w:rFonts w:ascii="Times New Roman" w:hAnsi="Times New Roman"/>
          <w:sz w:val="28"/>
          <w:szCs w:val="28"/>
        </w:rPr>
        <w:t xml:space="preserve">ля </w:t>
      </w:r>
      <w:r w:rsidRPr="00741022">
        <w:rPr>
          <w:rFonts w:ascii="Times New Roman" w:hAnsi="Times New Roman"/>
          <w:sz w:val="28"/>
          <w:szCs w:val="28"/>
        </w:rPr>
        <w:t>будівництва та обслуговування будівель закладів комунального обслуговування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741022">
        <w:rPr>
          <w:rFonts w:ascii="Times New Roman" w:hAnsi="Times New Roman"/>
          <w:sz w:val="28"/>
          <w:szCs w:val="28"/>
        </w:rPr>
        <w:t>(код згідно з</w:t>
      </w:r>
      <w:r w:rsidRPr="00F5698F">
        <w:rPr>
          <w:rFonts w:ascii="Times New Roman" w:hAnsi="Times New Roman" w:cs="Times New Roman"/>
          <w:sz w:val="28"/>
          <w:szCs w:val="28"/>
        </w:rPr>
        <w:t xml:space="preserve"> КВЦПЗД – </w:t>
      </w:r>
      <w:r>
        <w:rPr>
          <w:rFonts w:ascii="Times New Roman" w:hAnsi="Times New Roman" w:cs="Times New Roman"/>
          <w:sz w:val="28"/>
          <w:szCs w:val="28"/>
        </w:rPr>
        <w:t>03.12</w:t>
      </w:r>
      <w:r w:rsidRPr="00F5698F">
        <w:rPr>
          <w:rFonts w:ascii="Times New Roman" w:hAnsi="Times New Roman" w:cs="Times New Roman"/>
          <w:sz w:val="28"/>
          <w:szCs w:val="28"/>
        </w:rPr>
        <w:t>)</w:t>
      </w:r>
      <w:r w:rsidRPr="00C459C2">
        <w:rPr>
          <w:rFonts w:ascii="Times New Roman" w:hAnsi="Times New Roman" w:cs="Times New Roman"/>
          <w:noProof w:val="0"/>
          <w:sz w:val="28"/>
          <w:szCs w:val="28"/>
        </w:rPr>
        <w:t xml:space="preserve"> </w:t>
      </w:r>
      <w:r>
        <w:rPr>
          <w:rFonts w:ascii="Times New Roman" w:hAnsi="Times New Roman" w:cs="Times New Roman"/>
          <w:noProof w:val="0"/>
          <w:sz w:val="28"/>
          <w:szCs w:val="28"/>
        </w:rPr>
        <w:t xml:space="preserve">орієнтовною </w:t>
      </w:r>
      <w:r w:rsidRPr="0006646B">
        <w:rPr>
          <w:rFonts w:ascii="Times New Roman" w:hAnsi="Times New Roman" w:cs="Times New Roman"/>
          <w:noProof w:val="0"/>
          <w:sz w:val="28"/>
          <w:szCs w:val="28"/>
        </w:rPr>
        <w:t xml:space="preserve">площею </w:t>
      </w:r>
      <w:r w:rsidR="009E27BC">
        <w:rPr>
          <w:rFonts w:ascii="Times New Roman" w:hAnsi="Times New Roman" w:cs="Times New Roman"/>
          <w:noProof w:val="0"/>
          <w:sz w:val="28"/>
          <w:szCs w:val="28"/>
        </w:rPr>
        <w:t>1,6</w:t>
      </w:r>
      <w:r>
        <w:rPr>
          <w:rFonts w:ascii="Times New Roman" w:hAnsi="Times New Roman" w:cs="Times New Roman"/>
          <w:noProof w:val="0"/>
          <w:sz w:val="28"/>
          <w:szCs w:val="28"/>
        </w:rPr>
        <w:t>000</w:t>
      </w:r>
      <w:r w:rsidR="009E27BC">
        <w:rPr>
          <w:rFonts w:ascii="Times New Roman" w:hAnsi="Times New Roman" w:cs="Times New Roman"/>
          <w:noProof w:val="0"/>
          <w:sz w:val="28"/>
          <w:szCs w:val="28"/>
        </w:rPr>
        <w:t xml:space="preserve"> га, яка розташована</w:t>
      </w:r>
      <w:r w:rsidR="009E27BC" w:rsidRPr="0006646B">
        <w:rPr>
          <w:rFonts w:ascii="Times New Roman" w:hAnsi="Times New Roman" w:cs="Times New Roman"/>
          <w:noProof w:val="0"/>
          <w:sz w:val="28"/>
          <w:szCs w:val="28"/>
        </w:rPr>
        <w:t xml:space="preserve"> в селі </w:t>
      </w:r>
      <w:r w:rsidR="009E27BC">
        <w:rPr>
          <w:rFonts w:ascii="Times New Roman" w:hAnsi="Times New Roman" w:cs="Times New Roman"/>
          <w:noProof w:val="0"/>
          <w:sz w:val="28"/>
          <w:szCs w:val="28"/>
        </w:rPr>
        <w:t>Лютіж</w:t>
      </w:r>
      <w:r w:rsidR="009E27BC" w:rsidRPr="0006646B">
        <w:rPr>
          <w:rFonts w:ascii="Times New Roman" w:hAnsi="Times New Roman" w:cs="Times New Roman"/>
          <w:noProof w:val="0"/>
          <w:sz w:val="28"/>
          <w:szCs w:val="28"/>
        </w:rPr>
        <w:t xml:space="preserve"> Вишгородського </w:t>
      </w:r>
      <w:bookmarkStart w:id="0" w:name="_GoBack"/>
      <w:bookmarkEnd w:id="0"/>
      <w:r w:rsidR="009E27BC" w:rsidRPr="0006646B">
        <w:rPr>
          <w:rFonts w:ascii="Times New Roman" w:hAnsi="Times New Roman" w:cs="Times New Roman"/>
          <w:noProof w:val="0"/>
          <w:sz w:val="28"/>
          <w:szCs w:val="28"/>
        </w:rPr>
        <w:t>району Київської області</w:t>
      </w:r>
      <w:r w:rsidR="009E27BC">
        <w:rPr>
          <w:rFonts w:ascii="Times New Roman" w:hAnsi="Times New Roman" w:cs="Times New Roman"/>
          <w:noProof w:val="0"/>
          <w:sz w:val="28"/>
          <w:szCs w:val="28"/>
        </w:rPr>
        <w:t>.</w:t>
      </w:r>
    </w:p>
    <w:p w:rsidR="009E27BC" w:rsidRDefault="009E27BC" w:rsidP="001E299C">
      <w:pPr>
        <w:spacing w:after="0" w:line="240" w:lineRule="auto"/>
        <w:jc w:val="both"/>
        <w:rPr>
          <w:sz w:val="28"/>
          <w:szCs w:val="28"/>
        </w:rPr>
      </w:pPr>
      <w:r w:rsidRPr="0006646B">
        <w:rPr>
          <w:rFonts w:ascii="Times New Roman" w:hAnsi="Times New Roman" w:cs="Times New Roman"/>
          <w:sz w:val="28"/>
          <w:szCs w:val="28"/>
        </w:rPr>
        <w:t xml:space="preserve">2. </w:t>
      </w:r>
      <w:r>
        <w:rPr>
          <w:rFonts w:ascii="Times New Roman" w:hAnsi="Times New Roman" w:cs="Times New Roman"/>
          <w:sz w:val="28"/>
          <w:szCs w:val="28"/>
        </w:rPr>
        <w:t xml:space="preserve"> Доручити сільському голові Радіону СТАРЕНЬКОМУ  укласти договір на розроблення </w:t>
      </w:r>
      <w:r w:rsidRPr="002A2098">
        <w:rPr>
          <w:rFonts w:ascii="Times New Roman" w:hAnsi="Times New Roman" w:cs="Times New Roman"/>
          <w:sz w:val="28"/>
          <w:szCs w:val="28"/>
        </w:rPr>
        <w:t xml:space="preserve">технічної документації із землеустрою </w:t>
      </w:r>
      <w:r w:rsidR="002370B9" w:rsidRPr="0006646B">
        <w:rPr>
          <w:rFonts w:ascii="Times New Roman" w:hAnsi="Times New Roman" w:cs="Times New Roman"/>
          <w:sz w:val="28"/>
          <w:szCs w:val="28"/>
        </w:rPr>
        <w:t xml:space="preserve">щодо інвентаризації земель комунальної </w:t>
      </w:r>
      <w:r w:rsidR="002370B9" w:rsidRPr="00741022">
        <w:rPr>
          <w:rFonts w:ascii="Times New Roman" w:hAnsi="Times New Roman"/>
          <w:sz w:val="28"/>
          <w:szCs w:val="28"/>
        </w:rPr>
        <w:t xml:space="preserve">власності </w:t>
      </w:r>
      <w:r w:rsidR="002370B9">
        <w:rPr>
          <w:rFonts w:ascii="Times New Roman" w:hAnsi="Times New Roman"/>
          <w:sz w:val="28"/>
          <w:szCs w:val="28"/>
        </w:rPr>
        <w:t>д</w:t>
      </w:r>
      <w:r w:rsidR="002370B9" w:rsidRPr="00C459C2">
        <w:rPr>
          <w:rFonts w:ascii="Times New Roman" w:hAnsi="Times New Roman"/>
          <w:sz w:val="28"/>
          <w:szCs w:val="28"/>
        </w:rPr>
        <w:t xml:space="preserve">ля </w:t>
      </w:r>
      <w:r w:rsidR="002370B9" w:rsidRPr="00741022">
        <w:rPr>
          <w:rFonts w:ascii="Times New Roman" w:hAnsi="Times New Roman"/>
          <w:sz w:val="28"/>
          <w:szCs w:val="28"/>
        </w:rPr>
        <w:t>будівництва та обслуговування будівель закладів комунального обслуговування</w:t>
      </w:r>
      <w:r w:rsidR="002370B9">
        <w:rPr>
          <w:rFonts w:ascii="Times New Roman" w:hAnsi="Times New Roman"/>
          <w:sz w:val="28"/>
          <w:szCs w:val="28"/>
        </w:rPr>
        <w:t xml:space="preserve"> </w:t>
      </w:r>
      <w:r w:rsidR="002370B9" w:rsidRPr="00741022">
        <w:rPr>
          <w:rFonts w:ascii="Times New Roman" w:hAnsi="Times New Roman"/>
          <w:sz w:val="28"/>
          <w:szCs w:val="28"/>
        </w:rPr>
        <w:t>(код згідно з</w:t>
      </w:r>
      <w:r w:rsidR="002370B9" w:rsidRPr="00F5698F">
        <w:rPr>
          <w:rFonts w:ascii="Times New Roman" w:hAnsi="Times New Roman" w:cs="Times New Roman"/>
          <w:sz w:val="28"/>
          <w:szCs w:val="28"/>
        </w:rPr>
        <w:t xml:space="preserve"> КВЦПЗД – </w:t>
      </w:r>
      <w:r w:rsidR="002370B9">
        <w:rPr>
          <w:rFonts w:ascii="Times New Roman" w:hAnsi="Times New Roman" w:cs="Times New Roman"/>
          <w:sz w:val="28"/>
          <w:szCs w:val="28"/>
        </w:rPr>
        <w:t>03.12</w:t>
      </w:r>
      <w:r w:rsidR="002370B9" w:rsidRPr="00F5698F">
        <w:rPr>
          <w:rFonts w:ascii="Times New Roman" w:hAnsi="Times New Roman" w:cs="Times New Roman"/>
          <w:sz w:val="28"/>
          <w:szCs w:val="28"/>
        </w:rPr>
        <w:t>)</w:t>
      </w:r>
      <w:r w:rsidR="002370B9" w:rsidRPr="00C459C2">
        <w:rPr>
          <w:rFonts w:ascii="Times New Roman" w:hAnsi="Times New Roman" w:cs="Times New Roman"/>
          <w:sz w:val="28"/>
          <w:szCs w:val="28"/>
        </w:rPr>
        <w:t xml:space="preserve"> </w:t>
      </w:r>
      <w:r w:rsidR="002370B9">
        <w:rPr>
          <w:rFonts w:ascii="Times New Roman" w:hAnsi="Times New Roman" w:cs="Times New Roman"/>
          <w:sz w:val="28"/>
          <w:szCs w:val="28"/>
        </w:rPr>
        <w:t xml:space="preserve">орієнтовною </w:t>
      </w:r>
      <w:r w:rsidR="002370B9" w:rsidRPr="0006646B">
        <w:rPr>
          <w:rFonts w:ascii="Times New Roman" w:hAnsi="Times New Roman" w:cs="Times New Roman"/>
          <w:sz w:val="28"/>
          <w:szCs w:val="28"/>
        </w:rPr>
        <w:t>площею</w:t>
      </w:r>
      <w:r w:rsidRPr="0006646B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1,6</w:t>
      </w:r>
      <w:r w:rsidR="002370B9">
        <w:rPr>
          <w:rFonts w:ascii="Times New Roman" w:hAnsi="Times New Roman" w:cs="Times New Roman"/>
          <w:sz w:val="28"/>
          <w:szCs w:val="28"/>
        </w:rPr>
        <w:t>000</w:t>
      </w:r>
      <w:r>
        <w:rPr>
          <w:rFonts w:ascii="Times New Roman" w:hAnsi="Times New Roman" w:cs="Times New Roman"/>
          <w:sz w:val="28"/>
          <w:szCs w:val="28"/>
        </w:rPr>
        <w:t xml:space="preserve"> га, яка розташована</w:t>
      </w:r>
      <w:r w:rsidRPr="0006646B">
        <w:rPr>
          <w:rFonts w:ascii="Times New Roman" w:hAnsi="Times New Roman" w:cs="Times New Roman"/>
          <w:sz w:val="28"/>
          <w:szCs w:val="28"/>
        </w:rPr>
        <w:t xml:space="preserve"> в селі </w:t>
      </w:r>
      <w:r>
        <w:rPr>
          <w:rFonts w:ascii="Times New Roman" w:hAnsi="Times New Roman" w:cs="Times New Roman"/>
          <w:sz w:val="28"/>
          <w:szCs w:val="28"/>
        </w:rPr>
        <w:t>Лютіж</w:t>
      </w:r>
      <w:r w:rsidRPr="0006646B">
        <w:rPr>
          <w:rFonts w:ascii="Times New Roman" w:hAnsi="Times New Roman" w:cs="Times New Roman"/>
          <w:sz w:val="28"/>
          <w:szCs w:val="28"/>
        </w:rPr>
        <w:t xml:space="preserve"> Вишгородського району Київської області</w:t>
      </w:r>
      <w:r>
        <w:rPr>
          <w:rFonts w:ascii="Times New Roman" w:hAnsi="Times New Roman" w:cs="Times New Roman"/>
          <w:sz w:val="28"/>
          <w:szCs w:val="28"/>
        </w:rPr>
        <w:t xml:space="preserve"> з суб’єктом господарювання, який має право на здійснення діяльності у сфері землеустрою</w:t>
      </w:r>
      <w:r>
        <w:rPr>
          <w:sz w:val="28"/>
          <w:szCs w:val="28"/>
        </w:rPr>
        <w:t>.</w:t>
      </w:r>
    </w:p>
    <w:p w:rsidR="009E27BC" w:rsidRPr="00F91941" w:rsidRDefault="002370B9" w:rsidP="001E299C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1E299C">
        <w:rPr>
          <w:rFonts w:ascii="Times New Roman" w:hAnsi="Times New Roman" w:cs="Times New Roman"/>
          <w:sz w:val="28"/>
          <w:szCs w:val="28"/>
        </w:rPr>
        <w:t>3</w:t>
      </w:r>
      <w:r>
        <w:rPr>
          <w:sz w:val="28"/>
          <w:szCs w:val="28"/>
        </w:rPr>
        <w:t>.</w:t>
      </w:r>
      <w:r w:rsidR="009E27BC" w:rsidRPr="00F91941">
        <w:rPr>
          <w:rFonts w:ascii="Times New Roman" w:hAnsi="Times New Roman" w:cs="Times New Roman"/>
          <w:sz w:val="28"/>
          <w:szCs w:val="28"/>
        </w:rPr>
        <w:t xml:space="preserve"> Технічну документації із землеустрою щодо інвентаризації земельної ділянки </w:t>
      </w:r>
      <w:r w:rsidR="009E27BC">
        <w:rPr>
          <w:rFonts w:ascii="Times New Roman" w:hAnsi="Times New Roman" w:cs="Times New Roman"/>
          <w:sz w:val="28"/>
          <w:szCs w:val="28"/>
        </w:rPr>
        <w:t xml:space="preserve">комунальної власності </w:t>
      </w:r>
      <w:r w:rsidR="009E27BC" w:rsidRPr="00F91941">
        <w:rPr>
          <w:rFonts w:ascii="Times New Roman" w:hAnsi="Times New Roman" w:cs="Times New Roman"/>
          <w:sz w:val="28"/>
          <w:szCs w:val="28"/>
        </w:rPr>
        <w:t>подати на затвердження сесії сільської ради.</w:t>
      </w:r>
    </w:p>
    <w:p w:rsidR="009E27BC" w:rsidRPr="00A41CE2" w:rsidRDefault="001E299C" w:rsidP="001E299C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4</w:t>
      </w:r>
      <w:r w:rsidR="009E27BC" w:rsidRPr="00A41CE2">
        <w:rPr>
          <w:rFonts w:ascii="Times New Roman" w:hAnsi="Times New Roman" w:cs="Times New Roman"/>
          <w:sz w:val="28"/>
          <w:szCs w:val="28"/>
        </w:rPr>
        <w:t>. Контроль за виконанням цього рішення покласти на постійну комісію сільської ради з питань капітального будівництва, архітектури, благоустрою, земельних відносин, екології, надзвичайних ситуацій та проблем Чорнобильської катастрофи.</w:t>
      </w:r>
    </w:p>
    <w:p w:rsidR="009E27BC" w:rsidRPr="0006646B" w:rsidRDefault="009E27BC" w:rsidP="001E299C">
      <w:pPr>
        <w:spacing w:after="0" w:line="240" w:lineRule="auto"/>
        <w:ind w:left="180"/>
        <w:jc w:val="both"/>
        <w:rPr>
          <w:rFonts w:ascii="Times New Roman" w:hAnsi="Times New Roman" w:cs="Times New Roman"/>
          <w:sz w:val="28"/>
          <w:szCs w:val="28"/>
        </w:rPr>
      </w:pPr>
    </w:p>
    <w:p w:rsidR="00DE116B" w:rsidRDefault="00DE116B" w:rsidP="001E299C">
      <w:pPr>
        <w:spacing w:after="0" w:line="240" w:lineRule="auto"/>
        <w:rPr>
          <w:rStyle w:val="panel-body1"/>
          <w:rFonts w:ascii="Times New Roman" w:hAnsi="Times New Roman" w:cs="Times New Roman"/>
          <w:b/>
          <w:bCs/>
          <w:i/>
          <w:iCs/>
          <w:sz w:val="28"/>
          <w:szCs w:val="28"/>
        </w:rPr>
      </w:pPr>
    </w:p>
    <w:p w:rsidR="00F00C5F" w:rsidRDefault="009E27BC" w:rsidP="001E299C">
      <w:pPr>
        <w:spacing w:after="0" w:line="240" w:lineRule="auto"/>
      </w:pPr>
      <w:r w:rsidRPr="0006646B">
        <w:rPr>
          <w:rStyle w:val="panel-body1"/>
          <w:rFonts w:ascii="Times New Roman" w:hAnsi="Times New Roman" w:cs="Times New Roman"/>
          <w:b/>
          <w:bCs/>
          <w:i/>
          <w:iCs/>
          <w:sz w:val="28"/>
          <w:szCs w:val="28"/>
        </w:rPr>
        <w:t xml:space="preserve">Сільський голова     </w:t>
      </w:r>
      <w:r w:rsidR="001E299C">
        <w:rPr>
          <w:rStyle w:val="panel-body1"/>
          <w:rFonts w:ascii="Times New Roman" w:hAnsi="Times New Roman" w:cs="Times New Roman"/>
          <w:b/>
          <w:bCs/>
          <w:i/>
          <w:iCs/>
          <w:sz w:val="28"/>
          <w:szCs w:val="28"/>
        </w:rPr>
        <w:tab/>
      </w:r>
      <w:r w:rsidR="001E299C">
        <w:rPr>
          <w:rStyle w:val="panel-body1"/>
          <w:rFonts w:ascii="Times New Roman" w:hAnsi="Times New Roman" w:cs="Times New Roman"/>
          <w:b/>
          <w:bCs/>
          <w:i/>
          <w:iCs/>
          <w:sz w:val="28"/>
          <w:szCs w:val="28"/>
        </w:rPr>
        <w:tab/>
      </w:r>
      <w:r w:rsidRPr="0006646B">
        <w:rPr>
          <w:rStyle w:val="panel-body1"/>
          <w:rFonts w:ascii="Times New Roman" w:hAnsi="Times New Roman" w:cs="Times New Roman"/>
          <w:b/>
          <w:bCs/>
          <w:i/>
          <w:iCs/>
          <w:sz w:val="28"/>
          <w:szCs w:val="28"/>
        </w:rPr>
        <w:t xml:space="preserve">              </w:t>
      </w:r>
      <w:r>
        <w:rPr>
          <w:rStyle w:val="panel-body1"/>
          <w:rFonts w:ascii="Times New Roman" w:hAnsi="Times New Roman" w:cs="Times New Roman"/>
          <w:b/>
          <w:bCs/>
          <w:i/>
          <w:iCs/>
          <w:sz w:val="28"/>
          <w:szCs w:val="28"/>
        </w:rPr>
        <w:tab/>
      </w:r>
      <w:r>
        <w:rPr>
          <w:rStyle w:val="panel-body1"/>
          <w:rFonts w:ascii="Times New Roman" w:hAnsi="Times New Roman" w:cs="Times New Roman"/>
          <w:b/>
          <w:bCs/>
          <w:i/>
          <w:iCs/>
          <w:sz w:val="28"/>
          <w:szCs w:val="28"/>
        </w:rPr>
        <w:tab/>
      </w:r>
      <w:r w:rsidRPr="0006646B">
        <w:rPr>
          <w:rStyle w:val="panel-body1"/>
          <w:rFonts w:ascii="Times New Roman" w:hAnsi="Times New Roman" w:cs="Times New Roman"/>
          <w:b/>
          <w:bCs/>
          <w:i/>
          <w:iCs/>
          <w:sz w:val="28"/>
          <w:szCs w:val="28"/>
        </w:rPr>
        <w:t xml:space="preserve">            </w:t>
      </w:r>
      <w:r>
        <w:rPr>
          <w:rStyle w:val="panel-body1"/>
          <w:rFonts w:ascii="Times New Roman" w:hAnsi="Times New Roman" w:cs="Times New Roman"/>
          <w:b/>
          <w:bCs/>
          <w:i/>
          <w:iCs/>
          <w:sz w:val="28"/>
          <w:szCs w:val="28"/>
        </w:rPr>
        <w:t xml:space="preserve">   </w:t>
      </w:r>
      <w:proofErr w:type="spellStart"/>
      <w:r>
        <w:rPr>
          <w:rStyle w:val="panel-body1"/>
          <w:rFonts w:ascii="Times New Roman" w:hAnsi="Times New Roman" w:cs="Times New Roman"/>
          <w:b/>
          <w:bCs/>
          <w:i/>
          <w:iCs/>
          <w:sz w:val="28"/>
          <w:szCs w:val="28"/>
        </w:rPr>
        <w:t>Радіон</w:t>
      </w:r>
      <w:proofErr w:type="spellEnd"/>
      <w:r>
        <w:rPr>
          <w:rStyle w:val="panel-body1"/>
          <w:rFonts w:ascii="Times New Roman" w:hAnsi="Times New Roman" w:cs="Times New Roman"/>
          <w:b/>
          <w:bCs/>
          <w:i/>
          <w:iCs/>
          <w:sz w:val="28"/>
          <w:szCs w:val="28"/>
        </w:rPr>
        <w:t xml:space="preserve"> СТАРЕНЬКИЙ</w:t>
      </w:r>
    </w:p>
    <w:sectPr w:rsidR="00F00C5F">
      <w:pgSz w:w="11906" w:h="16838"/>
      <w:pgMar w:top="850" w:right="850" w:bottom="850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AB3006D"/>
    <w:multiLevelType w:val="hybridMultilevel"/>
    <w:tmpl w:val="71B21206"/>
    <w:lvl w:ilvl="0" w:tplc="040A2BD8">
      <w:start w:val="1"/>
      <w:numFmt w:val="decimal"/>
      <w:lvlText w:val="%1."/>
      <w:lvlJc w:val="left"/>
      <w:pPr>
        <w:ind w:left="750" w:hanging="39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62970"/>
    <w:rsid w:val="00121D6C"/>
    <w:rsid w:val="001E299C"/>
    <w:rsid w:val="002370B9"/>
    <w:rsid w:val="0038154F"/>
    <w:rsid w:val="005E30A8"/>
    <w:rsid w:val="00773638"/>
    <w:rsid w:val="008800F8"/>
    <w:rsid w:val="008A2A15"/>
    <w:rsid w:val="009E27BC"/>
    <w:rsid w:val="00B26AE1"/>
    <w:rsid w:val="00C62970"/>
    <w:rsid w:val="00DE116B"/>
    <w:rsid w:val="00F00C5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E27BC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panel-body1">
    <w:name w:val="panel-body1"/>
    <w:rsid w:val="009E27BC"/>
    <w:rPr>
      <w:rFonts w:ascii="Arial" w:hAnsi="Arial" w:cs="Arial" w:hint="default"/>
      <w:sz w:val="16"/>
      <w:szCs w:val="16"/>
    </w:rPr>
  </w:style>
  <w:style w:type="paragraph" w:styleId="a3">
    <w:name w:val="No Spacing"/>
    <w:uiPriority w:val="1"/>
    <w:qFormat/>
    <w:rsid w:val="009E27BC"/>
    <w:pPr>
      <w:spacing w:after="0" w:line="240" w:lineRule="auto"/>
    </w:pPr>
    <w:rPr>
      <w:noProof/>
    </w:rPr>
  </w:style>
  <w:style w:type="paragraph" w:styleId="a4">
    <w:name w:val="Balloon Text"/>
    <w:basedOn w:val="a"/>
    <w:link w:val="a5"/>
    <w:uiPriority w:val="99"/>
    <w:semiHidden/>
    <w:unhideWhenUsed/>
    <w:rsid w:val="009E27B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9E27BC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E27BC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panel-body1">
    <w:name w:val="panel-body1"/>
    <w:rsid w:val="009E27BC"/>
    <w:rPr>
      <w:rFonts w:ascii="Arial" w:hAnsi="Arial" w:cs="Arial" w:hint="default"/>
      <w:sz w:val="16"/>
      <w:szCs w:val="16"/>
    </w:rPr>
  </w:style>
  <w:style w:type="paragraph" w:styleId="a3">
    <w:name w:val="No Spacing"/>
    <w:uiPriority w:val="1"/>
    <w:qFormat/>
    <w:rsid w:val="009E27BC"/>
    <w:pPr>
      <w:spacing w:after="0" w:line="240" w:lineRule="auto"/>
    </w:pPr>
    <w:rPr>
      <w:noProof/>
    </w:rPr>
  </w:style>
  <w:style w:type="paragraph" w:styleId="a4">
    <w:name w:val="Balloon Text"/>
    <w:basedOn w:val="a"/>
    <w:link w:val="a5"/>
    <w:uiPriority w:val="99"/>
    <w:semiHidden/>
    <w:unhideWhenUsed/>
    <w:rsid w:val="009E27B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9E27BC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1314</Words>
  <Characters>749</Characters>
  <Application>Microsoft Office Word</Application>
  <DocSecurity>0</DocSecurity>
  <Lines>6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2059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Варченко</dc:creator>
  <cp:keywords/>
  <dc:description/>
  <cp:lastModifiedBy>User</cp:lastModifiedBy>
  <cp:revision>5</cp:revision>
  <cp:lastPrinted>2023-11-30T09:32:00Z</cp:lastPrinted>
  <dcterms:created xsi:type="dcterms:W3CDTF">2023-11-27T10:53:00Z</dcterms:created>
  <dcterms:modified xsi:type="dcterms:W3CDTF">2023-11-30T09:32:00Z</dcterms:modified>
</cp:coreProperties>
</file>