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1DA" w:rsidRPr="00B12731" w:rsidRDefault="000311DA" w:rsidP="000311D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B12731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44482C" wp14:editId="17918D8A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1DA" w:rsidRPr="00B12731" w:rsidRDefault="000311DA" w:rsidP="000311D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2731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0311DA" w:rsidRPr="00B12731" w:rsidRDefault="000311DA" w:rsidP="000311D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12731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0311DA" w:rsidRPr="00B12731" w:rsidRDefault="000311DA" w:rsidP="000311D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12731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B12731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4F5783">
        <w:rPr>
          <w:rFonts w:ascii="Times New Roman" w:hAnsi="Times New Roman" w:cs="Times New Roman"/>
          <w:b/>
          <w:sz w:val="26"/>
          <w:szCs w:val="26"/>
        </w:rPr>
        <w:t>Тридцять п’ята</w:t>
      </w:r>
      <w:r w:rsidRPr="00B12731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D60790">
        <w:rPr>
          <w:rFonts w:ascii="Times New Roman" w:hAnsi="Times New Roman" w:cs="Times New Roman"/>
          <w:b/>
          <w:sz w:val="26"/>
          <w:szCs w:val="26"/>
        </w:rPr>
        <w:t xml:space="preserve">восьмого </w:t>
      </w:r>
      <w:r w:rsidRPr="00B12731">
        <w:rPr>
          <w:rFonts w:ascii="Times New Roman" w:hAnsi="Times New Roman" w:cs="Times New Roman"/>
          <w:b/>
          <w:sz w:val="26"/>
          <w:szCs w:val="26"/>
        </w:rPr>
        <w:t>скликання</w:t>
      </w:r>
    </w:p>
    <w:p w:rsidR="000311DA" w:rsidRPr="00B12731" w:rsidRDefault="000311DA" w:rsidP="000311D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273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311DA" w:rsidRPr="00B12731" w:rsidTr="0069426D">
        <w:tc>
          <w:tcPr>
            <w:tcW w:w="4790" w:type="dxa"/>
            <w:hideMark/>
          </w:tcPr>
          <w:p w:rsidR="000311DA" w:rsidRPr="00B12731" w:rsidRDefault="000311DA" w:rsidP="004F578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F5783">
              <w:rPr>
                <w:rFonts w:ascii="Times New Roman" w:hAnsi="Times New Roman" w:cs="Times New Roman"/>
                <w:b/>
                <w:sz w:val="26"/>
                <w:szCs w:val="26"/>
              </w:rPr>
              <w:t>27</w:t>
            </w: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D6079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квітня </w:t>
            </w: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</w:t>
            </w:r>
            <w:r w:rsidR="00C23889"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311DA" w:rsidRPr="00B12731" w:rsidRDefault="000311DA" w:rsidP="002D401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№ </w:t>
            </w:r>
            <w:r w:rsidR="002D401D">
              <w:rPr>
                <w:rFonts w:ascii="Times New Roman" w:hAnsi="Times New Roman" w:cs="Times New Roman"/>
                <w:b/>
                <w:sz w:val="26"/>
                <w:szCs w:val="26"/>
              </w:rPr>
              <w:t>1431</w:t>
            </w: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311DA" w:rsidRPr="00B12731" w:rsidTr="0069426D">
        <w:tc>
          <w:tcPr>
            <w:tcW w:w="9571" w:type="dxa"/>
            <w:gridSpan w:val="2"/>
            <w:hideMark/>
          </w:tcPr>
          <w:p w:rsidR="000311DA" w:rsidRPr="00B12731" w:rsidRDefault="000311DA" w:rsidP="0069426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A86365" w:rsidRPr="00B12731" w:rsidRDefault="00A86365" w:rsidP="000311D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414DFE" w:rsidRDefault="000311DA" w:rsidP="00414DF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12731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 w:rsidR="00414DFE">
        <w:rPr>
          <w:rFonts w:ascii="Times New Roman" w:hAnsi="Times New Roman" w:cs="Times New Roman"/>
          <w:b/>
          <w:i/>
          <w:sz w:val="26"/>
          <w:szCs w:val="26"/>
        </w:rPr>
        <w:t xml:space="preserve">відмову в передачі </w:t>
      </w:r>
    </w:p>
    <w:p w:rsidR="000311DA" w:rsidRPr="00B12731" w:rsidRDefault="00414DFE" w:rsidP="00414DF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у власність </w:t>
      </w:r>
      <w:r w:rsidR="000565E9">
        <w:rPr>
          <w:rFonts w:ascii="Times New Roman" w:hAnsi="Times New Roman" w:cs="Times New Roman"/>
          <w:b/>
          <w:i/>
          <w:sz w:val="26"/>
          <w:szCs w:val="26"/>
        </w:rPr>
        <w:t>земельної ділянки</w:t>
      </w:r>
    </w:p>
    <w:p w:rsidR="000311DA" w:rsidRPr="00B12731" w:rsidRDefault="000311DA" w:rsidP="000311D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12731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AF7070" w:rsidRDefault="00414DFE" w:rsidP="00EC5B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 Петрівської сільської ради надійшла</w:t>
      </w:r>
      <w:r w:rsidR="00AF7070">
        <w:rPr>
          <w:rFonts w:ascii="Times New Roman" w:hAnsi="Times New Roman" w:cs="Times New Roman"/>
          <w:sz w:val="26"/>
          <w:szCs w:val="26"/>
        </w:rPr>
        <w:t xml:space="preserve"> заява </w:t>
      </w:r>
      <w:proofErr w:type="spellStart"/>
      <w:r w:rsidR="00AF7070" w:rsidRPr="00BD06B6">
        <w:rPr>
          <w:rFonts w:ascii="Times New Roman" w:hAnsi="Times New Roman" w:cs="Times New Roman"/>
          <w:b/>
          <w:sz w:val="26"/>
          <w:szCs w:val="26"/>
        </w:rPr>
        <w:t>Сігала</w:t>
      </w:r>
      <w:proofErr w:type="spellEnd"/>
      <w:r w:rsidR="00AF7070" w:rsidRPr="00BD06B6">
        <w:rPr>
          <w:rFonts w:ascii="Times New Roman" w:hAnsi="Times New Roman" w:cs="Times New Roman"/>
          <w:b/>
          <w:sz w:val="26"/>
          <w:szCs w:val="26"/>
        </w:rPr>
        <w:t xml:space="preserve"> Леоніда Петровичу,</w:t>
      </w:r>
      <w:r w:rsidR="00AF7070">
        <w:rPr>
          <w:rFonts w:ascii="Times New Roman" w:hAnsi="Times New Roman" w:cs="Times New Roman"/>
          <w:sz w:val="26"/>
          <w:szCs w:val="26"/>
        </w:rPr>
        <w:t xml:space="preserve"> власника дачного будинку в товаристві власників будиночків для відпочинку «Лісове»</w:t>
      </w:r>
      <w:r w:rsidR="004F5783">
        <w:rPr>
          <w:rFonts w:ascii="Times New Roman" w:hAnsi="Times New Roman" w:cs="Times New Roman"/>
          <w:sz w:val="26"/>
          <w:szCs w:val="26"/>
        </w:rPr>
        <w:t xml:space="preserve"> по вул. Лісова, буд.69-А щодо передачі у власність земельної ділянки орієнтовною площею 0,0975 га для будівництва і обслуговування жилого будинку, господарських будівель і споруд (присадибна ділянка) </w:t>
      </w:r>
      <w:r w:rsidR="00BD06B6">
        <w:rPr>
          <w:rFonts w:ascii="Times New Roman" w:hAnsi="Times New Roman" w:cs="Times New Roman"/>
          <w:sz w:val="26"/>
          <w:szCs w:val="26"/>
        </w:rPr>
        <w:t>за рахунок земель рекреаційного призначення на території Петрівської сільської територіальної гром</w:t>
      </w:r>
      <w:r w:rsidR="004F5783">
        <w:rPr>
          <w:rFonts w:ascii="Times New Roman" w:hAnsi="Times New Roman" w:cs="Times New Roman"/>
          <w:sz w:val="26"/>
          <w:szCs w:val="26"/>
        </w:rPr>
        <w:t>ади за межами населеного пункту.</w:t>
      </w:r>
    </w:p>
    <w:p w:rsidR="004E1CB9" w:rsidRPr="00AF7070" w:rsidRDefault="00AF7070" w:rsidP="004E1CB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Відповідно до статті 118 Земельного кодексу України </w:t>
      </w:r>
      <w:hyperlink r:id="rId7" w:tgtFrame="_blank" w:history="1">
        <w:r>
          <w:rPr>
            <w:rFonts w:ascii="Times New Roman" w:hAnsi="Times New Roman" w:cs="Times New Roman"/>
            <w:sz w:val="26"/>
            <w:szCs w:val="26"/>
          </w:rPr>
          <w:t>г</w:t>
        </w:r>
        <w:r w:rsidRPr="00AF7070">
          <w:rPr>
            <w:rFonts w:ascii="Times New Roman" w:hAnsi="Times New Roman" w:cs="Times New Roman"/>
            <w:sz w:val="26"/>
            <w:szCs w:val="26"/>
          </w:rPr>
          <w:t>ромадянин, заінтересований у приватизації земельної ділянки у межах норм безоплатної приватизації, що перебуває у його користуванні, у тому числі земельної ділянки, на якій розташовані жилий будинок, господарські будівлі, споруди, що перебувають у його власності, подає клопотання до відповідного органу виконавчої влади або органу місцевого самоврядування, що передає земельні ділянки державної чи комунальної власності у власність відповідно до повноважень, визначених</w:t>
        </w:r>
      </w:hyperlink>
      <w:r w:rsidRPr="00AF7070">
        <w:rPr>
          <w:rFonts w:ascii="Times New Roman" w:hAnsi="Times New Roman" w:cs="Times New Roman"/>
          <w:sz w:val="26"/>
          <w:szCs w:val="26"/>
        </w:rPr>
        <w:t> </w:t>
      </w:r>
      <w:hyperlink r:id="rId8" w:tgtFrame="_blank" w:history="1">
        <w:r w:rsidRPr="00AF7070">
          <w:rPr>
            <w:rFonts w:ascii="Times New Roman" w:hAnsi="Times New Roman" w:cs="Times New Roman"/>
            <w:sz w:val="26"/>
            <w:szCs w:val="26"/>
          </w:rPr>
          <w:t>статтею 122 цього Кодексу</w:t>
        </w:r>
      </w:hyperlink>
      <w:hyperlink r:id="rId9" w:tgtFrame="_blank" w:history="1">
        <w:r w:rsidRPr="00AF7070">
          <w:rPr>
            <w:rFonts w:ascii="Times New Roman" w:hAnsi="Times New Roman" w:cs="Times New Roman"/>
            <w:sz w:val="26"/>
            <w:szCs w:val="26"/>
          </w:rPr>
          <w:t>.</w:t>
        </w:r>
      </w:hyperlink>
      <w:r w:rsidR="004F5783">
        <w:rPr>
          <w:rFonts w:ascii="Times New Roman" w:hAnsi="Times New Roman" w:cs="Times New Roman"/>
          <w:sz w:val="26"/>
          <w:szCs w:val="26"/>
        </w:rPr>
        <w:t xml:space="preserve"> </w:t>
      </w:r>
      <w:hyperlink r:id="rId10" w:tgtFrame="_blank" w:history="1">
        <w:r w:rsidR="004E1CB9" w:rsidRPr="00AF7070">
          <w:rPr>
            <w:rFonts w:ascii="Times New Roman" w:hAnsi="Times New Roman" w:cs="Times New Roman"/>
            <w:sz w:val="26"/>
            <w:szCs w:val="26"/>
          </w:rPr>
          <w:t>До клопотання додається розроблена відповідно до</w:t>
        </w:r>
      </w:hyperlink>
      <w:r w:rsidR="004E1CB9" w:rsidRPr="00AF7070">
        <w:rPr>
          <w:rFonts w:ascii="Times New Roman" w:hAnsi="Times New Roman" w:cs="Times New Roman"/>
          <w:sz w:val="26"/>
          <w:szCs w:val="26"/>
        </w:rPr>
        <w:t> </w:t>
      </w:r>
      <w:hyperlink r:id="rId11" w:tgtFrame="_blank" w:history="1">
        <w:r w:rsidR="004E1CB9">
          <w:rPr>
            <w:rFonts w:ascii="Times New Roman" w:hAnsi="Times New Roman" w:cs="Times New Roman"/>
            <w:sz w:val="26"/>
            <w:szCs w:val="26"/>
          </w:rPr>
          <w:t>Закону України «</w:t>
        </w:r>
        <w:r w:rsidR="004E1CB9" w:rsidRPr="00AF7070">
          <w:rPr>
            <w:rFonts w:ascii="Times New Roman" w:hAnsi="Times New Roman" w:cs="Times New Roman"/>
            <w:sz w:val="26"/>
            <w:szCs w:val="26"/>
          </w:rPr>
          <w:t>Про землеустрій</w:t>
        </w:r>
      </w:hyperlink>
      <w:r w:rsidR="004E1CB9">
        <w:rPr>
          <w:rFonts w:ascii="Times New Roman" w:hAnsi="Times New Roman" w:cs="Times New Roman"/>
          <w:sz w:val="26"/>
          <w:szCs w:val="26"/>
        </w:rPr>
        <w:t>»</w:t>
      </w:r>
      <w:r w:rsidR="004E1CB9" w:rsidRPr="00AF7070">
        <w:rPr>
          <w:rFonts w:ascii="Times New Roman" w:hAnsi="Times New Roman" w:cs="Times New Roman"/>
          <w:sz w:val="26"/>
          <w:szCs w:val="26"/>
        </w:rPr>
        <w:t> </w:t>
      </w:r>
      <w:hyperlink r:id="rId12" w:tgtFrame="_blank" w:history="1">
        <w:r w:rsidR="000565E9">
          <w:rPr>
            <w:rFonts w:ascii="Times New Roman" w:hAnsi="Times New Roman" w:cs="Times New Roman"/>
            <w:sz w:val="26"/>
            <w:szCs w:val="26"/>
          </w:rPr>
          <w:t xml:space="preserve">технічна </w:t>
        </w:r>
        <w:r w:rsidR="004E1CB9" w:rsidRPr="00AF7070">
          <w:rPr>
            <w:rFonts w:ascii="Times New Roman" w:hAnsi="Times New Roman" w:cs="Times New Roman"/>
            <w:sz w:val="26"/>
            <w:szCs w:val="26"/>
          </w:rPr>
          <w:t>документація із землеустрою щодо встановлення (відновлення) меж земельної ділянки в натурі (на місцевості), що замовляється громадянином без надання дозволу на її розроблення.</w:t>
        </w:r>
      </w:hyperlink>
    </w:p>
    <w:p w:rsidR="00BD06B6" w:rsidRDefault="004E1CB9" w:rsidP="00BD06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Керуючись статтею 118, 122, 123 Земельного кодексу України, статтею</w:t>
      </w:r>
      <w:r w:rsidR="00EC5B04" w:rsidRPr="00A64E29">
        <w:rPr>
          <w:rFonts w:ascii="Times New Roman" w:hAnsi="Times New Roman" w:cs="Times New Roman"/>
          <w:sz w:val="26"/>
          <w:szCs w:val="26"/>
        </w:rPr>
        <w:t xml:space="preserve"> 26 Закону України «Про місцеве самоврядування в Україні», </w:t>
      </w:r>
    </w:p>
    <w:p w:rsidR="000311DA" w:rsidRPr="00B12731" w:rsidRDefault="000311DA" w:rsidP="00BD06B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12731">
        <w:rPr>
          <w:rFonts w:ascii="Times New Roman" w:hAnsi="Times New Roman" w:cs="Times New Roman"/>
          <w:sz w:val="26"/>
          <w:szCs w:val="26"/>
        </w:rPr>
        <w:t xml:space="preserve"> </w:t>
      </w:r>
      <w:r w:rsidRPr="00B1273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0311DA" w:rsidRDefault="000311DA" w:rsidP="000311D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12731">
        <w:rPr>
          <w:rFonts w:ascii="Times New Roman" w:hAnsi="Times New Roman" w:cs="Times New Roman"/>
          <w:b/>
          <w:bCs/>
          <w:i/>
          <w:iCs/>
          <w:sz w:val="26"/>
          <w:szCs w:val="26"/>
        </w:rPr>
        <w:t>ВИРІШИЛА:</w:t>
      </w:r>
      <w:bookmarkStart w:id="0" w:name="_GoBack"/>
      <w:bookmarkEnd w:id="0"/>
    </w:p>
    <w:p w:rsidR="00AF7070" w:rsidRDefault="00AF7070" w:rsidP="000311D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0565E9" w:rsidRDefault="000565E9" w:rsidP="000565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Відмовити </w:t>
      </w:r>
      <w:proofErr w:type="spellStart"/>
      <w:r>
        <w:rPr>
          <w:rFonts w:ascii="Times New Roman" w:hAnsi="Times New Roman" w:cs="Times New Roman"/>
          <w:sz w:val="26"/>
          <w:szCs w:val="26"/>
        </w:rPr>
        <w:t>Сігалу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Леоніду Петровичу в передачі у власність земельної ділянки орієнтовною площею 0,0975 га для будівництва і обслуговування жилого будинку, господарських будівель</w:t>
      </w:r>
      <w:r w:rsidR="004F5783">
        <w:rPr>
          <w:rFonts w:ascii="Times New Roman" w:hAnsi="Times New Roman" w:cs="Times New Roman"/>
          <w:sz w:val="26"/>
          <w:szCs w:val="26"/>
        </w:rPr>
        <w:t xml:space="preserve"> і споруд (присадибна ділянка) у зв’язку з неподанням відповідної документації із землеустрою.</w:t>
      </w:r>
    </w:p>
    <w:p w:rsidR="000460C0" w:rsidRPr="00EC5B04" w:rsidRDefault="000460C0" w:rsidP="000565E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0311DA" w:rsidRPr="00B12731" w:rsidRDefault="000565E9" w:rsidP="000311D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E747D1" w:rsidRPr="00B12731">
        <w:rPr>
          <w:rFonts w:ascii="Times New Roman" w:hAnsi="Times New Roman" w:cs="Times New Roman"/>
          <w:sz w:val="26"/>
          <w:szCs w:val="26"/>
        </w:rPr>
        <w:t>.</w:t>
      </w:r>
      <w:r w:rsidR="000311DA" w:rsidRPr="00B12731">
        <w:rPr>
          <w:rFonts w:ascii="Times New Roman" w:hAnsi="Times New Roman" w:cs="Times New Roman"/>
          <w:sz w:val="26"/>
          <w:szCs w:val="26"/>
        </w:rPr>
        <w:t xml:space="preserve">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0311DA" w:rsidRPr="00B12731" w:rsidRDefault="000311DA" w:rsidP="000311DA">
      <w:pPr>
        <w:pStyle w:val="a3"/>
        <w:ind w:left="750"/>
        <w:jc w:val="both"/>
        <w:rPr>
          <w:sz w:val="26"/>
          <w:szCs w:val="26"/>
        </w:rPr>
      </w:pPr>
    </w:p>
    <w:p w:rsidR="00A86365" w:rsidRDefault="00A86365" w:rsidP="000311DA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</w:p>
    <w:p w:rsidR="004F5783" w:rsidRPr="00B12731" w:rsidRDefault="004F5783" w:rsidP="000311DA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</w:p>
    <w:p w:rsidR="00F00C5F" w:rsidRPr="004F5783" w:rsidRDefault="00C514F9" w:rsidP="000565E9">
      <w:pPr>
        <w:spacing w:after="0" w:line="240" w:lineRule="auto"/>
        <w:rPr>
          <w:sz w:val="26"/>
          <w:szCs w:val="26"/>
        </w:rPr>
      </w:pPr>
      <w:r w:rsidRPr="002D401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0311DA" w:rsidRPr="002D401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Сільський голова                                                                  Р</w:t>
      </w:r>
      <w:r w:rsidR="00490E83" w:rsidRPr="002D401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адіон СТАРЕНЬКИЙ</w:t>
      </w:r>
    </w:p>
    <w:sectPr w:rsidR="00F00C5F" w:rsidRPr="004F5783" w:rsidSect="00BD06B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BA4"/>
    <w:rsid w:val="0001658A"/>
    <w:rsid w:val="000311DA"/>
    <w:rsid w:val="000460C0"/>
    <w:rsid w:val="000565E9"/>
    <w:rsid w:val="000A4D86"/>
    <w:rsid w:val="000B5FB0"/>
    <w:rsid w:val="00121D6C"/>
    <w:rsid w:val="001C1BA4"/>
    <w:rsid w:val="00283086"/>
    <w:rsid w:val="002D401D"/>
    <w:rsid w:val="0038154F"/>
    <w:rsid w:val="00414DFE"/>
    <w:rsid w:val="00490E83"/>
    <w:rsid w:val="004E1CB9"/>
    <w:rsid w:val="004F5783"/>
    <w:rsid w:val="00587A9C"/>
    <w:rsid w:val="005E30A8"/>
    <w:rsid w:val="006A42ED"/>
    <w:rsid w:val="00773638"/>
    <w:rsid w:val="00862500"/>
    <w:rsid w:val="008800F8"/>
    <w:rsid w:val="008A2A15"/>
    <w:rsid w:val="00962EFD"/>
    <w:rsid w:val="00A86365"/>
    <w:rsid w:val="00AF7070"/>
    <w:rsid w:val="00B12731"/>
    <w:rsid w:val="00B26AE1"/>
    <w:rsid w:val="00BD06B6"/>
    <w:rsid w:val="00C23889"/>
    <w:rsid w:val="00C514F9"/>
    <w:rsid w:val="00D60790"/>
    <w:rsid w:val="00E747D1"/>
    <w:rsid w:val="00EC5B04"/>
    <w:rsid w:val="00EF366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1DA"/>
  </w:style>
  <w:style w:type="paragraph" w:styleId="3">
    <w:name w:val="heading 3"/>
    <w:basedOn w:val="a"/>
    <w:link w:val="30"/>
    <w:uiPriority w:val="9"/>
    <w:qFormat/>
    <w:rsid w:val="00AF70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311DA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0311DA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031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11D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F7070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tj">
    <w:name w:val="tj"/>
    <w:basedOn w:val="a"/>
    <w:rsid w:val="00AF7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s3">
    <w:name w:val="fs3"/>
    <w:basedOn w:val="a0"/>
    <w:rsid w:val="00AF70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1DA"/>
  </w:style>
  <w:style w:type="paragraph" w:styleId="3">
    <w:name w:val="heading 3"/>
    <w:basedOn w:val="a"/>
    <w:link w:val="30"/>
    <w:uiPriority w:val="9"/>
    <w:qFormat/>
    <w:rsid w:val="00AF70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311DA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0311DA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031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11D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F7070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tj">
    <w:name w:val="tj"/>
    <w:basedOn w:val="a"/>
    <w:rsid w:val="00AF7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s3">
    <w:name w:val="fs3"/>
    <w:basedOn w:val="a0"/>
    <w:rsid w:val="00AF7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9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1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t012768?an=588970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ips.ligazakon.net/document/view/t211423?ed=2021_04_28&amp;an=182" TargetMode="External"/><Relationship Id="rId12" Type="http://schemas.openxmlformats.org/officeDocument/2006/relationships/hyperlink" Target="https://ips.ligazakon.net/document/view/t211423?ed=2021_04_28&amp;an=18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ips.ligazakon.net/document/view/t030858?ed=2021_02_0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ps.ligazakon.net/document/view/t211423?ed=2021_04_28&amp;an=18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ps.ligazakon.net/document/view/t211423?ed=2021_04_28&amp;an=18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1864</Words>
  <Characters>1063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13</cp:revision>
  <cp:lastPrinted>2023-05-01T13:34:00Z</cp:lastPrinted>
  <dcterms:created xsi:type="dcterms:W3CDTF">2023-04-11T10:13:00Z</dcterms:created>
  <dcterms:modified xsi:type="dcterms:W3CDTF">2023-05-01T13:35:00Z</dcterms:modified>
</cp:coreProperties>
</file>