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0DD" w:rsidRPr="001930DD" w:rsidRDefault="001930DD" w:rsidP="001930DD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</w:rPr>
      </w:pP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15A889D" wp14:editId="1937C009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Шістдесят </w:t>
      </w:r>
      <w:r w:rsidR="00870BAF">
        <w:rPr>
          <w:rFonts w:ascii="Times New Roman" w:hAnsi="Times New Roman" w:cs="Times New Roman"/>
          <w:b/>
          <w:sz w:val="28"/>
          <w:szCs w:val="28"/>
        </w:rPr>
        <w:t>п’ята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 сесія сьомого скликання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5FCD" w:rsidRPr="0006646B" w:rsidTr="00275FCD">
        <w:tc>
          <w:tcPr>
            <w:tcW w:w="4790" w:type="dxa"/>
            <w:hideMark/>
          </w:tcPr>
          <w:p w:rsidR="00275FCD" w:rsidRPr="0006646B" w:rsidRDefault="00870BAF" w:rsidP="00870BA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275FCD"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="00275FCD"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275FCD" w:rsidRPr="0006646B" w:rsidRDefault="00275FCD" w:rsidP="00870BA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870B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2039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75FCD" w:rsidRPr="0006646B" w:rsidTr="00275FCD">
        <w:tc>
          <w:tcPr>
            <w:tcW w:w="9571" w:type="dxa"/>
            <w:gridSpan w:val="2"/>
            <w:hideMark/>
          </w:tcPr>
          <w:p w:rsidR="00275FCD" w:rsidRPr="0006646B" w:rsidRDefault="00275FCD" w:rsidP="0006646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5FCD" w:rsidRPr="0006646B" w:rsidRDefault="00275FCD" w:rsidP="0006646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75FCD" w:rsidRPr="0006646B" w:rsidRDefault="00275FCD" w:rsidP="00066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Розглянувши  технічну документацію із землеустрою щодо інвентаризації  земель комунальної власності д</w:t>
      </w:r>
      <w:r w:rsidRPr="0053224F">
        <w:rPr>
          <w:rFonts w:ascii="Times New Roman" w:hAnsi="Times New Roman" w:cs="Times New Roman"/>
          <w:sz w:val="28"/>
          <w:szCs w:val="28"/>
        </w:rPr>
        <w:t xml:space="preserve">ля </w:t>
      </w:r>
      <w:r w:rsidR="00FE0DAE">
        <w:rPr>
          <w:rFonts w:ascii="Times New Roman" w:hAnsi="Times New Roman" w:cs="Times New Roman"/>
          <w:sz w:val="28"/>
          <w:szCs w:val="28"/>
        </w:rPr>
        <w:t>будівництва та обслуговування будівель торгівлі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статтями 12, 79-1, 83, 186, 186-1 Земельного кодексу України, статтями 22, 25, 35, 57 Закону України «Про землеустрій», статтями 4, 5 Закону України «Про державну реєстрацію речових прав на нерухоме майно та їх обтяжень», відповідно до статті 26 Закону України «Про місцеве самоврядування в </w:t>
      </w:r>
      <w:bookmarkStart w:id="0" w:name="_GoBack"/>
      <w:bookmarkEnd w:id="0"/>
      <w:r w:rsidRPr="0006646B">
        <w:rPr>
          <w:rFonts w:ascii="Times New Roman" w:hAnsi="Times New Roman" w:cs="Times New Roman"/>
          <w:sz w:val="28"/>
          <w:szCs w:val="28"/>
        </w:rPr>
        <w:t xml:space="preserve">Україні», </w:t>
      </w:r>
    </w:p>
    <w:p w:rsidR="00275FCD" w:rsidRPr="0006646B" w:rsidRDefault="00275FCD" w:rsidP="00066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75FCD" w:rsidRPr="0006646B" w:rsidRDefault="00275FCD" w:rsidP="0006646B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>Затвердити технічну документацію із землеустрою щодо інвентаризації земель комунальної власності в селі Нові Петрівці Вишгородс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 xml:space="preserve">ького району Київської області щодо земельної ділянки кадастровий номер 3221886000:02:105:0105 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з цільовим призначенням - </w:t>
      </w:r>
      <w:r w:rsidRPr="0053224F">
        <w:rPr>
          <w:rFonts w:ascii="Times New Roman" w:hAnsi="Times New Roman" w:cs="Times New Roman"/>
          <w:noProof w:val="0"/>
          <w:sz w:val="28"/>
          <w:szCs w:val="28"/>
        </w:rPr>
        <w:t xml:space="preserve">для 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 xml:space="preserve">будівництва та обслуговування будівель торгівлі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(код згідно КВЦПЗ – 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>03.07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) площею 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>0,0050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га,</w:t>
      </w:r>
      <w:r w:rsidRPr="0006646B">
        <w:rPr>
          <w:rFonts w:ascii="Times New Roman" w:hAnsi="Times New Roman" w:cs="Times New Roman"/>
          <w:noProof w:val="0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категорія земель – </w:t>
      </w:r>
      <w:r w:rsidRPr="0053224F">
        <w:rPr>
          <w:rFonts w:ascii="Times New Roman" w:hAnsi="Times New Roman" w:cs="Times New Roman"/>
          <w:noProof w:val="0"/>
          <w:sz w:val="28"/>
          <w:szCs w:val="28"/>
        </w:rPr>
        <w:t xml:space="preserve">землі </w:t>
      </w:r>
      <w:r w:rsidR="00D1352A">
        <w:rPr>
          <w:rFonts w:ascii="Times New Roman" w:hAnsi="Times New Roman" w:cs="Times New Roman"/>
          <w:noProof w:val="0"/>
          <w:sz w:val="28"/>
          <w:szCs w:val="28"/>
        </w:rPr>
        <w:t>житлової та громадської забудови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, розроблену ТОВ «Інтелектуальний геодезичний альянс 2010».</w:t>
      </w:r>
    </w:p>
    <w:p w:rsidR="00275FCD" w:rsidRPr="0006646B" w:rsidRDefault="00275FCD" w:rsidP="0006646B">
      <w:pPr>
        <w:pStyle w:val="a3"/>
        <w:spacing w:before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2. Провести державну реєстрацію права комунальної власності за територіальною громадою села Нові Петрівці в особі Новопетрівської сільської ради на земельну ділянку 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 xml:space="preserve">кадастровий номер 3221886000:02:105:0105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>0,0050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га </w:t>
      </w:r>
      <w:r w:rsidRPr="0053224F">
        <w:rPr>
          <w:rFonts w:ascii="Times New Roman" w:hAnsi="Times New Roman" w:cs="Times New Roman"/>
          <w:noProof w:val="0"/>
          <w:sz w:val="28"/>
          <w:szCs w:val="28"/>
        </w:rPr>
        <w:t xml:space="preserve">для </w:t>
      </w:r>
      <w:r w:rsidR="00FE0DAE">
        <w:rPr>
          <w:rFonts w:ascii="Times New Roman" w:hAnsi="Times New Roman" w:cs="Times New Roman"/>
          <w:noProof w:val="0"/>
          <w:sz w:val="28"/>
          <w:szCs w:val="28"/>
        </w:rPr>
        <w:t xml:space="preserve">будівництва та обслуговування будівель торгівлі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в селі Нові Петрівці Вишгородського району Київської області.</w:t>
      </w:r>
    </w:p>
    <w:p w:rsidR="00275FCD" w:rsidRPr="0006646B" w:rsidRDefault="00275FCD" w:rsidP="0006646B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75FCD" w:rsidRPr="0006646B" w:rsidRDefault="00275FCD" w:rsidP="0006646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275FCD" w:rsidRPr="0006646B" w:rsidRDefault="00275FCD" w:rsidP="0006646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        Р.М. Старенький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275FCD" w:rsidRPr="000664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2E"/>
    <w:rsid w:val="0006052E"/>
    <w:rsid w:val="0006646B"/>
    <w:rsid w:val="00133601"/>
    <w:rsid w:val="001930DD"/>
    <w:rsid w:val="00253107"/>
    <w:rsid w:val="00275FCD"/>
    <w:rsid w:val="0053224F"/>
    <w:rsid w:val="006654C8"/>
    <w:rsid w:val="00870BAF"/>
    <w:rsid w:val="00A31179"/>
    <w:rsid w:val="00A42EC4"/>
    <w:rsid w:val="00A817F2"/>
    <w:rsid w:val="00D1352A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D316B6-7804-41BC-9739-07655CA5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54C8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654C8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665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65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8</cp:revision>
  <cp:lastPrinted>2020-09-10T12:06:00Z</cp:lastPrinted>
  <dcterms:created xsi:type="dcterms:W3CDTF">2020-08-21T10:58:00Z</dcterms:created>
  <dcterms:modified xsi:type="dcterms:W3CDTF">2020-09-10T12:55:00Z</dcterms:modified>
</cp:coreProperties>
</file>