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C4A" w:rsidRPr="00721C4A" w:rsidRDefault="00721C4A" w:rsidP="00721C4A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</w:rPr>
      </w:pPr>
    </w:p>
    <w:p w:rsidR="0046310D" w:rsidRPr="006654C8" w:rsidRDefault="0046310D" w:rsidP="0046310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6654C8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54D87CDF" wp14:editId="103B4AA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10D" w:rsidRPr="006654C8" w:rsidRDefault="0046310D" w:rsidP="004631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54C8">
        <w:rPr>
          <w:rFonts w:ascii="Times New Roman" w:hAnsi="Times New Roman" w:cs="Times New Roman"/>
          <w:b/>
          <w:sz w:val="28"/>
          <w:szCs w:val="28"/>
        </w:rPr>
        <w:t>НОВОПЕТРІВСЬКА СІЛЬСЬКА РАДА</w:t>
      </w:r>
    </w:p>
    <w:p w:rsidR="0046310D" w:rsidRPr="006654C8" w:rsidRDefault="0046310D" w:rsidP="004631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654C8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46310D" w:rsidRPr="006654C8" w:rsidRDefault="0046310D" w:rsidP="004631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654C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6654C8">
        <w:rPr>
          <w:rFonts w:ascii="Times New Roman" w:hAnsi="Times New Roman" w:cs="Times New Roman"/>
          <w:b/>
          <w:sz w:val="28"/>
          <w:szCs w:val="28"/>
        </w:rPr>
        <w:t xml:space="preserve">    Шістдесят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6654C8">
        <w:rPr>
          <w:rFonts w:ascii="Times New Roman" w:hAnsi="Times New Roman" w:cs="Times New Roman"/>
          <w:b/>
          <w:sz w:val="28"/>
          <w:szCs w:val="28"/>
          <w:lang w:val="ru-RU"/>
        </w:rPr>
        <w:t>`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6654C8">
        <w:rPr>
          <w:rFonts w:ascii="Times New Roman" w:hAnsi="Times New Roman" w:cs="Times New Roman"/>
          <w:b/>
          <w:sz w:val="28"/>
          <w:szCs w:val="28"/>
        </w:rPr>
        <w:t>та</w:t>
      </w:r>
      <w:proofErr w:type="spellEnd"/>
      <w:r w:rsidRPr="006654C8">
        <w:rPr>
          <w:rFonts w:ascii="Times New Roman" w:hAnsi="Times New Roman" w:cs="Times New Roman"/>
          <w:b/>
          <w:sz w:val="28"/>
          <w:szCs w:val="28"/>
        </w:rPr>
        <w:t xml:space="preserve"> сесія сьомого скликання</w:t>
      </w:r>
    </w:p>
    <w:p w:rsidR="0046310D" w:rsidRPr="006654C8" w:rsidRDefault="0046310D" w:rsidP="004631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54C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6310D" w:rsidRPr="006654C8" w:rsidTr="009125F4">
        <w:tc>
          <w:tcPr>
            <w:tcW w:w="4790" w:type="dxa"/>
            <w:hideMark/>
          </w:tcPr>
          <w:p w:rsidR="0046310D" w:rsidRPr="006654C8" w:rsidRDefault="0046310D" w:rsidP="008C513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54C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C513F"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Pr="006654C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8C51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вересня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654C8">
              <w:rPr>
                <w:rFonts w:ascii="Times New Roman" w:hAnsi="Times New Roman" w:cs="Times New Roman"/>
                <w:b/>
                <w:sz w:val="28"/>
                <w:szCs w:val="28"/>
              </w:rPr>
              <w:t>2020 року</w:t>
            </w:r>
          </w:p>
        </w:tc>
        <w:tc>
          <w:tcPr>
            <w:tcW w:w="4781" w:type="dxa"/>
            <w:hideMark/>
          </w:tcPr>
          <w:p w:rsidR="0046310D" w:rsidRPr="006654C8" w:rsidRDefault="0046310D" w:rsidP="009125F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54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</w:t>
            </w:r>
            <w:r w:rsidR="008C51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Pr="006654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 </w:t>
            </w:r>
            <w:r w:rsidR="008C513F">
              <w:rPr>
                <w:rFonts w:ascii="Times New Roman" w:hAnsi="Times New Roman" w:cs="Times New Roman"/>
                <w:b/>
                <w:sz w:val="28"/>
                <w:szCs w:val="28"/>
              </w:rPr>
              <w:t>2037</w:t>
            </w:r>
            <w:r w:rsidRPr="006654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46310D" w:rsidRPr="006654C8" w:rsidTr="009125F4">
        <w:tc>
          <w:tcPr>
            <w:tcW w:w="9571" w:type="dxa"/>
            <w:gridSpan w:val="2"/>
            <w:hideMark/>
          </w:tcPr>
          <w:p w:rsidR="0046310D" w:rsidRPr="006654C8" w:rsidRDefault="0046310D" w:rsidP="009125F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54C8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46310D" w:rsidRPr="006654C8" w:rsidRDefault="0046310D" w:rsidP="0046310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ED1D3C" w:rsidRDefault="00373D74" w:rsidP="00ED1D3C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373D74">
        <w:rPr>
          <w:rFonts w:ascii="Times New Roman" w:hAnsi="Times New Roman" w:cs="Times New Roman"/>
          <w:b/>
          <w:i/>
          <w:sz w:val="28"/>
          <w:szCs w:val="28"/>
        </w:rPr>
        <w:t>Про об</w:t>
      </w:r>
      <w:r w:rsidRPr="00373D74">
        <w:rPr>
          <w:rFonts w:ascii="Times New Roman" w:hAnsi="Times New Roman" w:cs="Times New Roman"/>
          <w:b/>
          <w:i/>
          <w:sz w:val="28"/>
          <w:szCs w:val="28"/>
          <w:lang w:val="ru-RU"/>
        </w:rPr>
        <w:t>’</w:t>
      </w:r>
      <w:r w:rsidRPr="00373D74">
        <w:rPr>
          <w:rFonts w:ascii="Times New Roman" w:hAnsi="Times New Roman" w:cs="Times New Roman"/>
          <w:b/>
          <w:i/>
          <w:sz w:val="28"/>
          <w:szCs w:val="28"/>
        </w:rPr>
        <w:t>єднання</w:t>
      </w:r>
      <w:r w:rsidR="0088543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73D74">
        <w:rPr>
          <w:rFonts w:ascii="Times New Roman" w:hAnsi="Times New Roman" w:cs="Times New Roman"/>
          <w:b/>
          <w:i/>
          <w:sz w:val="28"/>
          <w:szCs w:val="28"/>
        </w:rPr>
        <w:t xml:space="preserve">земельних ділянок </w:t>
      </w:r>
    </w:p>
    <w:p w:rsidR="0046310D" w:rsidRDefault="00373D74" w:rsidP="00ED1D3C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373D74">
        <w:rPr>
          <w:rFonts w:ascii="Times New Roman" w:hAnsi="Times New Roman" w:cs="Times New Roman"/>
          <w:b/>
          <w:i/>
          <w:sz w:val="28"/>
          <w:szCs w:val="28"/>
        </w:rPr>
        <w:t>комунальної власності</w:t>
      </w:r>
      <w:r w:rsidR="0046310D" w:rsidRPr="006654C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373D74" w:rsidRPr="006654C8" w:rsidRDefault="00373D74" w:rsidP="00373D74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ED1D3C" w:rsidRPr="00ED1D3C" w:rsidRDefault="00ED1D3C" w:rsidP="008C513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D3C">
        <w:rPr>
          <w:rFonts w:ascii="Times New Roman" w:hAnsi="Times New Roman" w:cs="Times New Roman"/>
          <w:sz w:val="28"/>
          <w:szCs w:val="28"/>
        </w:rPr>
        <w:t xml:space="preserve">Заслухавши </w:t>
      </w:r>
      <w:proofErr w:type="spellStart"/>
      <w:r w:rsidRPr="00ED1D3C">
        <w:rPr>
          <w:rFonts w:ascii="Times New Roman" w:hAnsi="Times New Roman" w:cs="Times New Roman"/>
          <w:sz w:val="28"/>
          <w:szCs w:val="28"/>
        </w:rPr>
        <w:t>Новопетрівського</w:t>
      </w:r>
      <w:proofErr w:type="spellEnd"/>
      <w:r w:rsidRPr="00ED1D3C">
        <w:rPr>
          <w:rFonts w:ascii="Times New Roman" w:hAnsi="Times New Roman" w:cs="Times New Roman"/>
          <w:sz w:val="28"/>
          <w:szCs w:val="28"/>
        </w:rPr>
        <w:t xml:space="preserve"> сільського голови Старенького Р.М., керуючись статтями 12, 83, 186 Земельного кодексу України, статтями 25, 26  Закону України «Про місцеве самоврядування в Україні», </w:t>
      </w:r>
    </w:p>
    <w:p w:rsidR="00ED1D3C" w:rsidRPr="00ED1D3C" w:rsidRDefault="00ED1D3C" w:rsidP="00ED1D3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1D3C">
        <w:rPr>
          <w:rFonts w:ascii="Times New Roman" w:hAnsi="Times New Roman" w:cs="Times New Roman"/>
          <w:b/>
          <w:sz w:val="28"/>
          <w:szCs w:val="28"/>
        </w:rPr>
        <w:t>сільська рада</w:t>
      </w:r>
    </w:p>
    <w:p w:rsidR="00ED1D3C" w:rsidRPr="00ED1D3C" w:rsidRDefault="00ED1D3C" w:rsidP="00ED1D3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D1D3C">
        <w:rPr>
          <w:rFonts w:ascii="Times New Roman" w:hAnsi="Times New Roman" w:cs="Times New Roman"/>
          <w:b/>
          <w:i/>
          <w:sz w:val="28"/>
          <w:szCs w:val="28"/>
        </w:rPr>
        <w:t>ВИРІШИЛА:</w:t>
      </w:r>
    </w:p>
    <w:p w:rsidR="00ED1D3C" w:rsidRPr="00ED1D3C" w:rsidRDefault="00ED1D3C" w:rsidP="00ED1D3C">
      <w:pPr>
        <w:spacing w:before="120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bookmarkStart w:id="0" w:name="_GoBack"/>
      <w:r w:rsidRPr="00ED1D3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1. Здійснити об’єднання земельних ділянок комунальної власності площею 3,3454 га</w:t>
      </w:r>
      <w:r w:rsidR="009345C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та</w:t>
      </w:r>
      <w:r w:rsidRPr="00ED1D3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площею </w:t>
      </w:r>
      <w:r w:rsidRPr="00ED1D3C">
        <w:rPr>
          <w:rFonts w:ascii="Times New Roman" w:hAnsi="Times New Roman" w:cs="Times New Roman"/>
          <w:sz w:val="28"/>
          <w:szCs w:val="28"/>
        </w:rPr>
        <w:t xml:space="preserve">2,6436 </w:t>
      </w:r>
      <w:r w:rsidRPr="00ED1D3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га, які належать територіальній громаді села Нові Петрівці в особі Новопетрівської сільської ради в одну земельну ділянку площею: 5,989</w:t>
      </w:r>
      <w:r w:rsidR="009345C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ED1D3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га, яка розташовується в селі Нові Петрівці Вишгородського району Київської області.</w:t>
      </w:r>
    </w:p>
    <w:p w:rsidR="00ED1D3C" w:rsidRPr="00ED1D3C" w:rsidRDefault="00ED1D3C" w:rsidP="00ED1D3C">
      <w:pPr>
        <w:spacing w:before="120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ED1D3C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2. Сільському голові вжити всіх передбачених законодавством заходів щодо розподілу земельної ділянки та державної реєстрації новостворених земельних ділянок. </w:t>
      </w:r>
    </w:p>
    <w:p w:rsidR="008C3A9E" w:rsidRPr="00ED1D3C" w:rsidRDefault="008C3A9E" w:rsidP="0046310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6310D" w:rsidRPr="006654C8" w:rsidRDefault="0046310D" w:rsidP="004631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4C8">
        <w:rPr>
          <w:rFonts w:ascii="Times New Roman" w:hAnsi="Times New Roman" w:cs="Times New Roman"/>
          <w:sz w:val="28"/>
          <w:szCs w:val="28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46310D" w:rsidRPr="00721C4A" w:rsidRDefault="0046310D" w:rsidP="0046310D">
      <w:pPr>
        <w:ind w:left="180"/>
        <w:jc w:val="both"/>
        <w:rPr>
          <w:sz w:val="28"/>
          <w:szCs w:val="28"/>
          <w:lang w:val="ru-RU"/>
        </w:rPr>
      </w:pPr>
    </w:p>
    <w:bookmarkEnd w:id="0"/>
    <w:p w:rsidR="00ED1D3C" w:rsidRPr="00721C4A" w:rsidRDefault="00ED1D3C" w:rsidP="0046310D">
      <w:pPr>
        <w:ind w:left="180"/>
        <w:jc w:val="both"/>
        <w:rPr>
          <w:sz w:val="28"/>
          <w:szCs w:val="28"/>
          <w:lang w:val="ru-RU"/>
        </w:rPr>
      </w:pPr>
    </w:p>
    <w:p w:rsidR="0046310D" w:rsidRPr="0017753B" w:rsidRDefault="0046310D" w:rsidP="0046310D">
      <w:r w:rsidRPr="006809F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        Р.М. Старень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кий</w:t>
      </w:r>
    </w:p>
    <w:p w:rsidR="00ED1D3C" w:rsidRDefault="00ED1D3C" w:rsidP="00312EF3">
      <w:pPr>
        <w:jc w:val="center"/>
        <w:rPr>
          <w:b/>
          <w:sz w:val="28"/>
          <w:szCs w:val="28"/>
          <w:lang w:val="en-US"/>
        </w:rPr>
      </w:pPr>
    </w:p>
    <w:sectPr w:rsidR="00ED1D3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51D2F"/>
    <w:multiLevelType w:val="hybridMultilevel"/>
    <w:tmpl w:val="4140C3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0349A1"/>
    <w:multiLevelType w:val="hybridMultilevel"/>
    <w:tmpl w:val="9C34EA6E"/>
    <w:lvl w:ilvl="0" w:tplc="685E42F8">
      <w:start w:val="1"/>
      <w:numFmt w:val="decimal"/>
      <w:lvlText w:val="%1."/>
      <w:lvlJc w:val="left"/>
      <w:pPr>
        <w:tabs>
          <w:tab w:val="num" w:pos="372"/>
        </w:tabs>
        <w:ind w:left="372" w:hanging="372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F0A"/>
    <w:rsid w:val="00253107"/>
    <w:rsid w:val="002A5A5C"/>
    <w:rsid w:val="00312EF3"/>
    <w:rsid w:val="00373D74"/>
    <w:rsid w:val="0046310D"/>
    <w:rsid w:val="006375C6"/>
    <w:rsid w:val="00721C4A"/>
    <w:rsid w:val="00885435"/>
    <w:rsid w:val="008C3A9E"/>
    <w:rsid w:val="008C513F"/>
    <w:rsid w:val="009345C8"/>
    <w:rsid w:val="00976F0A"/>
    <w:rsid w:val="00984174"/>
    <w:rsid w:val="009E31E9"/>
    <w:rsid w:val="00DE7A86"/>
    <w:rsid w:val="00ED1D3C"/>
    <w:rsid w:val="00EE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C719A"/>
  <w15:docId w15:val="{3F8C8C33-328B-45AE-963C-E52A0D631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10D"/>
  </w:style>
  <w:style w:type="paragraph" w:styleId="1">
    <w:name w:val="heading 1"/>
    <w:basedOn w:val="a"/>
    <w:next w:val="a"/>
    <w:link w:val="10"/>
    <w:qFormat/>
    <w:rsid w:val="006375C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6310D"/>
    <w:rPr>
      <w:rFonts w:ascii="Arial" w:hAnsi="Arial" w:cs="Arial" w:hint="default"/>
      <w:sz w:val="16"/>
      <w:szCs w:val="16"/>
    </w:rPr>
  </w:style>
  <w:style w:type="paragraph" w:styleId="a3">
    <w:name w:val="No Spacing"/>
    <w:link w:val="a4"/>
    <w:uiPriority w:val="1"/>
    <w:qFormat/>
    <w:rsid w:val="0046310D"/>
    <w:pPr>
      <w:spacing w:after="0" w:line="240" w:lineRule="auto"/>
    </w:pPr>
    <w:rPr>
      <w:noProof/>
    </w:rPr>
  </w:style>
  <w:style w:type="paragraph" w:styleId="a5">
    <w:name w:val="Balloon Text"/>
    <w:basedOn w:val="a"/>
    <w:link w:val="a6"/>
    <w:uiPriority w:val="99"/>
    <w:semiHidden/>
    <w:unhideWhenUsed/>
    <w:rsid w:val="00463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6310D"/>
    <w:rPr>
      <w:rFonts w:ascii="Tahoma" w:hAnsi="Tahoma" w:cs="Tahoma"/>
      <w:sz w:val="16"/>
      <w:szCs w:val="16"/>
    </w:rPr>
  </w:style>
  <w:style w:type="character" w:customStyle="1" w:styleId="a4">
    <w:name w:val="Без інтервалів Знак"/>
    <w:link w:val="a3"/>
    <w:uiPriority w:val="1"/>
    <w:locked/>
    <w:rsid w:val="0046310D"/>
    <w:rPr>
      <w:noProof/>
    </w:rPr>
  </w:style>
  <w:style w:type="character" w:customStyle="1" w:styleId="rvts82">
    <w:name w:val="rvts82"/>
    <w:rsid w:val="0046310D"/>
  </w:style>
  <w:style w:type="character" w:customStyle="1" w:styleId="rvts90">
    <w:name w:val="rvts90"/>
    <w:rsid w:val="0046310D"/>
  </w:style>
  <w:style w:type="character" w:customStyle="1" w:styleId="10">
    <w:name w:val="Заголовок 1 Знак"/>
    <w:basedOn w:val="a0"/>
    <w:link w:val="1"/>
    <w:rsid w:val="006375C6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7">
    <w:name w:val="Title"/>
    <w:basedOn w:val="a"/>
    <w:link w:val="a8"/>
    <w:qFormat/>
    <w:rsid w:val="006375C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customStyle="1" w:styleId="a8">
    <w:name w:val="Назва Знак"/>
    <w:basedOn w:val="a0"/>
    <w:link w:val="a7"/>
    <w:rsid w:val="006375C6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3">
    <w:name w:val="Body Text Indent 3"/>
    <w:basedOn w:val="a"/>
    <w:link w:val="30"/>
    <w:semiHidden/>
    <w:unhideWhenUsed/>
    <w:rsid w:val="006375C6"/>
    <w:pPr>
      <w:spacing w:after="0" w:line="240" w:lineRule="auto"/>
      <w:ind w:left="851" w:hanging="851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30">
    <w:name w:val="Основний текст з відступом 3 Знак"/>
    <w:basedOn w:val="a0"/>
    <w:link w:val="3"/>
    <w:semiHidden/>
    <w:rsid w:val="006375C6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customStyle="1" w:styleId="xfmc1">
    <w:name w:val="xfmc1"/>
    <w:basedOn w:val="a"/>
    <w:rsid w:val="00312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10</cp:revision>
  <dcterms:created xsi:type="dcterms:W3CDTF">2020-07-30T08:26:00Z</dcterms:created>
  <dcterms:modified xsi:type="dcterms:W3CDTF">2020-10-15T12:35:00Z</dcterms:modified>
</cp:coreProperties>
</file>