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F1" w:rsidRDefault="00C20EF1" w:rsidP="00C20EF1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31763D2" wp14:editId="035D36D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EF1" w:rsidRDefault="00C20EF1" w:rsidP="00C20E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C20EF1" w:rsidRDefault="00C20EF1" w:rsidP="00C20EF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20EF1" w:rsidRDefault="00C20EF1" w:rsidP="00C20EF1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</w:t>
      </w:r>
      <w:r w:rsidR="00E25652">
        <w:rPr>
          <w:b/>
          <w:sz w:val="28"/>
          <w:szCs w:val="28"/>
          <w:lang w:val="uk-UA"/>
        </w:rPr>
        <w:t>п</w:t>
      </w:r>
      <w:r w:rsidR="00E25652" w:rsidRPr="00E25652">
        <w:rPr>
          <w:b/>
          <w:sz w:val="28"/>
          <w:szCs w:val="28"/>
        </w:rPr>
        <w:t>`</w:t>
      </w:r>
      <w:proofErr w:type="spellStart"/>
      <w:r w:rsidR="00E25652">
        <w:rPr>
          <w:b/>
          <w:sz w:val="28"/>
          <w:szCs w:val="28"/>
          <w:lang w:val="uk-UA"/>
        </w:rPr>
        <w:t>я</w:t>
      </w:r>
      <w:r>
        <w:rPr>
          <w:b/>
          <w:sz w:val="28"/>
          <w:szCs w:val="28"/>
          <w:lang w:val="uk-UA"/>
        </w:rPr>
        <w:t>т</w:t>
      </w:r>
      <w:r w:rsidR="00E25652">
        <w:rPr>
          <w:b/>
          <w:sz w:val="28"/>
          <w:szCs w:val="28"/>
          <w:lang w:val="uk-UA"/>
        </w:rPr>
        <w:t>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C20EF1" w:rsidRDefault="00C20EF1" w:rsidP="00C20EF1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20EF1" w:rsidTr="005906E3">
        <w:tc>
          <w:tcPr>
            <w:tcW w:w="4790" w:type="dxa"/>
            <w:hideMark/>
          </w:tcPr>
          <w:p w:rsidR="00C20EF1" w:rsidRDefault="00C20EF1" w:rsidP="0036142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61423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361423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C20EF1" w:rsidRDefault="00C20EF1" w:rsidP="0036142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361423">
              <w:rPr>
                <w:b/>
                <w:sz w:val="28"/>
                <w:szCs w:val="28"/>
                <w:lang w:val="uk-UA"/>
              </w:rPr>
              <w:t>2056</w:t>
            </w:r>
          </w:p>
        </w:tc>
      </w:tr>
      <w:tr w:rsidR="00C20EF1" w:rsidTr="005906E3">
        <w:tc>
          <w:tcPr>
            <w:tcW w:w="9571" w:type="dxa"/>
            <w:gridSpan w:val="2"/>
            <w:hideMark/>
          </w:tcPr>
          <w:p w:rsidR="00C20EF1" w:rsidRDefault="00C20EF1" w:rsidP="0036142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C20EF1" w:rsidRDefault="00C20EF1" w:rsidP="00C20EF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20EF1" w:rsidRDefault="00C20EF1" w:rsidP="00C20EF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C20EF1" w:rsidRDefault="00C20EF1" w:rsidP="00C20EF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20EF1" w:rsidRDefault="00C20EF1" w:rsidP="00C20EF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C20EF1" w:rsidRDefault="00C20EF1" w:rsidP="00C20EF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Алфьорової</w:t>
      </w:r>
      <w:proofErr w:type="spellEnd"/>
      <w:r>
        <w:rPr>
          <w:b/>
          <w:sz w:val="28"/>
          <w:szCs w:val="28"/>
          <w:lang w:val="uk-UA"/>
        </w:rPr>
        <w:t xml:space="preserve"> Антоніни Семенівни</w:t>
      </w:r>
      <w:r w:rsidRPr="00C20EF1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ведення особистого селянського господарства, розроблений ТОВ «Тетіс-2007»,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C20EF1" w:rsidRDefault="00C20EF1" w:rsidP="00C20EF1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20EF1" w:rsidRDefault="00C20EF1" w:rsidP="00C20EF1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C20EF1" w:rsidRDefault="00C20EF1" w:rsidP="00C20EF1">
      <w:pPr>
        <w:jc w:val="center"/>
        <w:rPr>
          <w:i/>
          <w:iCs/>
          <w:sz w:val="28"/>
          <w:szCs w:val="28"/>
          <w:lang w:val="uk-UA"/>
        </w:rPr>
      </w:pPr>
    </w:p>
    <w:p w:rsidR="00C20EF1" w:rsidRDefault="00C20EF1" w:rsidP="00C20E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8175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Алфьоровій Антоніні Семенівні</w:t>
      </w:r>
      <w:r>
        <w:rPr>
          <w:sz w:val="28"/>
          <w:szCs w:val="28"/>
          <w:lang w:val="uk-UA"/>
        </w:rPr>
        <w:t xml:space="preserve"> для ведення особистого селянського господарства площею 0,1343 га з кадастровим номером </w:t>
      </w:r>
      <w:r w:rsidRPr="008175C8">
        <w:rPr>
          <w:sz w:val="28"/>
          <w:szCs w:val="28"/>
        </w:rPr>
        <w:t>322188600</w:t>
      </w:r>
      <w:r>
        <w:rPr>
          <w:sz w:val="28"/>
          <w:szCs w:val="28"/>
          <w:lang w:val="uk-UA"/>
        </w:rPr>
        <w:t>0</w:t>
      </w:r>
      <w:r w:rsidRPr="008175C8">
        <w:rPr>
          <w:sz w:val="28"/>
          <w:szCs w:val="28"/>
        </w:rPr>
        <w:t>:03:</w:t>
      </w:r>
      <w:r>
        <w:rPr>
          <w:sz w:val="28"/>
          <w:szCs w:val="28"/>
          <w:lang w:val="uk-UA"/>
        </w:rPr>
        <w:t>116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0775, яка розташована в селі Нові Петрівці Вишгородського району Київської області.</w:t>
      </w:r>
    </w:p>
    <w:p w:rsidR="00C20EF1" w:rsidRDefault="00C20EF1" w:rsidP="00C20EF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Алфьоровій Антоніні Семенівні</w:t>
      </w:r>
      <w:r>
        <w:rPr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 площею 0,1343 га з  кадастровим номером </w:t>
      </w:r>
      <w:r>
        <w:rPr>
          <w:sz w:val="28"/>
          <w:szCs w:val="28"/>
        </w:rPr>
        <w:t>322188600</w:t>
      </w:r>
      <w:r>
        <w:rPr>
          <w:sz w:val="28"/>
          <w:szCs w:val="28"/>
          <w:lang w:val="uk-UA"/>
        </w:rPr>
        <w:t>0</w:t>
      </w:r>
      <w:r w:rsidRPr="008175C8">
        <w:rPr>
          <w:sz w:val="28"/>
          <w:szCs w:val="28"/>
        </w:rPr>
        <w:t>:03:1</w:t>
      </w:r>
      <w:r>
        <w:rPr>
          <w:sz w:val="28"/>
          <w:szCs w:val="28"/>
          <w:lang w:val="uk-UA"/>
        </w:rPr>
        <w:t>16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0775, яка розташована в селі Нові Петрівці Вишгородського району Київської області.</w:t>
      </w:r>
    </w:p>
    <w:p w:rsidR="00C20EF1" w:rsidRDefault="00C20EF1" w:rsidP="00C20EF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Алфьо</w:t>
      </w:r>
      <w:r w:rsidR="0029298F">
        <w:rPr>
          <w:b/>
          <w:sz w:val="28"/>
          <w:szCs w:val="28"/>
          <w:lang w:val="uk-UA"/>
        </w:rPr>
        <w:t>ро</w:t>
      </w:r>
      <w:bookmarkStart w:id="0" w:name="_GoBack"/>
      <w:bookmarkEnd w:id="0"/>
      <w:r>
        <w:rPr>
          <w:b/>
          <w:sz w:val="28"/>
          <w:szCs w:val="28"/>
          <w:lang w:val="uk-UA"/>
        </w:rPr>
        <w:t>вій</w:t>
      </w:r>
      <w:proofErr w:type="spellEnd"/>
      <w:r>
        <w:rPr>
          <w:b/>
          <w:sz w:val="28"/>
          <w:szCs w:val="28"/>
          <w:lang w:val="uk-UA"/>
        </w:rPr>
        <w:t xml:space="preserve"> Антоніні Семенівні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20EF1" w:rsidRDefault="00C20EF1" w:rsidP="00C20EF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61423" w:rsidRDefault="00361423" w:rsidP="00C20EF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61423" w:rsidRDefault="00361423" w:rsidP="00C20EF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20EF1" w:rsidRPr="00B14956" w:rsidRDefault="00C20EF1" w:rsidP="00C20EF1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C20EF1" w:rsidRPr="009B2D44" w:rsidRDefault="00C20EF1" w:rsidP="00C20EF1">
      <w:pPr>
        <w:rPr>
          <w:sz w:val="28"/>
          <w:szCs w:val="28"/>
        </w:rPr>
      </w:pPr>
    </w:p>
    <w:p w:rsidR="00C20EF1" w:rsidRDefault="00C20EF1" w:rsidP="00C20EF1"/>
    <w:p w:rsidR="005B36BE" w:rsidRDefault="005B36BE"/>
    <w:sectPr w:rsidR="005B36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0B"/>
    <w:rsid w:val="0029298F"/>
    <w:rsid w:val="00361423"/>
    <w:rsid w:val="0051780B"/>
    <w:rsid w:val="005B36BE"/>
    <w:rsid w:val="00B80F78"/>
    <w:rsid w:val="00C20EF1"/>
    <w:rsid w:val="00E2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18F3F"/>
  <w15:docId w15:val="{48328A50-EF4A-4DA3-9C99-54816E04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20EF1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20EF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20EF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20EF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2020-09-10T11:52:00Z</cp:lastPrinted>
  <dcterms:created xsi:type="dcterms:W3CDTF">2020-08-21T06:47:00Z</dcterms:created>
  <dcterms:modified xsi:type="dcterms:W3CDTF">2020-09-10T11:54:00Z</dcterms:modified>
</cp:coreProperties>
</file>