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C9" w:rsidRPr="001B21C9" w:rsidRDefault="001B21C9" w:rsidP="001B21C9">
      <w:pPr>
        <w:spacing w:after="0"/>
        <w:jc w:val="center"/>
        <w:rPr>
          <w:rFonts w:ascii="Times New Roman" w:hAnsi="Times New Roman" w:cs="Times New Roman"/>
          <w:snapToGrid w:val="0"/>
          <w:color w:val="00FF00"/>
          <w:sz w:val="26"/>
          <w:szCs w:val="26"/>
          <w:lang w:val="ru-RU"/>
        </w:rPr>
      </w:pPr>
      <w:r w:rsidRPr="001B21C9">
        <w:rPr>
          <w:rFonts w:ascii="Times New Roman" w:hAnsi="Times New Roman" w:cs="Times New Roman"/>
          <w:noProof/>
          <w:color w:val="00FF00"/>
          <w:sz w:val="26"/>
          <w:szCs w:val="26"/>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1B21C9" w:rsidRPr="001B21C9" w:rsidRDefault="001B21C9" w:rsidP="001B21C9">
      <w:pPr>
        <w:spacing w:after="0"/>
        <w:jc w:val="center"/>
        <w:rPr>
          <w:rFonts w:ascii="Times New Roman" w:hAnsi="Times New Roman" w:cs="Times New Roman"/>
          <w:b/>
          <w:bCs/>
          <w:sz w:val="26"/>
          <w:szCs w:val="26"/>
          <w:lang w:val="ru-RU"/>
        </w:rPr>
      </w:pPr>
      <w:r w:rsidRPr="001B21C9">
        <w:rPr>
          <w:rFonts w:ascii="Times New Roman" w:hAnsi="Times New Roman" w:cs="Times New Roman"/>
          <w:b/>
          <w:bCs/>
          <w:sz w:val="26"/>
          <w:szCs w:val="26"/>
          <w:lang w:val="ru-RU"/>
        </w:rPr>
        <w:t xml:space="preserve"> ПЕТРІВСЬКА СІЛЬСЬКА РАДА</w:t>
      </w:r>
    </w:p>
    <w:p w:rsidR="001B21C9" w:rsidRPr="001B21C9" w:rsidRDefault="001B21C9" w:rsidP="001B21C9">
      <w:pPr>
        <w:spacing w:after="0"/>
        <w:jc w:val="center"/>
        <w:rPr>
          <w:rFonts w:ascii="Times New Roman" w:hAnsi="Times New Roman" w:cs="Times New Roman"/>
          <w:b/>
          <w:bCs/>
          <w:sz w:val="26"/>
          <w:szCs w:val="26"/>
          <w:lang w:val="ru-RU"/>
        </w:rPr>
      </w:pPr>
      <w:r w:rsidRPr="001B21C9">
        <w:rPr>
          <w:rFonts w:ascii="Times New Roman" w:hAnsi="Times New Roman" w:cs="Times New Roman"/>
          <w:b/>
          <w:bCs/>
          <w:sz w:val="26"/>
          <w:szCs w:val="26"/>
          <w:lang w:val="ru-RU"/>
        </w:rPr>
        <w:t>ВИШГОРОДСЬКОГО РАЙОНУ КИЇВСЬКОЇ ОБЛАСТ</w:t>
      </w:r>
    </w:p>
    <w:p w:rsidR="001B21C9" w:rsidRPr="001B21C9" w:rsidRDefault="00533735" w:rsidP="001B21C9">
      <w:pPr>
        <w:spacing w:after="0"/>
        <w:jc w:val="center"/>
        <w:rPr>
          <w:rFonts w:ascii="Times New Roman" w:hAnsi="Times New Roman" w:cs="Times New Roman"/>
          <w:b/>
          <w:bCs/>
          <w:sz w:val="26"/>
          <w:szCs w:val="26"/>
          <w:lang w:val="ru-RU"/>
        </w:rPr>
      </w:pPr>
      <w:r>
        <w:rPr>
          <w:rFonts w:ascii="Times New Roman" w:hAnsi="Times New Roman" w:cs="Times New Roman"/>
          <w:b/>
          <w:bCs/>
          <w:sz w:val="26"/>
          <w:szCs w:val="26"/>
          <w:lang w:val="ru-RU"/>
        </w:rPr>
        <w:t xml:space="preserve"> Двадцята</w:t>
      </w:r>
      <w:r w:rsidR="001B21C9" w:rsidRPr="001B21C9">
        <w:rPr>
          <w:rFonts w:ascii="Times New Roman" w:hAnsi="Times New Roman" w:cs="Times New Roman"/>
          <w:b/>
          <w:bCs/>
          <w:sz w:val="26"/>
          <w:szCs w:val="26"/>
          <w:lang w:val="ru-RU"/>
        </w:rPr>
        <w:t xml:space="preserve"> сесія восьмого скликання</w:t>
      </w:r>
    </w:p>
    <w:p w:rsidR="001B21C9" w:rsidRPr="001B21C9" w:rsidRDefault="001B21C9" w:rsidP="001B21C9">
      <w:pPr>
        <w:spacing w:after="0"/>
        <w:rPr>
          <w:rFonts w:ascii="Times New Roman" w:hAnsi="Times New Roman" w:cs="Times New Roman"/>
          <w:b/>
          <w:bCs/>
          <w:sz w:val="26"/>
          <w:szCs w:val="26"/>
          <w:lang w:val="ru-RU"/>
        </w:rPr>
      </w:pPr>
    </w:p>
    <w:p w:rsidR="001B21C9" w:rsidRPr="001B21C9" w:rsidRDefault="001B21C9" w:rsidP="001B21C9">
      <w:pPr>
        <w:spacing w:after="0"/>
        <w:rPr>
          <w:rFonts w:ascii="Times New Roman" w:hAnsi="Times New Roman" w:cs="Times New Roman"/>
          <w:b/>
          <w:bCs/>
          <w:sz w:val="26"/>
          <w:szCs w:val="26"/>
          <w:lang w:val="ru-RU"/>
        </w:rPr>
      </w:pPr>
      <w:r w:rsidRPr="001B21C9">
        <w:rPr>
          <w:rFonts w:ascii="Times New Roman" w:hAnsi="Times New Roman" w:cs="Times New Roman"/>
          <w:b/>
          <w:bCs/>
          <w:sz w:val="26"/>
          <w:szCs w:val="26"/>
          <w:lang w:val="ru-RU"/>
        </w:rPr>
        <w:t>«1</w:t>
      </w:r>
      <w:r>
        <w:rPr>
          <w:rFonts w:ascii="Times New Roman" w:hAnsi="Times New Roman" w:cs="Times New Roman"/>
          <w:b/>
          <w:bCs/>
          <w:sz w:val="26"/>
          <w:szCs w:val="26"/>
          <w:lang w:val="ru-RU"/>
        </w:rPr>
        <w:t>8</w:t>
      </w:r>
      <w:r w:rsidRPr="001B21C9">
        <w:rPr>
          <w:rFonts w:ascii="Times New Roman" w:hAnsi="Times New Roman" w:cs="Times New Roman"/>
          <w:b/>
          <w:bCs/>
          <w:sz w:val="26"/>
          <w:szCs w:val="26"/>
          <w:lang w:val="ru-RU"/>
        </w:rPr>
        <w:t xml:space="preserve">» </w:t>
      </w:r>
      <w:r>
        <w:rPr>
          <w:rFonts w:ascii="Times New Roman" w:hAnsi="Times New Roman" w:cs="Times New Roman"/>
          <w:b/>
          <w:bCs/>
          <w:sz w:val="26"/>
          <w:szCs w:val="26"/>
          <w:lang w:val="ru-RU"/>
        </w:rPr>
        <w:t>лютого</w:t>
      </w:r>
      <w:r w:rsidRPr="001B21C9">
        <w:rPr>
          <w:rFonts w:ascii="Times New Roman" w:hAnsi="Times New Roman" w:cs="Times New Roman"/>
          <w:b/>
          <w:bCs/>
          <w:sz w:val="26"/>
          <w:szCs w:val="26"/>
          <w:lang w:val="ru-RU"/>
        </w:rPr>
        <w:t xml:space="preserve"> 202</w:t>
      </w:r>
      <w:r>
        <w:rPr>
          <w:rFonts w:ascii="Times New Roman" w:hAnsi="Times New Roman" w:cs="Times New Roman"/>
          <w:b/>
          <w:bCs/>
          <w:sz w:val="26"/>
          <w:szCs w:val="26"/>
          <w:lang w:val="ru-RU"/>
        </w:rPr>
        <w:t>2</w:t>
      </w:r>
      <w:r w:rsidRPr="001B21C9">
        <w:rPr>
          <w:rFonts w:ascii="Times New Roman" w:hAnsi="Times New Roman" w:cs="Times New Roman"/>
          <w:b/>
          <w:bCs/>
          <w:sz w:val="26"/>
          <w:szCs w:val="26"/>
          <w:lang w:val="ru-RU"/>
        </w:rPr>
        <w:t xml:space="preserve"> року                                                      </w:t>
      </w:r>
      <w:r>
        <w:rPr>
          <w:rFonts w:ascii="Times New Roman" w:hAnsi="Times New Roman" w:cs="Times New Roman"/>
          <w:b/>
          <w:bCs/>
          <w:sz w:val="26"/>
          <w:szCs w:val="26"/>
          <w:lang w:val="ru-RU"/>
        </w:rPr>
        <w:t xml:space="preserve">                             </w:t>
      </w:r>
      <w:r w:rsidR="00256FE5">
        <w:rPr>
          <w:rFonts w:ascii="Times New Roman" w:hAnsi="Times New Roman" w:cs="Times New Roman"/>
          <w:b/>
          <w:bCs/>
          <w:sz w:val="26"/>
          <w:szCs w:val="26"/>
          <w:lang w:val="ru-RU"/>
        </w:rPr>
        <w:t xml:space="preserve"> </w:t>
      </w:r>
      <w:r>
        <w:rPr>
          <w:rFonts w:ascii="Times New Roman" w:hAnsi="Times New Roman" w:cs="Times New Roman"/>
          <w:b/>
          <w:bCs/>
          <w:sz w:val="26"/>
          <w:szCs w:val="26"/>
          <w:lang w:val="ru-RU"/>
        </w:rPr>
        <w:t xml:space="preserve">       № 1025</w:t>
      </w:r>
    </w:p>
    <w:p w:rsidR="001B21C9" w:rsidRPr="001B21C9" w:rsidRDefault="001B21C9" w:rsidP="001B21C9">
      <w:pPr>
        <w:spacing w:after="0"/>
        <w:jc w:val="center"/>
        <w:rPr>
          <w:rFonts w:ascii="Times New Roman" w:hAnsi="Times New Roman" w:cs="Times New Roman"/>
          <w:b/>
          <w:bCs/>
          <w:sz w:val="26"/>
          <w:szCs w:val="26"/>
          <w:lang w:val="ru-RU"/>
        </w:rPr>
      </w:pPr>
      <w:r w:rsidRPr="001B21C9">
        <w:rPr>
          <w:rFonts w:ascii="Times New Roman" w:hAnsi="Times New Roman" w:cs="Times New Roman"/>
          <w:b/>
          <w:bCs/>
          <w:sz w:val="26"/>
          <w:szCs w:val="26"/>
          <w:lang w:val="ru-RU"/>
        </w:rPr>
        <w:t>РІШЕННЯ</w:t>
      </w:r>
    </w:p>
    <w:p w:rsidR="001B21C9" w:rsidRPr="001B21C9" w:rsidRDefault="001B21C9" w:rsidP="001B21C9">
      <w:pPr>
        <w:pStyle w:val="1"/>
        <w:spacing w:before="0" w:beforeAutospacing="0" w:after="0" w:afterAutospacing="0"/>
        <w:rPr>
          <w:i/>
          <w:iCs/>
          <w:sz w:val="26"/>
          <w:szCs w:val="26"/>
        </w:rPr>
      </w:pPr>
    </w:p>
    <w:p w:rsidR="001B21C9" w:rsidRPr="001B21C9" w:rsidRDefault="001B21C9" w:rsidP="001B21C9">
      <w:pPr>
        <w:pStyle w:val="1"/>
        <w:spacing w:before="0" w:beforeAutospacing="0" w:after="0" w:afterAutospacing="0"/>
        <w:rPr>
          <w:i/>
          <w:iCs/>
          <w:sz w:val="26"/>
          <w:szCs w:val="26"/>
          <w:lang w:val="uk-UA"/>
        </w:rPr>
      </w:pPr>
      <w:r w:rsidRPr="001B21C9">
        <w:rPr>
          <w:i/>
          <w:iCs/>
          <w:sz w:val="26"/>
          <w:szCs w:val="26"/>
        </w:rPr>
        <w:t>Про внесення змін до рішення</w:t>
      </w:r>
      <w:r w:rsidRPr="001B21C9">
        <w:rPr>
          <w:i/>
          <w:iCs/>
          <w:sz w:val="26"/>
          <w:szCs w:val="26"/>
          <w:lang w:val="uk-UA"/>
        </w:rPr>
        <w:t xml:space="preserve"> сільської ради</w:t>
      </w:r>
    </w:p>
    <w:p w:rsidR="001B21C9" w:rsidRPr="001B21C9" w:rsidRDefault="001B21C9" w:rsidP="001B21C9">
      <w:pPr>
        <w:pStyle w:val="1"/>
        <w:spacing w:before="0" w:beforeAutospacing="0" w:after="0" w:afterAutospacing="0"/>
        <w:rPr>
          <w:i/>
          <w:iCs/>
          <w:sz w:val="26"/>
          <w:szCs w:val="26"/>
          <w:lang w:val="uk-UA"/>
        </w:rPr>
      </w:pPr>
      <w:r w:rsidRPr="001B21C9">
        <w:rPr>
          <w:i/>
          <w:iCs/>
          <w:sz w:val="26"/>
          <w:szCs w:val="26"/>
          <w:lang w:val="uk-UA"/>
        </w:rPr>
        <w:t xml:space="preserve"> від 2</w:t>
      </w:r>
      <w:r>
        <w:rPr>
          <w:i/>
          <w:iCs/>
          <w:sz w:val="26"/>
          <w:szCs w:val="26"/>
          <w:lang w:val="uk-UA"/>
        </w:rPr>
        <w:t>4</w:t>
      </w:r>
      <w:r w:rsidRPr="001B21C9">
        <w:rPr>
          <w:i/>
          <w:iCs/>
          <w:sz w:val="26"/>
          <w:szCs w:val="26"/>
          <w:lang w:val="uk-UA"/>
        </w:rPr>
        <w:t>.12.202</w:t>
      </w:r>
      <w:r>
        <w:rPr>
          <w:i/>
          <w:iCs/>
          <w:sz w:val="26"/>
          <w:szCs w:val="26"/>
          <w:lang w:val="uk-UA"/>
        </w:rPr>
        <w:t>1</w:t>
      </w:r>
      <w:r w:rsidRPr="001B21C9">
        <w:rPr>
          <w:i/>
          <w:iCs/>
          <w:sz w:val="26"/>
          <w:szCs w:val="26"/>
          <w:lang w:val="uk-UA"/>
        </w:rPr>
        <w:t xml:space="preserve"> року № </w:t>
      </w:r>
      <w:r>
        <w:rPr>
          <w:i/>
          <w:iCs/>
          <w:sz w:val="26"/>
          <w:szCs w:val="26"/>
          <w:lang w:val="uk-UA"/>
        </w:rPr>
        <w:t>871</w:t>
      </w:r>
      <w:r w:rsidRPr="001B21C9">
        <w:rPr>
          <w:i/>
          <w:iCs/>
          <w:sz w:val="26"/>
          <w:szCs w:val="26"/>
          <w:lang w:val="uk-UA"/>
        </w:rPr>
        <w:t xml:space="preserve"> «Про затвердження </w:t>
      </w:r>
    </w:p>
    <w:p w:rsidR="001B21C9" w:rsidRPr="001B21C9" w:rsidRDefault="001B21C9" w:rsidP="001B21C9">
      <w:pPr>
        <w:pStyle w:val="1"/>
        <w:spacing w:before="0" w:beforeAutospacing="0" w:after="0" w:afterAutospacing="0"/>
        <w:rPr>
          <w:i/>
          <w:iCs/>
          <w:sz w:val="26"/>
          <w:szCs w:val="26"/>
          <w:lang w:val="uk-UA"/>
        </w:rPr>
      </w:pPr>
      <w:r w:rsidRPr="001B21C9">
        <w:rPr>
          <w:i/>
          <w:iCs/>
          <w:sz w:val="26"/>
          <w:szCs w:val="26"/>
          <w:lang w:val="uk-UA"/>
        </w:rPr>
        <w:t xml:space="preserve">Програми соціально-економічного розвитку </w:t>
      </w:r>
    </w:p>
    <w:p w:rsidR="001B21C9" w:rsidRPr="001B21C9" w:rsidRDefault="001B21C9" w:rsidP="001B21C9">
      <w:pPr>
        <w:pStyle w:val="1"/>
        <w:spacing w:before="0" w:beforeAutospacing="0" w:after="0" w:afterAutospacing="0"/>
        <w:rPr>
          <w:rFonts w:eastAsia="Times New Roman"/>
          <w:i/>
          <w:color w:val="222222"/>
          <w:sz w:val="26"/>
          <w:szCs w:val="26"/>
        </w:rPr>
      </w:pPr>
      <w:r w:rsidRPr="001B21C9">
        <w:rPr>
          <w:rFonts w:eastAsia="Times New Roman"/>
          <w:i/>
          <w:color w:val="222222"/>
          <w:sz w:val="26"/>
          <w:szCs w:val="26"/>
        </w:rPr>
        <w:t xml:space="preserve">Петрівської сільської територіальної громади  </w:t>
      </w:r>
    </w:p>
    <w:p w:rsidR="001B21C9" w:rsidRPr="001B21C9" w:rsidRDefault="001B21C9" w:rsidP="001B21C9">
      <w:pPr>
        <w:pStyle w:val="1"/>
        <w:spacing w:before="0" w:beforeAutospacing="0" w:after="0" w:afterAutospacing="0"/>
        <w:rPr>
          <w:i/>
          <w:iCs/>
          <w:sz w:val="26"/>
          <w:szCs w:val="26"/>
          <w:lang w:val="uk-UA"/>
        </w:rPr>
      </w:pPr>
      <w:r w:rsidRPr="001B21C9">
        <w:rPr>
          <w:rFonts w:eastAsia="Times New Roman"/>
          <w:i/>
          <w:color w:val="222222"/>
          <w:sz w:val="26"/>
          <w:szCs w:val="26"/>
        </w:rPr>
        <w:t>на 202</w:t>
      </w:r>
      <w:r>
        <w:rPr>
          <w:rFonts w:eastAsia="Times New Roman"/>
          <w:i/>
          <w:color w:val="222222"/>
          <w:sz w:val="26"/>
          <w:szCs w:val="26"/>
          <w:lang w:val="uk-UA"/>
        </w:rPr>
        <w:t>2</w:t>
      </w:r>
      <w:r w:rsidRPr="001B21C9">
        <w:rPr>
          <w:rFonts w:eastAsia="Times New Roman"/>
          <w:i/>
          <w:color w:val="222222"/>
          <w:sz w:val="26"/>
          <w:szCs w:val="26"/>
        </w:rPr>
        <w:t xml:space="preserve"> рік</w:t>
      </w:r>
      <w:r w:rsidRPr="001B21C9">
        <w:rPr>
          <w:i/>
          <w:iCs/>
          <w:sz w:val="26"/>
          <w:szCs w:val="26"/>
          <w:lang w:val="uk-UA"/>
        </w:rPr>
        <w:t>»</w:t>
      </w:r>
    </w:p>
    <w:p w:rsidR="001B21C9" w:rsidRPr="001B21C9" w:rsidRDefault="001B21C9" w:rsidP="001B21C9">
      <w:pPr>
        <w:pStyle w:val="1"/>
        <w:spacing w:before="0" w:beforeAutospacing="0" w:after="0" w:afterAutospacing="0"/>
        <w:rPr>
          <w:i/>
          <w:iCs/>
          <w:sz w:val="26"/>
          <w:szCs w:val="26"/>
          <w:lang w:val="uk-UA"/>
        </w:rPr>
      </w:pPr>
    </w:p>
    <w:p w:rsidR="001B21C9" w:rsidRPr="001B21C9" w:rsidRDefault="001B21C9" w:rsidP="001B21C9">
      <w:pPr>
        <w:spacing w:before="120" w:after="120" w:line="240" w:lineRule="auto"/>
        <w:ind w:firstLine="720"/>
        <w:jc w:val="both"/>
        <w:outlineLvl w:val="0"/>
        <w:rPr>
          <w:rFonts w:ascii="Times New Roman" w:hAnsi="Times New Roman" w:cs="Times New Roman"/>
          <w:kern w:val="36"/>
          <w:sz w:val="26"/>
          <w:szCs w:val="26"/>
          <w:lang w:val="uk-UA" w:eastAsia="ru-RU"/>
        </w:rPr>
      </w:pPr>
      <w:r w:rsidRPr="001B21C9">
        <w:rPr>
          <w:rFonts w:ascii="Times New Roman" w:hAnsi="Times New Roman" w:cs="Times New Roman"/>
          <w:bCs/>
          <w:sz w:val="26"/>
          <w:szCs w:val="26"/>
          <w:lang w:val="uk-UA"/>
        </w:rPr>
        <w:t xml:space="preserve">Відповідно до ст.26, ст. 27, ст. 42 Закону України «Про місцеве самоврядування в Україні», враховуючи висновки та рекомендації постійної комісії сільської ради </w:t>
      </w:r>
      <w:r w:rsidRPr="001B21C9">
        <w:rPr>
          <w:rFonts w:ascii="Times New Roman" w:hAnsi="Times New Roman" w:cs="Times New Roman"/>
          <w:bCs/>
          <w:color w:val="000000"/>
          <w:kern w:val="36"/>
          <w:sz w:val="26"/>
          <w:szCs w:val="26"/>
          <w:lang w:val="uk-UA" w:eastAsia="ru-RU"/>
        </w:rPr>
        <w:t xml:space="preserve">з питань бюджету, фінансів, соціально-економічного розвитку, інвестиційної діяльності, підприємництва та зовнішньоекономічних зв’язків, </w:t>
      </w:r>
      <w:r w:rsidRPr="001B21C9">
        <w:rPr>
          <w:rFonts w:ascii="Times New Roman" w:hAnsi="Times New Roman" w:cs="Times New Roman"/>
          <w:sz w:val="26"/>
          <w:szCs w:val="26"/>
          <w:lang w:val="uk-UA"/>
        </w:rPr>
        <w:t>сільська рада</w:t>
      </w:r>
      <w:r w:rsidRPr="001B21C9">
        <w:rPr>
          <w:rFonts w:ascii="Times New Roman" w:hAnsi="Times New Roman" w:cs="Times New Roman"/>
          <w:bCs/>
          <w:sz w:val="26"/>
          <w:szCs w:val="26"/>
          <w:lang w:val="uk-UA"/>
        </w:rPr>
        <w:t xml:space="preserve"> </w:t>
      </w:r>
      <w:r w:rsidRPr="001B21C9">
        <w:rPr>
          <w:rFonts w:ascii="Times New Roman" w:hAnsi="Times New Roman" w:cs="Times New Roman"/>
          <w:i/>
          <w:iCs/>
          <w:sz w:val="26"/>
          <w:szCs w:val="26"/>
          <w:lang w:val="uk-UA"/>
        </w:rPr>
        <w:t xml:space="preserve"> </w:t>
      </w:r>
      <w:r w:rsidRPr="001B21C9">
        <w:rPr>
          <w:rFonts w:ascii="Times New Roman" w:hAnsi="Times New Roman" w:cs="Times New Roman"/>
          <w:b/>
          <w:i/>
          <w:iCs/>
          <w:sz w:val="26"/>
          <w:szCs w:val="26"/>
          <w:lang w:val="uk-UA"/>
        </w:rPr>
        <w:t xml:space="preserve">    </w:t>
      </w:r>
    </w:p>
    <w:p w:rsidR="001B21C9" w:rsidRDefault="001B21C9" w:rsidP="001B21C9">
      <w:pPr>
        <w:pStyle w:val="1"/>
        <w:spacing w:before="0" w:beforeAutospacing="0" w:after="0" w:afterAutospacing="0"/>
        <w:jc w:val="center"/>
        <w:rPr>
          <w:i/>
          <w:iCs/>
          <w:sz w:val="26"/>
          <w:szCs w:val="26"/>
          <w:lang w:val="uk-UA"/>
        </w:rPr>
      </w:pPr>
      <w:r w:rsidRPr="001B21C9">
        <w:rPr>
          <w:i/>
          <w:iCs/>
          <w:sz w:val="26"/>
          <w:szCs w:val="26"/>
          <w:lang w:val="uk-UA"/>
        </w:rPr>
        <w:t>ВИРІШИЛА</w:t>
      </w:r>
    </w:p>
    <w:p w:rsidR="007739D4" w:rsidRDefault="007739D4" w:rsidP="000561CC">
      <w:pPr>
        <w:pStyle w:val="1"/>
        <w:spacing w:before="0" w:beforeAutospacing="0" w:after="0" w:afterAutospacing="0"/>
        <w:rPr>
          <w:sz w:val="26"/>
          <w:szCs w:val="26"/>
          <w:lang w:val="uk-UA"/>
        </w:rPr>
      </w:pPr>
    </w:p>
    <w:p w:rsidR="007739D4" w:rsidRPr="001B21C9" w:rsidRDefault="007739D4" w:rsidP="007739D4">
      <w:pPr>
        <w:pStyle w:val="1"/>
        <w:spacing w:before="0" w:beforeAutospacing="0" w:after="0" w:afterAutospacing="0"/>
        <w:ind w:firstLine="720"/>
        <w:jc w:val="both"/>
        <w:rPr>
          <w:sz w:val="26"/>
          <w:szCs w:val="26"/>
          <w:lang w:val="uk-UA"/>
        </w:rPr>
      </w:pPr>
      <w:r>
        <w:rPr>
          <w:b w:val="0"/>
          <w:bCs w:val="0"/>
          <w:sz w:val="26"/>
          <w:szCs w:val="26"/>
          <w:lang w:val="uk-UA"/>
        </w:rPr>
        <w:t>1</w:t>
      </w:r>
      <w:r w:rsidRPr="001B21C9">
        <w:rPr>
          <w:b w:val="0"/>
          <w:bCs w:val="0"/>
          <w:sz w:val="26"/>
          <w:szCs w:val="26"/>
          <w:lang w:val="uk-UA"/>
        </w:rPr>
        <w:t>.Внести зміни</w:t>
      </w:r>
      <w:r w:rsidRPr="001B21C9">
        <w:rPr>
          <w:b w:val="0"/>
          <w:sz w:val="26"/>
          <w:szCs w:val="26"/>
          <w:lang w:val="uk-UA"/>
        </w:rPr>
        <w:t xml:space="preserve"> в</w:t>
      </w:r>
      <w:r>
        <w:rPr>
          <w:b w:val="0"/>
          <w:sz w:val="26"/>
          <w:szCs w:val="26"/>
          <w:lang w:val="uk-UA"/>
        </w:rPr>
        <w:t xml:space="preserve"> додаток 1 «Перелік інвестиційних проєктів (об’єктів), які можуть бути реалізовані у 2022 році»</w:t>
      </w:r>
      <w:r w:rsidRPr="001B21C9">
        <w:rPr>
          <w:b w:val="0"/>
          <w:sz w:val="26"/>
          <w:szCs w:val="26"/>
          <w:lang w:val="uk-UA"/>
        </w:rPr>
        <w:t xml:space="preserve"> Програми соціально-економічного розвитку Петрівської сільської територіальної громади на 202</w:t>
      </w:r>
      <w:r>
        <w:rPr>
          <w:b w:val="0"/>
          <w:sz w:val="26"/>
          <w:szCs w:val="26"/>
          <w:lang w:val="uk-UA"/>
        </w:rPr>
        <w:t>2</w:t>
      </w:r>
      <w:r w:rsidRPr="001B21C9">
        <w:rPr>
          <w:b w:val="0"/>
          <w:sz w:val="26"/>
          <w:szCs w:val="26"/>
          <w:lang w:val="uk-UA"/>
        </w:rPr>
        <w:t xml:space="preserve"> рік,</w:t>
      </w:r>
      <w:r>
        <w:rPr>
          <w:b w:val="0"/>
          <w:sz w:val="26"/>
          <w:szCs w:val="26"/>
          <w:lang w:val="uk-UA"/>
        </w:rPr>
        <w:t xml:space="preserve"> доповнивши пунктами наступного змісту:  </w:t>
      </w:r>
    </w:p>
    <w:p w:rsidR="007739D4" w:rsidRPr="008F3AE4" w:rsidRDefault="007739D4" w:rsidP="007739D4">
      <w:pPr>
        <w:spacing w:after="0" w:line="240" w:lineRule="auto"/>
        <w:ind w:firstLine="540"/>
        <w:jc w:val="center"/>
        <w:rPr>
          <w:rFonts w:ascii="Times New Roman" w:eastAsia="Times New Roman" w:hAnsi="Times New Roman" w:cs="Times New Roman"/>
          <w:b/>
          <w:sz w:val="26"/>
          <w:szCs w:val="26"/>
          <w:lang w:val="uk-UA"/>
        </w:rPr>
      </w:pPr>
    </w:p>
    <w:tbl>
      <w:tblPr>
        <w:tblW w:w="9356" w:type="dxa"/>
        <w:tblInd w:w="115" w:type="dxa"/>
        <w:tblLook w:val="04A0" w:firstRow="1" w:lastRow="0" w:firstColumn="1" w:lastColumn="0" w:noHBand="0" w:noVBand="1"/>
      </w:tblPr>
      <w:tblGrid>
        <w:gridCol w:w="589"/>
        <w:gridCol w:w="6379"/>
        <w:gridCol w:w="2388"/>
      </w:tblGrid>
      <w:tr w:rsidR="007739D4" w:rsidRPr="007739D4" w:rsidTr="000561CC">
        <w:trPr>
          <w:trHeight w:val="309"/>
        </w:trPr>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739D4" w:rsidRPr="008F3AE4" w:rsidRDefault="007739D4" w:rsidP="00533735">
            <w:pPr>
              <w:spacing w:after="0" w:line="240" w:lineRule="auto"/>
              <w:rPr>
                <w:rFonts w:ascii="Times New Roman" w:hAnsi="Times New Roman" w:cs="Times New Roman"/>
                <w:sz w:val="26"/>
                <w:szCs w:val="26"/>
                <w:lang w:val="uk-UA"/>
              </w:rPr>
            </w:pPr>
            <w:r w:rsidRPr="008F3AE4">
              <w:rPr>
                <w:rFonts w:ascii="Times New Roman" w:hAnsi="Times New Roman" w:cs="Times New Roman"/>
                <w:sz w:val="26"/>
                <w:szCs w:val="26"/>
                <w:lang w:val="uk-UA"/>
              </w:rPr>
              <w:t>№</w:t>
            </w:r>
          </w:p>
          <w:p w:rsidR="007739D4" w:rsidRPr="008F3AE4" w:rsidRDefault="007739D4" w:rsidP="00533735">
            <w:pPr>
              <w:spacing w:after="0" w:line="240" w:lineRule="auto"/>
              <w:rPr>
                <w:rFonts w:ascii="Times New Roman" w:hAnsi="Times New Roman" w:cs="Times New Roman"/>
                <w:sz w:val="26"/>
                <w:szCs w:val="26"/>
                <w:lang w:val="uk-UA"/>
              </w:rPr>
            </w:pPr>
            <w:r w:rsidRPr="008F3AE4">
              <w:rPr>
                <w:rFonts w:ascii="Times New Roman" w:hAnsi="Times New Roman" w:cs="Times New Roman"/>
                <w:sz w:val="26"/>
                <w:szCs w:val="26"/>
                <w:lang w:val="uk-UA"/>
              </w:rPr>
              <w:t>п/п</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739D4" w:rsidRPr="008F3AE4" w:rsidRDefault="007739D4" w:rsidP="00533735">
            <w:pPr>
              <w:spacing w:after="0" w:line="240" w:lineRule="auto"/>
              <w:rPr>
                <w:rFonts w:ascii="Times New Roman" w:hAnsi="Times New Roman" w:cs="Times New Roman"/>
                <w:sz w:val="26"/>
                <w:szCs w:val="26"/>
                <w:lang w:val="uk-UA"/>
              </w:rPr>
            </w:pPr>
            <w:r w:rsidRPr="008F3AE4">
              <w:rPr>
                <w:rFonts w:ascii="Times New Roman" w:hAnsi="Times New Roman" w:cs="Times New Roman"/>
                <w:sz w:val="26"/>
                <w:szCs w:val="26"/>
                <w:lang w:val="uk-UA"/>
              </w:rPr>
              <w:t xml:space="preserve"> </w:t>
            </w:r>
            <w:r w:rsidRPr="008F3AE4">
              <w:rPr>
                <w:rFonts w:ascii="Times New Roman" w:hAnsi="Times New Roman" w:cs="Times New Roman"/>
                <w:b/>
                <w:sz w:val="26"/>
                <w:szCs w:val="26"/>
                <w:lang w:val="uk-UA"/>
              </w:rPr>
              <w:t>Найменування заходу та об’єкту</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739D4" w:rsidRPr="008F3AE4" w:rsidRDefault="007739D4" w:rsidP="00533735">
            <w:pPr>
              <w:spacing w:after="0" w:line="240" w:lineRule="auto"/>
              <w:jc w:val="center"/>
              <w:rPr>
                <w:rFonts w:ascii="Times New Roman" w:hAnsi="Times New Roman" w:cs="Times New Roman"/>
                <w:sz w:val="26"/>
                <w:szCs w:val="26"/>
                <w:lang w:val="uk-UA"/>
              </w:rPr>
            </w:pPr>
            <w:r w:rsidRPr="008F3AE4">
              <w:rPr>
                <w:rFonts w:ascii="Times New Roman" w:hAnsi="Times New Roman" w:cs="Times New Roman"/>
                <w:b/>
                <w:sz w:val="26"/>
                <w:szCs w:val="26"/>
                <w:lang w:val="uk-UA"/>
              </w:rPr>
              <w:t>Загальна сума витрат (тис.грн)</w:t>
            </w:r>
          </w:p>
        </w:tc>
      </w:tr>
      <w:tr w:rsidR="007739D4" w:rsidRPr="008F3AE4" w:rsidTr="000561CC">
        <w:trPr>
          <w:trHeight w:val="309"/>
        </w:trPr>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739D4" w:rsidRPr="008F3AE4" w:rsidRDefault="007739D4" w:rsidP="00533735">
            <w:pPr>
              <w:spacing w:after="0" w:line="240" w:lineRule="auto"/>
              <w:rPr>
                <w:rFonts w:ascii="Times New Roman" w:hAnsi="Times New Roman" w:cs="Times New Roman"/>
                <w:sz w:val="26"/>
                <w:szCs w:val="26"/>
                <w:lang w:val="uk-UA"/>
              </w:rPr>
            </w:pPr>
            <w:r w:rsidRPr="008F3AE4">
              <w:rPr>
                <w:rFonts w:ascii="Times New Roman" w:hAnsi="Times New Roman" w:cs="Times New Roman"/>
                <w:sz w:val="26"/>
                <w:szCs w:val="26"/>
                <w:lang w:val="uk-UA"/>
              </w:rPr>
              <w:t>1.</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739D4" w:rsidRPr="008F3AE4" w:rsidRDefault="007739D4" w:rsidP="00533735">
            <w:pPr>
              <w:spacing w:line="256" w:lineRule="auto"/>
              <w:jc w:val="both"/>
              <w:rPr>
                <w:rFonts w:ascii="Times New Roman" w:hAnsi="Times New Roman" w:cs="Times New Roman"/>
                <w:iCs/>
                <w:sz w:val="26"/>
                <w:szCs w:val="26"/>
                <w:lang w:val="uk-UA"/>
              </w:rPr>
            </w:pPr>
            <w:r w:rsidRPr="008F3AE4">
              <w:rPr>
                <w:rFonts w:ascii="Times New Roman" w:hAnsi="Times New Roman" w:cs="Times New Roman"/>
                <w:sz w:val="26"/>
                <w:szCs w:val="26"/>
                <w:lang w:val="ru-RU"/>
              </w:rPr>
              <w:t xml:space="preserve"> </w:t>
            </w:r>
            <w:r w:rsidRPr="008F3AE4">
              <w:rPr>
                <w:rFonts w:ascii="Times New Roman" w:hAnsi="Times New Roman" w:cs="Times New Roman"/>
                <w:color w:val="2B2B2B"/>
                <w:sz w:val="26"/>
                <w:szCs w:val="26"/>
                <w:shd w:val="clear" w:color="auto" w:fill="FFFFFF"/>
                <w:lang w:val="ru-RU" w:eastAsia="ru-RU"/>
              </w:rPr>
              <w:t>Капітальний ремонт твердопаливної котельні в Новопетрівській ЗОШ №3</w:t>
            </w:r>
            <w:r w:rsidRPr="008F3AE4">
              <w:rPr>
                <w:rFonts w:ascii="Times New Roman" w:hAnsi="Times New Roman" w:cs="Times New Roman"/>
                <w:sz w:val="26"/>
                <w:szCs w:val="26"/>
                <w:lang w:val="ru-RU"/>
              </w:rPr>
              <w:t xml:space="preserve"> </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739D4" w:rsidRPr="008F3AE4" w:rsidRDefault="007739D4" w:rsidP="00533735">
            <w:pPr>
              <w:spacing w:after="0" w:line="240" w:lineRule="auto"/>
              <w:jc w:val="center"/>
              <w:rPr>
                <w:rFonts w:ascii="Times New Roman" w:hAnsi="Times New Roman" w:cs="Times New Roman"/>
                <w:sz w:val="26"/>
                <w:szCs w:val="26"/>
                <w:lang w:val="uk-UA"/>
              </w:rPr>
            </w:pPr>
            <w:r w:rsidRPr="008F3AE4">
              <w:rPr>
                <w:rFonts w:ascii="Times New Roman" w:eastAsia="Times New Roman" w:hAnsi="Times New Roman" w:cs="Times New Roman"/>
                <w:color w:val="000000"/>
                <w:sz w:val="26"/>
                <w:szCs w:val="26"/>
                <w:lang w:val="ru-RU" w:eastAsia="ru-RU"/>
              </w:rPr>
              <w:t xml:space="preserve">218,200 </w:t>
            </w:r>
            <w:r w:rsidRPr="008F3AE4">
              <w:rPr>
                <w:rFonts w:ascii="Times New Roman" w:hAnsi="Times New Roman" w:cs="Times New Roman"/>
                <w:sz w:val="26"/>
                <w:szCs w:val="26"/>
                <w:lang w:val="uk-UA"/>
              </w:rPr>
              <w:t xml:space="preserve"> </w:t>
            </w:r>
          </w:p>
        </w:tc>
      </w:tr>
      <w:tr w:rsidR="007739D4" w:rsidRPr="000561CC" w:rsidTr="000561CC">
        <w:trPr>
          <w:trHeight w:val="309"/>
        </w:trPr>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39D4" w:rsidRPr="008F3AE4" w:rsidRDefault="000561CC" w:rsidP="00533735">
            <w:pPr>
              <w:spacing w:after="0" w:line="240" w:lineRule="auto"/>
              <w:rPr>
                <w:rFonts w:ascii="Times New Roman" w:hAnsi="Times New Roman" w:cs="Times New Roman"/>
                <w:sz w:val="26"/>
                <w:szCs w:val="26"/>
                <w:lang w:val="uk-UA"/>
              </w:rPr>
            </w:pPr>
            <w:r>
              <w:rPr>
                <w:rFonts w:ascii="Times New Roman" w:hAnsi="Times New Roman" w:cs="Times New Roman"/>
                <w:sz w:val="26"/>
                <w:szCs w:val="26"/>
                <w:lang w:val="uk-UA"/>
              </w:rPr>
              <w:t>2</w:t>
            </w:r>
            <w:r w:rsidR="007739D4" w:rsidRPr="008F3AE4">
              <w:rPr>
                <w:rFonts w:ascii="Times New Roman" w:hAnsi="Times New Roman" w:cs="Times New Roman"/>
                <w:sz w:val="26"/>
                <w:szCs w:val="26"/>
                <w:lang w:val="uk-UA"/>
              </w:rPr>
              <w:t>.</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39D4" w:rsidRPr="008F3AE4" w:rsidRDefault="007739D4" w:rsidP="00533735">
            <w:pPr>
              <w:spacing w:line="256" w:lineRule="auto"/>
              <w:jc w:val="both"/>
              <w:rPr>
                <w:rFonts w:ascii="Times New Roman" w:hAnsi="Times New Roman" w:cs="Times New Roman"/>
                <w:sz w:val="26"/>
                <w:szCs w:val="26"/>
                <w:lang w:val="uk-UA"/>
              </w:rPr>
            </w:pPr>
            <w:r w:rsidRPr="008F3AE4">
              <w:rPr>
                <w:rFonts w:ascii="Times New Roman" w:hAnsi="Times New Roman" w:cs="Times New Roman"/>
                <w:color w:val="000000"/>
                <w:sz w:val="26"/>
                <w:szCs w:val="26"/>
                <w:shd w:val="clear" w:color="auto" w:fill="FFFFFF"/>
                <w:lang w:val="uk-UA"/>
              </w:rPr>
              <w:t>Виготовлення ПКД на будівництво міні футбольного поля в с. Старі Петрівці по вул. Жовтнева</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739D4" w:rsidRPr="008F3AE4" w:rsidRDefault="007739D4" w:rsidP="00533735">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Буде визначена після розроблення ПКД</w:t>
            </w:r>
            <w:r w:rsidRPr="008F3AE4">
              <w:rPr>
                <w:rFonts w:ascii="Times New Roman" w:hAnsi="Times New Roman" w:cs="Times New Roman"/>
                <w:sz w:val="26"/>
                <w:szCs w:val="26"/>
                <w:lang w:val="uk-UA"/>
              </w:rPr>
              <w:t xml:space="preserve"> </w:t>
            </w:r>
          </w:p>
        </w:tc>
      </w:tr>
      <w:tr w:rsidR="007739D4" w:rsidRPr="000561CC" w:rsidTr="000561CC">
        <w:trPr>
          <w:trHeight w:val="309"/>
        </w:trPr>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39D4" w:rsidRPr="008F3AE4" w:rsidRDefault="000561CC" w:rsidP="00533735">
            <w:pPr>
              <w:spacing w:after="0" w:line="240" w:lineRule="auto"/>
              <w:rPr>
                <w:rFonts w:ascii="Times New Roman" w:hAnsi="Times New Roman" w:cs="Times New Roman"/>
                <w:sz w:val="26"/>
                <w:szCs w:val="26"/>
                <w:lang w:val="uk-UA"/>
              </w:rPr>
            </w:pPr>
            <w:r>
              <w:rPr>
                <w:rFonts w:ascii="Times New Roman" w:hAnsi="Times New Roman" w:cs="Times New Roman"/>
                <w:sz w:val="26"/>
                <w:szCs w:val="26"/>
                <w:lang w:val="uk-UA"/>
              </w:rPr>
              <w:t>3</w:t>
            </w:r>
            <w:r w:rsidR="007739D4" w:rsidRPr="008F3AE4">
              <w:rPr>
                <w:rFonts w:ascii="Times New Roman" w:hAnsi="Times New Roman" w:cs="Times New Roman"/>
                <w:sz w:val="26"/>
                <w:szCs w:val="26"/>
                <w:lang w:val="uk-UA"/>
              </w:rPr>
              <w:t>.</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39D4" w:rsidRPr="008F3AE4" w:rsidRDefault="007739D4" w:rsidP="00533735">
            <w:pPr>
              <w:spacing w:line="256" w:lineRule="auto"/>
              <w:jc w:val="both"/>
              <w:rPr>
                <w:rFonts w:ascii="Times New Roman" w:hAnsi="Times New Roman" w:cs="Times New Roman"/>
                <w:sz w:val="26"/>
                <w:szCs w:val="26"/>
                <w:lang w:val="ru-RU"/>
              </w:rPr>
            </w:pPr>
            <w:r w:rsidRPr="008F3AE4">
              <w:rPr>
                <w:rFonts w:ascii="Times New Roman" w:hAnsi="Times New Roman" w:cs="Times New Roman"/>
                <w:iCs/>
                <w:sz w:val="26"/>
                <w:szCs w:val="26"/>
                <w:lang w:val="ru-RU"/>
              </w:rPr>
              <w:t xml:space="preserve"> </w:t>
            </w:r>
            <w:r w:rsidRPr="008F3AE4">
              <w:rPr>
                <w:rFonts w:ascii="Times New Roman" w:hAnsi="Times New Roman" w:cs="Times New Roman"/>
                <w:color w:val="000000"/>
                <w:sz w:val="26"/>
                <w:szCs w:val="26"/>
                <w:shd w:val="clear" w:color="auto" w:fill="FFFFFF"/>
                <w:lang w:val="uk-UA"/>
              </w:rPr>
              <w:t>Виготовлення ПКД на будівництво мультифункціонального ігрового майданчику з видами спорту волейболом та баскетболом Новопетрівської ЗОШ №2</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739D4" w:rsidRPr="008F3AE4" w:rsidRDefault="000561CC" w:rsidP="00533735">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Буде визначена після розроблення ПКД</w:t>
            </w:r>
          </w:p>
        </w:tc>
      </w:tr>
      <w:tr w:rsidR="007739D4" w:rsidRPr="000561CC" w:rsidTr="000561CC">
        <w:trPr>
          <w:trHeight w:val="309"/>
        </w:trPr>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39D4" w:rsidRPr="008F3AE4" w:rsidRDefault="000561CC" w:rsidP="00533735">
            <w:pPr>
              <w:spacing w:after="0" w:line="240" w:lineRule="auto"/>
              <w:rPr>
                <w:rFonts w:ascii="Times New Roman" w:hAnsi="Times New Roman" w:cs="Times New Roman"/>
                <w:sz w:val="26"/>
                <w:szCs w:val="26"/>
                <w:lang w:val="uk-UA"/>
              </w:rPr>
            </w:pPr>
            <w:r>
              <w:rPr>
                <w:rFonts w:ascii="Times New Roman" w:hAnsi="Times New Roman" w:cs="Times New Roman"/>
                <w:sz w:val="26"/>
                <w:szCs w:val="26"/>
                <w:lang w:val="uk-UA"/>
              </w:rPr>
              <w:t>4</w:t>
            </w:r>
            <w:r w:rsidR="007739D4" w:rsidRPr="008F3AE4">
              <w:rPr>
                <w:rFonts w:ascii="Times New Roman" w:hAnsi="Times New Roman" w:cs="Times New Roman"/>
                <w:sz w:val="26"/>
                <w:szCs w:val="26"/>
                <w:lang w:val="uk-UA"/>
              </w:rPr>
              <w:t>.</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739D4" w:rsidRPr="008F3AE4" w:rsidRDefault="007739D4" w:rsidP="00533735">
            <w:pPr>
              <w:spacing w:line="256" w:lineRule="auto"/>
              <w:jc w:val="both"/>
              <w:rPr>
                <w:rFonts w:ascii="Times New Roman" w:hAnsi="Times New Roman" w:cs="Times New Roman"/>
                <w:color w:val="000000"/>
                <w:sz w:val="26"/>
                <w:szCs w:val="26"/>
                <w:shd w:val="clear" w:color="auto" w:fill="FFFFFF"/>
                <w:lang w:val="ru-RU"/>
              </w:rPr>
            </w:pPr>
            <w:r w:rsidRPr="008F3AE4">
              <w:rPr>
                <w:rFonts w:ascii="Times New Roman" w:hAnsi="Times New Roman" w:cs="Times New Roman"/>
                <w:sz w:val="26"/>
                <w:szCs w:val="26"/>
                <w:lang w:val="ru-RU"/>
              </w:rPr>
              <w:t>Виготовлення ПКД на будівництво телефонної каналізації для виносу ліній зв’язку в с.Нові Петрівці</w:t>
            </w:r>
          </w:p>
        </w:tc>
        <w:tc>
          <w:tcPr>
            <w:tcW w:w="23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7739D4" w:rsidRPr="008F3AE4" w:rsidRDefault="000561CC" w:rsidP="00533735">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Буде визначена після розроблення ПКД</w:t>
            </w:r>
          </w:p>
        </w:tc>
      </w:tr>
    </w:tbl>
    <w:p w:rsidR="007739D4" w:rsidRDefault="007739D4" w:rsidP="000561CC">
      <w:pPr>
        <w:pStyle w:val="1"/>
        <w:spacing w:before="0" w:beforeAutospacing="0" w:after="0" w:afterAutospacing="0"/>
        <w:jc w:val="both"/>
        <w:rPr>
          <w:b w:val="0"/>
          <w:bCs w:val="0"/>
          <w:sz w:val="26"/>
          <w:szCs w:val="26"/>
          <w:lang w:val="uk-UA"/>
        </w:rPr>
      </w:pPr>
    </w:p>
    <w:p w:rsidR="001B21C9" w:rsidRPr="001B21C9" w:rsidRDefault="007739D4" w:rsidP="001B21C9">
      <w:pPr>
        <w:pStyle w:val="1"/>
        <w:spacing w:before="0" w:beforeAutospacing="0" w:after="0" w:afterAutospacing="0"/>
        <w:ind w:firstLine="720"/>
        <w:jc w:val="both"/>
        <w:rPr>
          <w:b w:val="0"/>
          <w:sz w:val="26"/>
          <w:szCs w:val="26"/>
          <w:lang w:val="uk-UA"/>
        </w:rPr>
      </w:pPr>
      <w:r>
        <w:rPr>
          <w:b w:val="0"/>
          <w:bCs w:val="0"/>
          <w:sz w:val="26"/>
          <w:szCs w:val="26"/>
          <w:lang w:val="uk-UA"/>
        </w:rPr>
        <w:t>2</w:t>
      </w:r>
      <w:r w:rsidR="001B21C9" w:rsidRPr="001B21C9">
        <w:rPr>
          <w:b w:val="0"/>
          <w:bCs w:val="0"/>
          <w:sz w:val="26"/>
          <w:szCs w:val="26"/>
          <w:lang w:val="uk-UA"/>
        </w:rPr>
        <w:t>.Внести зміни</w:t>
      </w:r>
      <w:r w:rsidR="001B21C9" w:rsidRPr="001B21C9">
        <w:rPr>
          <w:b w:val="0"/>
          <w:sz w:val="26"/>
          <w:szCs w:val="26"/>
          <w:lang w:val="uk-UA"/>
        </w:rPr>
        <w:t xml:space="preserve"> в</w:t>
      </w:r>
      <w:r w:rsidR="001B21C9">
        <w:rPr>
          <w:b w:val="0"/>
          <w:sz w:val="26"/>
          <w:szCs w:val="26"/>
          <w:lang w:val="uk-UA"/>
        </w:rPr>
        <w:t xml:space="preserve"> додаток 2</w:t>
      </w:r>
      <w:r w:rsidR="001B21C9" w:rsidRPr="001B21C9">
        <w:rPr>
          <w:b w:val="0"/>
          <w:sz w:val="26"/>
          <w:szCs w:val="26"/>
          <w:lang w:val="uk-UA"/>
        </w:rPr>
        <w:t xml:space="preserve"> </w:t>
      </w:r>
      <w:r w:rsidR="001B21C9">
        <w:rPr>
          <w:b w:val="0"/>
          <w:sz w:val="26"/>
          <w:szCs w:val="26"/>
          <w:lang w:val="uk-UA"/>
        </w:rPr>
        <w:t xml:space="preserve">«Перелік програм по галузях, фінансування яких передбачається у 2022 році» </w:t>
      </w:r>
      <w:r w:rsidR="001B21C9" w:rsidRPr="001B21C9">
        <w:rPr>
          <w:b w:val="0"/>
          <w:sz w:val="26"/>
          <w:szCs w:val="26"/>
          <w:lang w:val="uk-UA"/>
        </w:rPr>
        <w:t xml:space="preserve"> Програми соціально-економічного розвитку Петрівської сільської територіальної громади на 202</w:t>
      </w:r>
      <w:r w:rsidR="001B21C9">
        <w:rPr>
          <w:b w:val="0"/>
          <w:sz w:val="26"/>
          <w:szCs w:val="26"/>
          <w:lang w:val="uk-UA"/>
        </w:rPr>
        <w:t>2</w:t>
      </w:r>
      <w:r w:rsidR="001B21C9" w:rsidRPr="001B21C9">
        <w:rPr>
          <w:b w:val="0"/>
          <w:sz w:val="26"/>
          <w:szCs w:val="26"/>
          <w:lang w:val="uk-UA"/>
        </w:rPr>
        <w:t xml:space="preserve"> рік,</w:t>
      </w:r>
      <w:r w:rsidR="001B21C9">
        <w:rPr>
          <w:b w:val="0"/>
          <w:sz w:val="26"/>
          <w:szCs w:val="26"/>
          <w:lang w:val="uk-UA"/>
        </w:rPr>
        <w:t xml:space="preserve"> доповнивши </w:t>
      </w:r>
      <w:r>
        <w:rPr>
          <w:b w:val="0"/>
          <w:sz w:val="26"/>
          <w:szCs w:val="26"/>
          <w:lang w:val="uk-UA"/>
        </w:rPr>
        <w:t xml:space="preserve"> програмами, </w:t>
      </w:r>
      <w:r w:rsidR="00D72D84">
        <w:rPr>
          <w:b w:val="0"/>
          <w:sz w:val="26"/>
          <w:szCs w:val="26"/>
          <w:lang w:val="uk-UA"/>
        </w:rPr>
        <w:t xml:space="preserve"> а саме:</w:t>
      </w:r>
    </w:p>
    <w:p w:rsidR="001B21C9" w:rsidRPr="001B21C9" w:rsidRDefault="007739D4" w:rsidP="007739D4">
      <w:pPr>
        <w:shd w:val="clear" w:color="auto" w:fill="FFFFFF"/>
        <w:spacing w:after="150" w:line="254" w:lineRule="auto"/>
        <w:jc w:val="both"/>
        <w:rPr>
          <w:rFonts w:ascii="Times New Roman" w:eastAsiaTheme="minorHAnsi" w:hAnsi="Times New Roman" w:cs="Times New Roman"/>
          <w:sz w:val="26"/>
          <w:szCs w:val="26"/>
          <w:lang w:val="uk-UA"/>
        </w:rPr>
      </w:pPr>
      <w:r>
        <w:rPr>
          <w:rFonts w:ascii="Times New Roman" w:hAnsi="Times New Roman" w:cs="Times New Roman"/>
          <w:bCs/>
          <w:kern w:val="36"/>
          <w:sz w:val="26"/>
          <w:szCs w:val="26"/>
          <w:lang w:val="uk-UA" w:eastAsia="ru-RU"/>
        </w:rPr>
        <w:lastRenderedPageBreak/>
        <w:t>-</w:t>
      </w:r>
      <w:r>
        <w:rPr>
          <w:rFonts w:ascii="Times New Roman" w:hAnsi="Times New Roman" w:cs="Times New Roman"/>
          <w:bCs/>
          <w:kern w:val="36"/>
          <w:sz w:val="26"/>
          <w:szCs w:val="26"/>
          <w:lang w:val="uk-UA" w:eastAsia="ru-RU"/>
        </w:rPr>
        <w:tab/>
      </w:r>
      <w:r w:rsidR="001B21C9" w:rsidRPr="001B21C9">
        <w:rPr>
          <w:rFonts w:ascii="Times New Roman" w:hAnsi="Times New Roman" w:cs="Times New Roman"/>
          <w:bCs/>
          <w:kern w:val="36"/>
          <w:sz w:val="26"/>
          <w:szCs w:val="26"/>
          <w:lang w:val="uk-UA" w:eastAsia="ru-RU"/>
        </w:rPr>
        <w:t>31. Програм</w:t>
      </w:r>
      <w:r>
        <w:rPr>
          <w:rFonts w:ascii="Times New Roman" w:hAnsi="Times New Roman" w:cs="Times New Roman"/>
          <w:bCs/>
          <w:kern w:val="36"/>
          <w:sz w:val="26"/>
          <w:szCs w:val="26"/>
          <w:lang w:val="uk-UA" w:eastAsia="ru-RU"/>
        </w:rPr>
        <w:t>а</w:t>
      </w:r>
      <w:bookmarkStart w:id="0" w:name="_GoBack"/>
      <w:bookmarkEnd w:id="0"/>
      <w:r w:rsidR="001B21C9" w:rsidRPr="001B21C9">
        <w:rPr>
          <w:rFonts w:ascii="Times New Roman" w:hAnsi="Times New Roman" w:cs="Times New Roman"/>
          <w:bCs/>
          <w:kern w:val="36"/>
          <w:sz w:val="26"/>
          <w:szCs w:val="26"/>
          <w:lang w:val="uk-UA" w:eastAsia="ru-RU"/>
        </w:rPr>
        <w:t xml:space="preserve"> </w:t>
      </w:r>
      <w:r w:rsidR="001B21C9" w:rsidRPr="001B21C9">
        <w:rPr>
          <w:rFonts w:ascii="Times New Roman" w:eastAsia="Times New Roman" w:hAnsi="Times New Roman" w:cs="Times New Roman"/>
          <w:bCs/>
          <w:kern w:val="3"/>
          <w:sz w:val="26"/>
          <w:szCs w:val="26"/>
          <w:lang w:val="uk-UA" w:eastAsia="ru-RU" w:bidi="hi-IN"/>
        </w:rPr>
        <w:t>«Розробка містобудівної документації  Петрівської сільської</w:t>
      </w:r>
      <w:r w:rsidR="001B21C9" w:rsidRPr="001B21C9">
        <w:rPr>
          <w:rFonts w:ascii="Times New Roman" w:eastAsia="Times New Roman" w:hAnsi="Times New Roman" w:cs="Times New Roman"/>
          <w:kern w:val="3"/>
          <w:sz w:val="26"/>
          <w:szCs w:val="26"/>
          <w:lang w:val="uk-UA" w:eastAsia="ru-RU" w:bidi="hi-IN"/>
        </w:rPr>
        <w:t xml:space="preserve"> </w:t>
      </w:r>
      <w:r w:rsidR="001B21C9" w:rsidRPr="001B21C9">
        <w:rPr>
          <w:rFonts w:ascii="Times New Roman" w:eastAsia="Times New Roman" w:hAnsi="Times New Roman" w:cs="Times New Roman"/>
          <w:bCs/>
          <w:kern w:val="3"/>
          <w:sz w:val="26"/>
          <w:szCs w:val="26"/>
          <w:lang w:val="uk-UA" w:eastAsia="ru-RU" w:bidi="hi-IN"/>
        </w:rPr>
        <w:t>територіальної громади на 2022-2023 роки»</w:t>
      </w:r>
      <w:r w:rsidR="001B21C9" w:rsidRPr="001B21C9">
        <w:rPr>
          <w:rFonts w:ascii="Times New Roman" w:eastAsia="Times New Roman" w:hAnsi="Times New Roman" w:cs="Times New Roman"/>
          <w:kern w:val="3"/>
          <w:sz w:val="26"/>
          <w:szCs w:val="26"/>
          <w:lang w:val="uk-UA" w:eastAsia="ru-RU" w:bidi="hi-IN"/>
        </w:rPr>
        <w:t xml:space="preserve">, </w:t>
      </w:r>
      <w:r w:rsidR="001B21C9" w:rsidRPr="001B21C9">
        <w:rPr>
          <w:rFonts w:ascii="Times New Roman" w:eastAsiaTheme="minorHAnsi" w:hAnsi="Times New Roman" w:cs="Times New Roman"/>
          <w:sz w:val="26"/>
          <w:szCs w:val="26"/>
          <w:lang w:val="uk-UA"/>
        </w:rPr>
        <w:t>що додається,</w:t>
      </w:r>
      <w:r>
        <w:rPr>
          <w:rFonts w:ascii="Times New Roman" w:eastAsiaTheme="minorHAnsi" w:hAnsi="Times New Roman" w:cs="Times New Roman"/>
          <w:sz w:val="26"/>
          <w:szCs w:val="26"/>
          <w:lang w:val="uk-UA"/>
        </w:rPr>
        <w:t xml:space="preserve"> (додаток 1</w:t>
      </w:r>
      <w:r w:rsidR="001B21C9" w:rsidRPr="001B21C9">
        <w:rPr>
          <w:rFonts w:ascii="Times New Roman" w:eastAsiaTheme="minorHAnsi" w:hAnsi="Times New Roman" w:cs="Times New Roman"/>
          <w:sz w:val="26"/>
          <w:szCs w:val="26"/>
          <w:lang w:val="uk-UA"/>
        </w:rPr>
        <w:t xml:space="preserve">). </w:t>
      </w:r>
    </w:p>
    <w:p w:rsidR="001B21C9" w:rsidRDefault="007739D4" w:rsidP="007739D4">
      <w:pPr>
        <w:shd w:val="clear" w:color="auto" w:fill="FFFFFF"/>
        <w:spacing w:after="150" w:line="254" w:lineRule="auto"/>
        <w:jc w:val="both"/>
        <w:rPr>
          <w:rFonts w:ascii="Times New Roman" w:eastAsiaTheme="minorHAnsi" w:hAnsi="Times New Roman" w:cs="Times New Roman"/>
          <w:sz w:val="26"/>
          <w:szCs w:val="26"/>
          <w:lang w:val="uk-UA"/>
        </w:rPr>
      </w:pPr>
      <w:r>
        <w:rPr>
          <w:rFonts w:ascii="Times New Roman" w:eastAsiaTheme="minorHAnsi" w:hAnsi="Times New Roman" w:cs="Times New Roman"/>
          <w:sz w:val="26"/>
          <w:szCs w:val="26"/>
          <w:lang w:val="uk-UA"/>
        </w:rPr>
        <w:t>-</w:t>
      </w:r>
      <w:r>
        <w:rPr>
          <w:rFonts w:ascii="Times New Roman" w:eastAsiaTheme="minorHAnsi" w:hAnsi="Times New Roman" w:cs="Times New Roman"/>
          <w:sz w:val="26"/>
          <w:szCs w:val="26"/>
          <w:lang w:val="uk-UA"/>
        </w:rPr>
        <w:tab/>
      </w:r>
      <w:r>
        <w:rPr>
          <w:rFonts w:ascii="Times New Roman" w:hAnsi="Times New Roman" w:cs="Times New Roman"/>
          <w:bCs/>
          <w:kern w:val="36"/>
          <w:sz w:val="26"/>
          <w:szCs w:val="26"/>
          <w:lang w:val="uk-UA" w:eastAsia="ru-RU"/>
        </w:rPr>
        <w:t xml:space="preserve">32. </w:t>
      </w:r>
      <w:r w:rsidR="001B21C9" w:rsidRPr="001B21C9">
        <w:rPr>
          <w:rFonts w:ascii="Times New Roman" w:hAnsi="Times New Roman" w:cs="Times New Roman"/>
          <w:bCs/>
          <w:kern w:val="36"/>
          <w:sz w:val="26"/>
          <w:szCs w:val="26"/>
          <w:lang w:val="uk-UA" w:eastAsia="ru-RU"/>
        </w:rPr>
        <w:t xml:space="preserve">Програма </w:t>
      </w:r>
      <w:r>
        <w:rPr>
          <w:rFonts w:ascii="Times New Roman" w:hAnsi="Times New Roman" w:cs="Times New Roman"/>
          <w:bCs/>
          <w:kern w:val="36"/>
          <w:sz w:val="26"/>
          <w:szCs w:val="26"/>
          <w:lang w:val="uk-UA" w:eastAsia="ru-RU"/>
        </w:rPr>
        <w:t>«Підтримка</w:t>
      </w:r>
      <w:r w:rsidR="001B21C9" w:rsidRPr="001B21C9">
        <w:rPr>
          <w:rFonts w:ascii="Times New Roman" w:hAnsi="Times New Roman" w:cs="Times New Roman"/>
          <w:bCs/>
          <w:kern w:val="36"/>
          <w:sz w:val="26"/>
          <w:szCs w:val="26"/>
          <w:lang w:val="uk-UA" w:eastAsia="ru-RU"/>
        </w:rPr>
        <w:t xml:space="preserve"> комунального некомерційного підприємства з рекультивації земель Старопетрівського сміттєзвалища «Петрівської сільської ради на</w:t>
      </w:r>
      <w:r w:rsidR="001B21C9" w:rsidRPr="001B21C9">
        <w:rPr>
          <w:rFonts w:ascii="Times New Roman" w:eastAsia="Times New Roman" w:hAnsi="Times New Roman" w:cs="Times New Roman"/>
          <w:b/>
          <w:bCs/>
          <w:kern w:val="3"/>
          <w:sz w:val="26"/>
          <w:szCs w:val="26"/>
          <w:lang w:val="uk-UA" w:eastAsia="ru-RU" w:bidi="hi-IN"/>
        </w:rPr>
        <w:t xml:space="preserve"> </w:t>
      </w:r>
      <w:r w:rsidR="001B21C9" w:rsidRPr="001B21C9">
        <w:rPr>
          <w:rFonts w:ascii="Times New Roman" w:eastAsia="Times New Roman" w:hAnsi="Times New Roman" w:cs="Times New Roman"/>
          <w:bCs/>
          <w:kern w:val="3"/>
          <w:sz w:val="26"/>
          <w:szCs w:val="26"/>
          <w:lang w:val="uk-UA" w:eastAsia="ru-RU" w:bidi="hi-IN"/>
        </w:rPr>
        <w:t>2022 рік»</w:t>
      </w:r>
      <w:r w:rsidR="001B21C9" w:rsidRPr="001B21C9">
        <w:rPr>
          <w:rFonts w:ascii="Times New Roman" w:eastAsia="Times New Roman" w:hAnsi="Times New Roman" w:cs="Times New Roman"/>
          <w:kern w:val="3"/>
          <w:sz w:val="26"/>
          <w:szCs w:val="26"/>
          <w:lang w:val="uk-UA" w:eastAsia="ru-RU" w:bidi="hi-IN"/>
        </w:rPr>
        <w:t xml:space="preserve">, </w:t>
      </w:r>
      <w:r w:rsidR="001B21C9" w:rsidRPr="001B21C9">
        <w:rPr>
          <w:rFonts w:ascii="Times New Roman" w:eastAsiaTheme="minorHAnsi" w:hAnsi="Times New Roman" w:cs="Times New Roman"/>
          <w:sz w:val="26"/>
          <w:szCs w:val="26"/>
          <w:lang w:val="uk-UA"/>
        </w:rPr>
        <w:t xml:space="preserve">що додається, (додаток </w:t>
      </w:r>
      <w:r>
        <w:rPr>
          <w:rFonts w:ascii="Times New Roman" w:eastAsiaTheme="minorHAnsi" w:hAnsi="Times New Roman" w:cs="Times New Roman"/>
          <w:sz w:val="26"/>
          <w:szCs w:val="26"/>
          <w:lang w:val="uk-UA"/>
        </w:rPr>
        <w:t>2</w:t>
      </w:r>
      <w:r w:rsidR="001B21C9" w:rsidRPr="001B21C9">
        <w:rPr>
          <w:rFonts w:ascii="Times New Roman" w:eastAsiaTheme="minorHAnsi" w:hAnsi="Times New Roman" w:cs="Times New Roman"/>
          <w:sz w:val="26"/>
          <w:szCs w:val="26"/>
          <w:lang w:val="uk-UA"/>
        </w:rPr>
        <w:t>).</w:t>
      </w:r>
    </w:p>
    <w:p w:rsidR="000561CC" w:rsidRPr="009C22EE" w:rsidRDefault="00D72D84" w:rsidP="000561CC">
      <w:pPr>
        <w:shd w:val="clear" w:color="auto" w:fill="FFFFFF"/>
        <w:spacing w:before="120" w:after="120" w:line="240" w:lineRule="auto"/>
        <w:ind w:firstLine="720"/>
        <w:jc w:val="both"/>
        <w:textAlignment w:val="baseline"/>
        <w:rPr>
          <w:rFonts w:ascii="Times New Roman" w:hAnsi="Times New Roman" w:cs="Times New Roman"/>
          <w:bCs/>
          <w:kern w:val="36"/>
          <w:sz w:val="26"/>
          <w:szCs w:val="26"/>
          <w:lang w:val="uk-UA" w:eastAsia="ru-RU"/>
        </w:rPr>
      </w:pPr>
      <w:r>
        <w:rPr>
          <w:rFonts w:ascii="Times New Roman" w:hAnsi="Times New Roman" w:cs="Times New Roman"/>
          <w:bCs/>
          <w:kern w:val="36"/>
          <w:sz w:val="26"/>
          <w:szCs w:val="26"/>
          <w:lang w:val="uk-UA" w:eastAsia="ru-RU"/>
        </w:rPr>
        <w:t>3</w:t>
      </w:r>
      <w:r w:rsidR="000561CC" w:rsidRPr="009C22EE">
        <w:rPr>
          <w:rFonts w:ascii="Times New Roman" w:hAnsi="Times New Roman" w:cs="Times New Roman"/>
          <w:bCs/>
          <w:kern w:val="36"/>
          <w:sz w:val="26"/>
          <w:szCs w:val="26"/>
          <w:lang w:val="uk-UA" w:eastAsia="ru-RU"/>
        </w:rPr>
        <w:t xml:space="preserve">. </w:t>
      </w:r>
      <w:r w:rsidR="000561CC" w:rsidRPr="009C22EE">
        <w:rPr>
          <w:rFonts w:ascii="Times New Roman"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561CC" w:rsidRPr="009C22EE">
        <w:rPr>
          <w:rFonts w:ascii="Times New Roman" w:hAnsi="Times New Roman" w:cs="Times New Roman"/>
          <w:bCs/>
          <w:kern w:val="36"/>
          <w:sz w:val="26"/>
          <w:szCs w:val="26"/>
          <w:lang w:val="uk-UA" w:eastAsia="ru-RU"/>
        </w:rPr>
        <w:t>.</w:t>
      </w:r>
    </w:p>
    <w:p w:rsidR="000561CC" w:rsidRDefault="000561CC">
      <w:pPr>
        <w:rPr>
          <w:rFonts w:ascii="Times New Roman" w:eastAsia="Times New Roman" w:hAnsi="Times New Roman" w:cs="Times New Roman"/>
          <w:b/>
          <w:i/>
          <w:sz w:val="26"/>
          <w:szCs w:val="26"/>
          <w:lang w:val="uk-UA" w:eastAsia="ru-RU"/>
        </w:rPr>
      </w:pPr>
    </w:p>
    <w:p w:rsidR="004F0193" w:rsidRDefault="004F0193">
      <w:pPr>
        <w:rPr>
          <w:rFonts w:ascii="Times New Roman" w:eastAsia="Times New Roman" w:hAnsi="Times New Roman" w:cs="Times New Roman"/>
          <w:b/>
          <w:i/>
          <w:sz w:val="26"/>
          <w:szCs w:val="26"/>
          <w:lang w:val="uk-UA" w:eastAsia="ru-RU"/>
        </w:rPr>
      </w:pPr>
    </w:p>
    <w:p w:rsidR="0044383E" w:rsidRDefault="000561CC">
      <w:pPr>
        <w:rPr>
          <w:rFonts w:ascii="Times New Roman" w:hAnsi="Times New Roman" w:cs="Times New Roman"/>
          <w:i/>
          <w:sz w:val="26"/>
          <w:szCs w:val="26"/>
          <w:lang w:val="uk-UA" w:eastAsia="uk-UA"/>
        </w:rPr>
      </w:pPr>
      <w:r>
        <w:rPr>
          <w:rFonts w:ascii="Times New Roman" w:eastAsia="Times New Roman" w:hAnsi="Times New Roman" w:cs="Times New Roman"/>
          <w:b/>
          <w:i/>
          <w:sz w:val="26"/>
          <w:szCs w:val="26"/>
          <w:lang w:val="uk-UA" w:eastAsia="ru-RU"/>
        </w:rPr>
        <w:t xml:space="preserve">Сільський голова                                            </w:t>
      </w:r>
      <w:r w:rsidR="004F6CDB">
        <w:rPr>
          <w:rFonts w:ascii="Times New Roman" w:eastAsia="Times New Roman" w:hAnsi="Times New Roman" w:cs="Times New Roman"/>
          <w:b/>
          <w:i/>
          <w:sz w:val="26"/>
          <w:szCs w:val="26"/>
          <w:lang w:val="uk-UA" w:eastAsia="ru-RU"/>
        </w:rPr>
        <w:t xml:space="preserve">    </w:t>
      </w:r>
      <w:r>
        <w:rPr>
          <w:rFonts w:ascii="Times New Roman" w:eastAsia="Times New Roman" w:hAnsi="Times New Roman" w:cs="Times New Roman"/>
          <w:b/>
          <w:i/>
          <w:sz w:val="26"/>
          <w:szCs w:val="26"/>
          <w:lang w:val="uk-UA" w:eastAsia="ru-RU"/>
        </w:rPr>
        <w:t xml:space="preserve">       </w:t>
      </w:r>
      <w:r w:rsidR="00D72D84">
        <w:rPr>
          <w:rFonts w:ascii="Times New Roman" w:eastAsia="Times New Roman" w:hAnsi="Times New Roman" w:cs="Times New Roman"/>
          <w:b/>
          <w:i/>
          <w:sz w:val="26"/>
          <w:szCs w:val="26"/>
          <w:lang w:val="uk-UA" w:eastAsia="ru-RU"/>
        </w:rPr>
        <w:t xml:space="preserve">    </w:t>
      </w:r>
      <w:r>
        <w:rPr>
          <w:rFonts w:ascii="Times New Roman" w:eastAsia="Times New Roman" w:hAnsi="Times New Roman" w:cs="Times New Roman"/>
          <w:b/>
          <w:i/>
          <w:sz w:val="26"/>
          <w:szCs w:val="26"/>
          <w:lang w:val="uk-UA" w:eastAsia="ru-RU"/>
        </w:rPr>
        <w:t xml:space="preserve">  </w:t>
      </w:r>
      <w:r w:rsidR="00256FE5">
        <w:rPr>
          <w:rFonts w:ascii="Times New Roman" w:eastAsia="Times New Roman" w:hAnsi="Times New Roman" w:cs="Times New Roman"/>
          <w:b/>
          <w:i/>
          <w:sz w:val="26"/>
          <w:szCs w:val="26"/>
          <w:lang w:val="uk-UA" w:eastAsia="ru-RU"/>
        </w:rPr>
        <w:t xml:space="preserve">          </w:t>
      </w:r>
      <w:r>
        <w:rPr>
          <w:rFonts w:ascii="Times New Roman" w:eastAsia="Times New Roman" w:hAnsi="Times New Roman" w:cs="Times New Roman"/>
          <w:b/>
          <w:i/>
          <w:sz w:val="26"/>
          <w:szCs w:val="26"/>
          <w:lang w:val="uk-UA" w:eastAsia="ru-RU"/>
        </w:rPr>
        <w:t xml:space="preserve">   Радіон СТАРЕНЬКИЙ</w:t>
      </w:r>
      <w:r>
        <w:rPr>
          <w:rFonts w:ascii="Times New Roman" w:hAnsi="Times New Roman" w:cs="Times New Roman"/>
          <w:i/>
          <w:sz w:val="26"/>
          <w:szCs w:val="26"/>
          <w:lang w:val="uk-UA" w:eastAsia="uk-UA"/>
        </w:rPr>
        <w:t xml:space="preserve"> </w:t>
      </w: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184766" w:rsidRDefault="00184766">
      <w:pPr>
        <w:rPr>
          <w:rFonts w:ascii="Times New Roman" w:hAnsi="Times New Roman" w:cs="Times New Roman"/>
          <w:i/>
          <w:sz w:val="26"/>
          <w:szCs w:val="26"/>
          <w:lang w:val="uk-UA" w:eastAsia="uk-UA"/>
        </w:rPr>
      </w:pPr>
    </w:p>
    <w:p w:rsidR="00184766" w:rsidRDefault="00184766">
      <w:pPr>
        <w:rPr>
          <w:rFonts w:ascii="Times New Roman" w:hAnsi="Times New Roman" w:cs="Times New Roman"/>
          <w:i/>
          <w:sz w:val="26"/>
          <w:szCs w:val="26"/>
          <w:lang w:val="uk-UA" w:eastAsia="uk-UA"/>
        </w:rPr>
      </w:pPr>
    </w:p>
    <w:p w:rsidR="00184766" w:rsidRDefault="00184766">
      <w:pPr>
        <w:rPr>
          <w:rFonts w:ascii="Times New Roman" w:hAnsi="Times New Roman" w:cs="Times New Roman"/>
          <w:i/>
          <w:sz w:val="26"/>
          <w:szCs w:val="26"/>
          <w:lang w:val="uk-UA" w:eastAsia="uk-UA"/>
        </w:rPr>
      </w:pPr>
    </w:p>
    <w:p w:rsidR="00184766" w:rsidRDefault="00184766">
      <w:pPr>
        <w:rPr>
          <w:rFonts w:ascii="Times New Roman" w:hAnsi="Times New Roman" w:cs="Times New Roman"/>
          <w:i/>
          <w:sz w:val="26"/>
          <w:szCs w:val="26"/>
          <w:lang w:val="uk-UA" w:eastAsia="uk-UA"/>
        </w:rPr>
      </w:pPr>
    </w:p>
    <w:p w:rsidR="00184766" w:rsidRDefault="00184766">
      <w:pPr>
        <w:rPr>
          <w:rFonts w:ascii="Times New Roman" w:hAnsi="Times New Roman" w:cs="Times New Roman"/>
          <w:i/>
          <w:sz w:val="26"/>
          <w:szCs w:val="26"/>
          <w:lang w:val="uk-UA" w:eastAsia="uk-UA"/>
        </w:rPr>
      </w:pPr>
    </w:p>
    <w:p w:rsidR="00184766" w:rsidRDefault="00184766">
      <w:pPr>
        <w:rPr>
          <w:rFonts w:ascii="Times New Roman" w:hAnsi="Times New Roman" w:cs="Times New Roman"/>
          <w:i/>
          <w:sz w:val="26"/>
          <w:szCs w:val="26"/>
          <w:lang w:val="uk-UA" w:eastAsia="uk-UA"/>
        </w:rPr>
      </w:pPr>
    </w:p>
    <w:p w:rsidR="00184766" w:rsidRDefault="00184766">
      <w:pPr>
        <w:rPr>
          <w:rFonts w:ascii="Times New Roman" w:hAnsi="Times New Roman" w:cs="Times New Roman"/>
          <w:i/>
          <w:sz w:val="26"/>
          <w:szCs w:val="26"/>
          <w:lang w:val="uk-UA" w:eastAsia="uk-UA"/>
        </w:rPr>
      </w:pPr>
    </w:p>
    <w:p w:rsidR="00184766" w:rsidRDefault="00184766">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Pr="008F3AE4" w:rsidRDefault="004F6CDB" w:rsidP="004F6CDB">
      <w:pPr>
        <w:pStyle w:val="a4"/>
        <w:rPr>
          <w:sz w:val="26"/>
          <w:szCs w:val="26"/>
        </w:rPr>
      </w:pPr>
      <w:r w:rsidRPr="008F3AE4">
        <w:rPr>
          <w:sz w:val="26"/>
          <w:szCs w:val="26"/>
        </w:rPr>
        <w:lastRenderedPageBreak/>
        <w:t xml:space="preserve">                                                                          </w:t>
      </w:r>
      <w:r w:rsidR="00184766">
        <w:rPr>
          <w:sz w:val="26"/>
          <w:szCs w:val="26"/>
        </w:rPr>
        <w:t xml:space="preserve">                      Додаток №1</w:t>
      </w:r>
    </w:p>
    <w:p w:rsidR="004F6CDB" w:rsidRPr="008F3AE4" w:rsidRDefault="004F6CDB" w:rsidP="004F6CDB">
      <w:pPr>
        <w:spacing w:after="0"/>
        <w:ind w:left="5761"/>
        <w:rPr>
          <w:rFonts w:ascii="Times New Roman" w:hAnsi="Times New Roman" w:cs="Times New Roman"/>
          <w:sz w:val="26"/>
          <w:szCs w:val="26"/>
          <w:lang w:val="uk-UA"/>
        </w:rPr>
      </w:pPr>
      <w:r w:rsidRPr="008F3AE4">
        <w:rPr>
          <w:rFonts w:ascii="Times New Roman" w:hAnsi="Times New Roman" w:cs="Times New Roman"/>
          <w:sz w:val="26"/>
          <w:szCs w:val="26"/>
          <w:lang w:val="uk-UA"/>
        </w:rPr>
        <w:t>ЗАТВЕРДЖЕНО</w:t>
      </w:r>
    </w:p>
    <w:p w:rsidR="004F6CDB" w:rsidRPr="008F3AE4" w:rsidRDefault="004F6CDB" w:rsidP="004F6CDB">
      <w:pPr>
        <w:spacing w:after="0"/>
        <w:ind w:left="5761"/>
        <w:rPr>
          <w:rFonts w:ascii="Times New Roman" w:hAnsi="Times New Roman" w:cs="Times New Roman"/>
          <w:sz w:val="26"/>
          <w:szCs w:val="26"/>
          <w:lang w:val="uk-UA"/>
        </w:rPr>
      </w:pPr>
      <w:r w:rsidRPr="008F3AE4">
        <w:rPr>
          <w:rFonts w:ascii="Times New Roman" w:hAnsi="Times New Roman" w:cs="Times New Roman"/>
          <w:sz w:val="26"/>
          <w:szCs w:val="26"/>
          <w:lang w:val="uk-UA"/>
        </w:rPr>
        <w:t xml:space="preserve">рішенням Петрівської сільської </w:t>
      </w:r>
      <w:r w:rsidR="00256FE5">
        <w:rPr>
          <w:rFonts w:ascii="Times New Roman" w:hAnsi="Times New Roman" w:cs="Times New Roman"/>
          <w:sz w:val="26"/>
          <w:szCs w:val="26"/>
          <w:lang w:val="uk-UA"/>
        </w:rPr>
        <w:t xml:space="preserve"> ради від 18.02.2022 року № 1025</w:t>
      </w:r>
    </w:p>
    <w:p w:rsidR="004F6CDB" w:rsidRPr="008F3AE4" w:rsidRDefault="004F6CDB" w:rsidP="004F6CDB">
      <w:pPr>
        <w:jc w:val="both"/>
        <w:rPr>
          <w:rFonts w:ascii="Times New Roman" w:eastAsia="Lucida Sans Unicode" w:hAnsi="Times New Roman" w:cs="Times New Roman"/>
          <w:color w:val="000000"/>
          <w:kern w:val="1"/>
          <w:sz w:val="26"/>
          <w:szCs w:val="26"/>
          <w:lang w:val="uk-UA"/>
        </w:rPr>
      </w:pPr>
    </w:p>
    <w:p w:rsidR="004F6CDB" w:rsidRPr="008F3AE4" w:rsidRDefault="004F6CDB" w:rsidP="004F6CDB">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ПРОГРАМА</w:t>
      </w:r>
      <w:r w:rsidRPr="008F3AE4">
        <w:rPr>
          <w:rFonts w:ascii="Times New Roman" w:eastAsia="Times New Roman" w:hAnsi="Times New Roman" w:cs="Times New Roman"/>
          <w:sz w:val="26"/>
          <w:szCs w:val="26"/>
          <w:lang w:val="ru-RU" w:eastAsia="ru-RU"/>
        </w:rPr>
        <w:br/>
      </w:r>
      <w:r w:rsidRPr="008F3AE4">
        <w:rPr>
          <w:rFonts w:ascii="Times New Roman" w:eastAsia="Times New Roman" w:hAnsi="Times New Roman" w:cs="Times New Roman"/>
          <w:b/>
          <w:bCs/>
          <w:sz w:val="26"/>
          <w:szCs w:val="26"/>
          <w:lang w:val="ru-RU" w:eastAsia="ru-RU"/>
        </w:rPr>
        <w:t>«Розробка містобудівної документації  Петрівської  сільської</w:t>
      </w:r>
      <w:r w:rsidRPr="008F3AE4">
        <w:rPr>
          <w:rFonts w:ascii="Times New Roman" w:eastAsia="Times New Roman" w:hAnsi="Times New Roman" w:cs="Times New Roman"/>
          <w:sz w:val="26"/>
          <w:szCs w:val="26"/>
          <w:lang w:val="ru-RU" w:eastAsia="ru-RU"/>
        </w:rPr>
        <w:br/>
      </w:r>
      <w:r w:rsidRPr="008F3AE4">
        <w:rPr>
          <w:rFonts w:ascii="Times New Roman" w:eastAsia="Times New Roman" w:hAnsi="Times New Roman" w:cs="Times New Roman"/>
          <w:b/>
          <w:bCs/>
          <w:sz w:val="26"/>
          <w:szCs w:val="26"/>
          <w:lang w:val="ru-RU" w:eastAsia="ru-RU"/>
        </w:rPr>
        <w:t>територіальної громади на 2022-2023</w:t>
      </w:r>
      <w:r w:rsidRPr="008F3AE4">
        <w:rPr>
          <w:rFonts w:ascii="Times New Roman" w:eastAsia="Times New Roman" w:hAnsi="Times New Roman" w:cs="Times New Roman"/>
          <w:b/>
          <w:bCs/>
          <w:sz w:val="26"/>
          <w:szCs w:val="26"/>
          <w:lang w:eastAsia="ru-RU"/>
        </w:rPr>
        <w:t> </w:t>
      </w:r>
      <w:r w:rsidRPr="008F3AE4">
        <w:rPr>
          <w:rFonts w:ascii="Times New Roman" w:eastAsia="Times New Roman" w:hAnsi="Times New Roman" w:cs="Times New Roman"/>
          <w:b/>
          <w:bCs/>
          <w:sz w:val="26"/>
          <w:szCs w:val="26"/>
          <w:lang w:val="ru-RU" w:eastAsia="ru-RU"/>
        </w:rPr>
        <w:t>роки»</w:t>
      </w:r>
    </w:p>
    <w:p w:rsidR="004F6CDB" w:rsidRPr="008F3AE4" w:rsidRDefault="004F6CDB" w:rsidP="004F6CDB">
      <w:pPr>
        <w:pStyle w:val="Standard"/>
        <w:jc w:val="center"/>
        <w:rPr>
          <w:rFonts w:cs="Times New Roman"/>
          <w:b/>
          <w:color w:val="000000"/>
          <w:sz w:val="26"/>
          <w:szCs w:val="26"/>
        </w:rPr>
      </w:pPr>
      <w:r w:rsidRPr="008F3AE4">
        <w:rPr>
          <w:rFonts w:cs="Times New Roman"/>
          <w:b/>
          <w:color w:val="000000"/>
          <w:sz w:val="26"/>
          <w:szCs w:val="26"/>
        </w:rPr>
        <w:t xml:space="preserve">Розділ 1. Загальна характеристика Програми </w:t>
      </w:r>
    </w:p>
    <w:p w:rsidR="004F6CDB" w:rsidRPr="008F3AE4" w:rsidRDefault="004F6CDB" w:rsidP="004F6CDB">
      <w:pPr>
        <w:pStyle w:val="Standard"/>
        <w:jc w:val="center"/>
        <w:rPr>
          <w:rFonts w:cs="Times New Roman"/>
          <w:b/>
          <w:color w:val="000000"/>
          <w:sz w:val="26"/>
          <w:szCs w:val="26"/>
        </w:rPr>
      </w:pPr>
    </w:p>
    <w:p w:rsidR="004F6CDB" w:rsidRPr="008F3AE4" w:rsidRDefault="004F6CDB" w:rsidP="004F6CDB">
      <w:pPr>
        <w:pStyle w:val="Standard"/>
        <w:jc w:val="center"/>
        <w:rPr>
          <w:rFonts w:cs="Times New Roman"/>
          <w:b/>
          <w:color w:val="000000"/>
          <w:sz w:val="26"/>
          <w:szCs w:val="26"/>
        </w:rPr>
      </w:pPr>
      <w:r w:rsidRPr="008F3AE4">
        <w:rPr>
          <w:rFonts w:cs="Times New Roman"/>
          <w:b/>
          <w:color w:val="000000"/>
          <w:sz w:val="26"/>
          <w:szCs w:val="26"/>
        </w:rPr>
        <w:t xml:space="preserve">ПАСПОРТ </w:t>
      </w:r>
    </w:p>
    <w:p w:rsidR="004F6CDB" w:rsidRPr="008F3AE4" w:rsidRDefault="004F6CDB" w:rsidP="00184766">
      <w:pPr>
        <w:pStyle w:val="Standard"/>
        <w:rPr>
          <w:rFonts w:cs="Times New Roman"/>
          <w:color w:val="000000"/>
          <w:sz w:val="26"/>
          <w:szCs w:val="26"/>
        </w:rPr>
      </w:pPr>
    </w:p>
    <w:tbl>
      <w:tblPr>
        <w:tblW w:w="10348" w:type="dxa"/>
        <w:tblInd w:w="10" w:type="dxa"/>
        <w:tblLayout w:type="fixed"/>
        <w:tblCellMar>
          <w:left w:w="10" w:type="dxa"/>
          <w:right w:w="10" w:type="dxa"/>
        </w:tblCellMar>
        <w:tblLook w:val="0000" w:firstRow="0" w:lastRow="0" w:firstColumn="0" w:lastColumn="0" w:noHBand="0" w:noVBand="0"/>
      </w:tblPr>
      <w:tblGrid>
        <w:gridCol w:w="709"/>
        <w:gridCol w:w="4820"/>
        <w:gridCol w:w="4819"/>
      </w:tblGrid>
      <w:tr w:rsidR="004F6CDB" w:rsidRPr="008F3AE4" w:rsidTr="00533735">
        <w:tc>
          <w:tcPr>
            <w:tcW w:w="709" w:type="dxa"/>
            <w:tcBorders>
              <w:top w:val="single" w:sz="4" w:space="0" w:color="000000"/>
              <w:left w:val="single" w:sz="4" w:space="0" w:color="000000"/>
              <w:bottom w:val="single" w:sz="4" w:space="0" w:color="000000"/>
            </w:tcBorders>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1</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Ініціатор розробки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Петрівська сільська рада</w:t>
            </w:r>
          </w:p>
        </w:tc>
      </w:tr>
      <w:tr w:rsidR="004F6CDB" w:rsidRPr="004F6CDB" w:rsidTr="00533735">
        <w:tc>
          <w:tcPr>
            <w:tcW w:w="709" w:type="dxa"/>
            <w:tcBorders>
              <w:top w:val="single" w:sz="4" w:space="0" w:color="000000"/>
              <w:left w:val="single" w:sz="4" w:space="0" w:color="000000"/>
              <w:bottom w:val="single" w:sz="4" w:space="0" w:color="000000"/>
            </w:tcBorders>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2.</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Розробник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eastAsia="Times New Roman" w:cs="Times New Roman"/>
                <w:sz w:val="26"/>
                <w:szCs w:val="26"/>
                <w:lang w:eastAsia="ru-RU"/>
              </w:rPr>
              <w:t xml:space="preserve">Відділ з питань архітектури та земельних відносин  </w:t>
            </w:r>
          </w:p>
        </w:tc>
      </w:tr>
      <w:tr w:rsidR="004F6CDB" w:rsidRPr="008F3AE4" w:rsidTr="00533735">
        <w:tc>
          <w:tcPr>
            <w:tcW w:w="709" w:type="dxa"/>
            <w:tcBorders>
              <w:top w:val="single" w:sz="4" w:space="0" w:color="000000"/>
              <w:left w:val="single" w:sz="4" w:space="0" w:color="000000"/>
              <w:bottom w:val="single" w:sz="4" w:space="0" w:color="000000"/>
            </w:tcBorders>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3.</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Співрозробники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w:t>
            </w:r>
          </w:p>
        </w:tc>
      </w:tr>
      <w:tr w:rsidR="004F6CDB" w:rsidRPr="008F3AE4" w:rsidTr="00533735">
        <w:tc>
          <w:tcPr>
            <w:tcW w:w="709" w:type="dxa"/>
            <w:tcBorders>
              <w:top w:val="single" w:sz="4" w:space="0" w:color="000000"/>
              <w:left w:val="single" w:sz="4" w:space="0" w:color="000000"/>
              <w:bottom w:val="single" w:sz="4" w:space="0" w:color="000000"/>
            </w:tcBorders>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4.</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Головний розпорядник коштів</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eastAsia="Times New Roman" w:cs="Times New Roman"/>
                <w:sz w:val="26"/>
                <w:szCs w:val="26"/>
                <w:lang w:eastAsia="ru-RU"/>
              </w:rPr>
            </w:pPr>
            <w:r w:rsidRPr="008F3AE4">
              <w:rPr>
                <w:rFonts w:eastAsia="Times New Roman" w:cs="Times New Roman"/>
                <w:sz w:val="26"/>
                <w:szCs w:val="26"/>
                <w:lang w:eastAsia="ru-RU"/>
              </w:rPr>
              <w:t>Петрівська сільська рада</w:t>
            </w:r>
          </w:p>
        </w:tc>
      </w:tr>
      <w:tr w:rsidR="004F6CDB" w:rsidRPr="004F6CDB" w:rsidTr="00533735">
        <w:tc>
          <w:tcPr>
            <w:tcW w:w="709" w:type="dxa"/>
            <w:tcBorders>
              <w:top w:val="single" w:sz="4" w:space="0" w:color="000000"/>
              <w:left w:val="single" w:sz="4" w:space="0" w:color="000000"/>
              <w:bottom w:val="single" w:sz="4" w:space="0" w:color="000000"/>
            </w:tcBorders>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5.</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Відповідальний виконавець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eastAsia="Times New Roman" w:cs="Times New Roman"/>
                <w:sz w:val="26"/>
                <w:szCs w:val="26"/>
                <w:lang w:eastAsia="ru-RU"/>
              </w:rPr>
              <w:t xml:space="preserve">Відділ з питань архітектури та земельних відносин  </w:t>
            </w:r>
          </w:p>
        </w:tc>
      </w:tr>
      <w:tr w:rsidR="004F6CDB" w:rsidRPr="008F3AE4" w:rsidTr="00533735">
        <w:tc>
          <w:tcPr>
            <w:tcW w:w="709" w:type="dxa"/>
            <w:tcBorders>
              <w:top w:val="single" w:sz="4" w:space="0" w:color="000000"/>
              <w:left w:val="single" w:sz="4" w:space="0" w:color="000000"/>
              <w:bottom w:val="single" w:sz="4" w:space="0" w:color="000000"/>
            </w:tcBorders>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 xml:space="preserve">6. </w:t>
            </w:r>
          </w:p>
          <w:p w:rsidR="004F6CDB" w:rsidRPr="008F3AE4" w:rsidRDefault="004F6CDB" w:rsidP="00533735">
            <w:pPr>
              <w:pStyle w:val="Standard"/>
              <w:snapToGrid w:val="0"/>
              <w:rPr>
                <w:rFonts w:cs="Times New Roman"/>
                <w:color w:val="000000"/>
                <w:sz w:val="26"/>
                <w:szCs w:val="26"/>
              </w:rPr>
            </w:pP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Термін реалізації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2022-2023 роки</w:t>
            </w:r>
          </w:p>
        </w:tc>
      </w:tr>
      <w:tr w:rsidR="004F6CDB" w:rsidRPr="004F6CDB" w:rsidTr="00533735">
        <w:tc>
          <w:tcPr>
            <w:tcW w:w="709" w:type="dxa"/>
            <w:tcBorders>
              <w:top w:val="single" w:sz="4" w:space="0" w:color="000000"/>
              <w:left w:val="single" w:sz="4" w:space="0" w:color="000000"/>
              <w:bottom w:val="single" w:sz="4" w:space="0" w:color="000000"/>
            </w:tcBorders>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7.</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Перелік бюджетів, які беруть участь у виконанні Програми</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F6CDB" w:rsidRPr="008F3AE4" w:rsidRDefault="004F6CDB" w:rsidP="00533735">
            <w:pPr>
              <w:pStyle w:val="Standard"/>
              <w:snapToGrid w:val="0"/>
              <w:rPr>
                <w:rFonts w:cs="Times New Roman"/>
                <w:color w:val="000000"/>
                <w:sz w:val="26"/>
                <w:szCs w:val="26"/>
              </w:rPr>
            </w:pPr>
          </w:p>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Бюджет Петрівської сільської   територіальної громади – 2022 рік.</w:t>
            </w:r>
          </w:p>
        </w:tc>
      </w:tr>
      <w:tr w:rsidR="004F6CDB" w:rsidRPr="008F3AE4" w:rsidTr="00533735">
        <w:trPr>
          <w:trHeight w:val="350"/>
        </w:trPr>
        <w:tc>
          <w:tcPr>
            <w:tcW w:w="709" w:type="dxa"/>
            <w:tcBorders>
              <w:top w:val="single" w:sz="4" w:space="0" w:color="000000"/>
              <w:left w:val="single" w:sz="4" w:space="0" w:color="000000"/>
              <w:bottom w:val="single" w:sz="4" w:space="0" w:color="000000"/>
            </w:tcBorders>
          </w:tcPr>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 xml:space="preserve">8. </w:t>
            </w:r>
          </w:p>
          <w:p w:rsidR="004F6CDB" w:rsidRPr="008F3AE4" w:rsidRDefault="004F6CDB" w:rsidP="00533735">
            <w:pPr>
              <w:pStyle w:val="Standard"/>
              <w:snapToGrid w:val="0"/>
              <w:rPr>
                <w:rFonts w:cs="Times New Roman"/>
                <w:color w:val="000000"/>
                <w:sz w:val="26"/>
                <w:szCs w:val="26"/>
              </w:rPr>
            </w:pPr>
          </w:p>
          <w:p w:rsidR="004F6CDB" w:rsidRPr="008F3AE4" w:rsidRDefault="004F6CDB" w:rsidP="00533735">
            <w:pPr>
              <w:pStyle w:val="Standard"/>
              <w:snapToGrid w:val="0"/>
              <w:rPr>
                <w:rFonts w:cs="Times New Roman"/>
                <w:color w:val="000000"/>
                <w:sz w:val="26"/>
                <w:szCs w:val="26"/>
              </w:rPr>
            </w:pPr>
          </w:p>
          <w:p w:rsidR="004F6CDB" w:rsidRPr="008F3AE4" w:rsidRDefault="004F6CDB" w:rsidP="00533735">
            <w:pPr>
              <w:pStyle w:val="Standard"/>
              <w:snapToGrid w:val="0"/>
              <w:rPr>
                <w:rFonts w:cs="Times New Roman"/>
                <w:color w:val="000000"/>
                <w:sz w:val="26"/>
                <w:szCs w:val="26"/>
              </w:rPr>
            </w:pPr>
          </w:p>
          <w:p w:rsidR="004F6CDB" w:rsidRPr="008F3AE4" w:rsidRDefault="004F6CDB" w:rsidP="00533735">
            <w:pPr>
              <w:pStyle w:val="Standard"/>
              <w:snapToGrid w:val="0"/>
              <w:rPr>
                <w:rFonts w:cs="Times New Roman"/>
                <w:color w:val="000000"/>
                <w:sz w:val="26"/>
                <w:szCs w:val="26"/>
              </w:rPr>
            </w:pPr>
          </w:p>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8.1.</w:t>
            </w:r>
          </w:p>
          <w:p w:rsidR="004F6CDB" w:rsidRPr="008F3AE4" w:rsidRDefault="004F6CDB" w:rsidP="00533735">
            <w:pPr>
              <w:pStyle w:val="Standard"/>
              <w:snapToGrid w:val="0"/>
              <w:rPr>
                <w:rFonts w:cs="Times New Roman"/>
                <w:color w:val="000000"/>
                <w:sz w:val="26"/>
                <w:szCs w:val="26"/>
              </w:rPr>
            </w:pPr>
          </w:p>
          <w:p w:rsidR="004F6CDB" w:rsidRPr="008F3AE4" w:rsidRDefault="004F6CDB" w:rsidP="00533735">
            <w:pPr>
              <w:pStyle w:val="Standard"/>
              <w:snapToGrid w:val="0"/>
              <w:rPr>
                <w:rFonts w:cs="Times New Roman"/>
                <w:color w:val="000000"/>
                <w:sz w:val="26"/>
                <w:szCs w:val="26"/>
              </w:rPr>
            </w:pPr>
          </w:p>
          <w:p w:rsidR="004F6CDB" w:rsidRPr="008F3AE4" w:rsidRDefault="004F6CDB" w:rsidP="00533735">
            <w:pPr>
              <w:pStyle w:val="Standard"/>
              <w:snapToGrid w:val="0"/>
              <w:rPr>
                <w:rFonts w:cs="Times New Roman"/>
                <w:color w:val="000000"/>
                <w:sz w:val="26"/>
                <w:szCs w:val="26"/>
              </w:rPr>
            </w:pPr>
          </w:p>
          <w:p w:rsidR="004F6CDB" w:rsidRPr="008F3AE4" w:rsidRDefault="004F6CDB" w:rsidP="00533735">
            <w:pPr>
              <w:pStyle w:val="Standard"/>
              <w:snapToGrid w:val="0"/>
              <w:rPr>
                <w:rFonts w:cs="Times New Roman"/>
                <w:color w:val="000000"/>
                <w:sz w:val="26"/>
                <w:szCs w:val="26"/>
              </w:rPr>
            </w:pPr>
            <w:r w:rsidRPr="008F3AE4">
              <w:rPr>
                <w:rFonts w:cs="Times New Roman"/>
                <w:color w:val="000000"/>
                <w:sz w:val="26"/>
                <w:szCs w:val="26"/>
              </w:rPr>
              <w:t>8.2.</w:t>
            </w: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4F6CDB" w:rsidRPr="008F3AE4" w:rsidRDefault="004F6CDB" w:rsidP="00533735">
            <w:pPr>
              <w:pStyle w:val="Standard"/>
              <w:rPr>
                <w:rFonts w:cs="Times New Roman"/>
                <w:color w:val="000000"/>
                <w:sz w:val="26"/>
                <w:szCs w:val="26"/>
              </w:rPr>
            </w:pPr>
            <w:r w:rsidRPr="008F3AE4">
              <w:rPr>
                <w:rFonts w:cs="Times New Roman"/>
                <w:color w:val="000000"/>
                <w:sz w:val="26"/>
                <w:szCs w:val="26"/>
              </w:rPr>
              <w:t xml:space="preserve">Загальний обсяг фінансових ресурсів, необхідних для реалізації Програми, усього, </w:t>
            </w:r>
          </w:p>
          <w:p w:rsidR="004F6CDB" w:rsidRPr="008F3AE4" w:rsidRDefault="004F6CDB" w:rsidP="00533735">
            <w:pPr>
              <w:pStyle w:val="Standard"/>
              <w:rPr>
                <w:rFonts w:cs="Times New Roman"/>
                <w:color w:val="000000"/>
                <w:sz w:val="26"/>
                <w:szCs w:val="26"/>
              </w:rPr>
            </w:pPr>
          </w:p>
          <w:p w:rsidR="004F6CDB" w:rsidRPr="008F3AE4" w:rsidRDefault="004F6CDB" w:rsidP="00533735">
            <w:pPr>
              <w:pStyle w:val="Standard"/>
              <w:rPr>
                <w:rFonts w:cs="Times New Roman"/>
                <w:color w:val="000000"/>
                <w:sz w:val="26"/>
                <w:szCs w:val="26"/>
              </w:rPr>
            </w:pPr>
            <w:r w:rsidRPr="008F3AE4">
              <w:rPr>
                <w:rFonts w:cs="Times New Roman"/>
                <w:color w:val="000000"/>
                <w:sz w:val="26"/>
                <w:szCs w:val="26"/>
              </w:rPr>
              <w:t>у тому числі:</w:t>
            </w:r>
          </w:p>
          <w:p w:rsidR="004F6CDB" w:rsidRPr="008F3AE4" w:rsidRDefault="004F6CDB" w:rsidP="00533735">
            <w:pPr>
              <w:pStyle w:val="Standard"/>
              <w:rPr>
                <w:rFonts w:cs="Times New Roman"/>
                <w:color w:val="000000"/>
                <w:sz w:val="26"/>
                <w:szCs w:val="26"/>
              </w:rPr>
            </w:pPr>
          </w:p>
          <w:p w:rsidR="004F6CDB" w:rsidRPr="008F3AE4" w:rsidRDefault="004F6CDB" w:rsidP="00533735">
            <w:pPr>
              <w:pStyle w:val="Standard"/>
              <w:rPr>
                <w:rFonts w:cs="Times New Roman"/>
                <w:color w:val="000000"/>
                <w:sz w:val="26"/>
                <w:szCs w:val="26"/>
              </w:rPr>
            </w:pPr>
            <w:r w:rsidRPr="008F3AE4">
              <w:rPr>
                <w:rFonts w:cs="Times New Roman"/>
                <w:color w:val="000000"/>
                <w:sz w:val="26"/>
                <w:szCs w:val="26"/>
              </w:rPr>
              <w:t>бюджет Петрівської сільської  територіальної громади</w:t>
            </w:r>
          </w:p>
          <w:p w:rsidR="004F6CDB" w:rsidRPr="008F3AE4" w:rsidRDefault="004F6CDB" w:rsidP="00533735">
            <w:pPr>
              <w:pStyle w:val="Standard"/>
              <w:rPr>
                <w:rFonts w:cs="Times New Roman"/>
                <w:color w:val="000000"/>
                <w:sz w:val="26"/>
                <w:szCs w:val="26"/>
              </w:rPr>
            </w:pPr>
          </w:p>
          <w:p w:rsidR="004F6CDB" w:rsidRPr="008F3AE4" w:rsidRDefault="004F6CDB" w:rsidP="00533735">
            <w:pPr>
              <w:pStyle w:val="Standard"/>
              <w:rPr>
                <w:rFonts w:cs="Times New Roman"/>
                <w:color w:val="000000"/>
                <w:sz w:val="26"/>
                <w:szCs w:val="26"/>
              </w:rPr>
            </w:pPr>
            <w:r w:rsidRPr="008F3AE4">
              <w:rPr>
                <w:rFonts w:cs="Times New Roman"/>
                <w:color w:val="000000"/>
                <w:sz w:val="26"/>
                <w:szCs w:val="26"/>
              </w:rPr>
              <w:t>коштів інших джерел</w:t>
            </w:r>
          </w:p>
        </w:tc>
        <w:tc>
          <w:tcPr>
            <w:tcW w:w="4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F6CDB" w:rsidRPr="008F3AE4" w:rsidRDefault="004F6CDB" w:rsidP="00533735">
            <w:pPr>
              <w:pStyle w:val="Standard"/>
              <w:tabs>
                <w:tab w:val="left" w:pos="1170"/>
              </w:tabs>
              <w:rPr>
                <w:rFonts w:cs="Times New Roman"/>
                <w:color w:val="000000"/>
                <w:sz w:val="26"/>
                <w:szCs w:val="26"/>
              </w:rPr>
            </w:pPr>
          </w:p>
          <w:p w:rsidR="004F6CDB" w:rsidRPr="008F3AE4" w:rsidRDefault="004F6CDB" w:rsidP="00533735">
            <w:pPr>
              <w:pStyle w:val="Standard"/>
              <w:tabs>
                <w:tab w:val="left" w:pos="1170"/>
              </w:tabs>
              <w:rPr>
                <w:rFonts w:cs="Times New Roman"/>
                <w:color w:val="000000"/>
                <w:sz w:val="26"/>
                <w:szCs w:val="26"/>
                <w:lang w:val="ru-RU"/>
              </w:rPr>
            </w:pPr>
            <w:r w:rsidRPr="008F3AE4">
              <w:rPr>
                <w:rFonts w:cs="Times New Roman"/>
                <w:color w:val="000000"/>
                <w:sz w:val="26"/>
                <w:szCs w:val="26"/>
                <w:lang w:val="ru-RU"/>
              </w:rPr>
              <w:t xml:space="preserve">5 958,61444 </w:t>
            </w:r>
            <w:proofErr w:type="gramStart"/>
            <w:r w:rsidRPr="008F3AE4">
              <w:rPr>
                <w:rFonts w:cs="Times New Roman"/>
                <w:color w:val="000000"/>
                <w:sz w:val="26"/>
                <w:szCs w:val="26"/>
                <w:lang w:val="ru-RU"/>
              </w:rPr>
              <w:t>тис.грн</w:t>
            </w:r>
            <w:proofErr w:type="gramEnd"/>
          </w:p>
          <w:p w:rsidR="004F6CDB" w:rsidRPr="008F3AE4" w:rsidRDefault="004F6CDB" w:rsidP="00533735">
            <w:pPr>
              <w:pStyle w:val="Standard"/>
              <w:tabs>
                <w:tab w:val="left" w:pos="1170"/>
              </w:tabs>
              <w:rPr>
                <w:rFonts w:cs="Times New Roman"/>
                <w:color w:val="000000"/>
                <w:sz w:val="26"/>
                <w:szCs w:val="26"/>
                <w:lang w:val="ru-RU"/>
              </w:rPr>
            </w:pPr>
          </w:p>
          <w:p w:rsidR="004F6CDB" w:rsidRPr="008F3AE4" w:rsidRDefault="004F6CDB" w:rsidP="00533735">
            <w:pPr>
              <w:pStyle w:val="Standard"/>
              <w:tabs>
                <w:tab w:val="left" w:pos="1170"/>
              </w:tabs>
              <w:rPr>
                <w:rFonts w:cs="Times New Roman"/>
                <w:color w:val="000000"/>
                <w:sz w:val="26"/>
                <w:szCs w:val="26"/>
                <w:lang w:val="ru-RU"/>
              </w:rPr>
            </w:pPr>
          </w:p>
          <w:p w:rsidR="004F6CDB" w:rsidRPr="008F3AE4" w:rsidRDefault="004F6CDB" w:rsidP="00533735">
            <w:pPr>
              <w:pStyle w:val="Standard"/>
              <w:tabs>
                <w:tab w:val="left" w:pos="1170"/>
              </w:tabs>
              <w:rPr>
                <w:rFonts w:cs="Times New Roman"/>
                <w:color w:val="000000"/>
                <w:sz w:val="26"/>
                <w:szCs w:val="26"/>
                <w:lang w:val="ru-RU"/>
              </w:rPr>
            </w:pPr>
          </w:p>
          <w:p w:rsidR="004F6CDB" w:rsidRPr="008F3AE4" w:rsidRDefault="004F6CDB" w:rsidP="00533735">
            <w:pPr>
              <w:pStyle w:val="Standard"/>
              <w:tabs>
                <w:tab w:val="left" w:pos="1170"/>
              </w:tabs>
              <w:rPr>
                <w:rFonts w:cs="Times New Roman"/>
                <w:color w:val="000000"/>
                <w:sz w:val="26"/>
                <w:szCs w:val="26"/>
                <w:lang w:val="ru-RU"/>
              </w:rPr>
            </w:pPr>
          </w:p>
          <w:p w:rsidR="004F6CDB" w:rsidRPr="008F3AE4" w:rsidRDefault="004F6CDB" w:rsidP="00533735">
            <w:pPr>
              <w:pStyle w:val="Standard"/>
              <w:tabs>
                <w:tab w:val="left" w:pos="1170"/>
              </w:tabs>
              <w:rPr>
                <w:rFonts w:cs="Times New Roman"/>
                <w:color w:val="000000"/>
                <w:sz w:val="26"/>
                <w:szCs w:val="26"/>
                <w:lang w:val="ru-RU"/>
              </w:rPr>
            </w:pPr>
            <w:r w:rsidRPr="008F3AE4">
              <w:rPr>
                <w:rFonts w:cs="Times New Roman"/>
                <w:color w:val="000000"/>
                <w:sz w:val="26"/>
                <w:szCs w:val="26"/>
                <w:lang w:val="ru-RU"/>
              </w:rPr>
              <w:t xml:space="preserve">5 958,61444 </w:t>
            </w:r>
            <w:proofErr w:type="gramStart"/>
            <w:r w:rsidRPr="008F3AE4">
              <w:rPr>
                <w:rFonts w:cs="Times New Roman"/>
                <w:color w:val="000000"/>
                <w:sz w:val="26"/>
                <w:szCs w:val="26"/>
                <w:lang w:val="ru-RU"/>
              </w:rPr>
              <w:t>тис.грн</w:t>
            </w:r>
            <w:proofErr w:type="gramEnd"/>
          </w:p>
          <w:p w:rsidR="004F6CDB" w:rsidRPr="008F3AE4" w:rsidRDefault="004F6CDB" w:rsidP="00533735">
            <w:pPr>
              <w:pStyle w:val="Standard"/>
              <w:tabs>
                <w:tab w:val="left" w:pos="1170"/>
              </w:tabs>
              <w:rPr>
                <w:rFonts w:cs="Times New Roman"/>
                <w:color w:val="000000"/>
                <w:sz w:val="26"/>
                <w:szCs w:val="26"/>
                <w:lang w:val="ru-RU"/>
              </w:rPr>
            </w:pPr>
          </w:p>
          <w:p w:rsidR="004F6CDB" w:rsidRPr="008F3AE4" w:rsidRDefault="004F6CDB" w:rsidP="00533735">
            <w:pPr>
              <w:pStyle w:val="Standard"/>
              <w:tabs>
                <w:tab w:val="left" w:pos="1170"/>
              </w:tabs>
              <w:rPr>
                <w:rFonts w:cs="Times New Roman"/>
                <w:color w:val="000000"/>
                <w:sz w:val="26"/>
                <w:szCs w:val="26"/>
                <w:lang w:val="ru-RU"/>
              </w:rPr>
            </w:pPr>
          </w:p>
          <w:p w:rsidR="004F6CDB" w:rsidRPr="008F3AE4" w:rsidRDefault="004F6CDB" w:rsidP="00533735">
            <w:pPr>
              <w:pStyle w:val="Standard"/>
              <w:tabs>
                <w:tab w:val="left" w:pos="1170"/>
              </w:tabs>
              <w:rPr>
                <w:rFonts w:cs="Times New Roman"/>
                <w:color w:val="000000"/>
                <w:sz w:val="26"/>
                <w:szCs w:val="26"/>
              </w:rPr>
            </w:pPr>
            <w:r w:rsidRPr="008F3AE4">
              <w:rPr>
                <w:rFonts w:cs="Times New Roman"/>
                <w:color w:val="000000"/>
                <w:sz w:val="26"/>
                <w:szCs w:val="26"/>
                <w:lang w:val="ru-RU"/>
              </w:rPr>
              <w:t>-</w:t>
            </w:r>
          </w:p>
        </w:tc>
      </w:tr>
    </w:tbl>
    <w:p w:rsidR="004F6CDB" w:rsidRPr="008F3AE4" w:rsidRDefault="004F6CDB" w:rsidP="004F6CDB">
      <w:pPr>
        <w:jc w:val="center"/>
        <w:rPr>
          <w:rFonts w:ascii="Times New Roman" w:hAnsi="Times New Roman" w:cs="Times New Roman"/>
          <w:b/>
          <w:color w:val="000000"/>
          <w:sz w:val="26"/>
          <w:szCs w:val="26"/>
        </w:rPr>
      </w:pPr>
    </w:p>
    <w:p w:rsidR="004F6CDB" w:rsidRPr="008F3AE4" w:rsidRDefault="004F6CDB" w:rsidP="004F6CDB">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2.</w:t>
      </w:r>
      <w:r w:rsidRPr="008F3AE4">
        <w:rPr>
          <w:rFonts w:ascii="Times New Roman" w:eastAsia="Times New Roman" w:hAnsi="Times New Roman" w:cs="Times New Roman"/>
          <w:b/>
          <w:bCs/>
          <w:sz w:val="26"/>
          <w:szCs w:val="26"/>
          <w:lang w:eastAsia="ru-RU"/>
        </w:rPr>
        <w:t> </w:t>
      </w:r>
      <w:r w:rsidRPr="008F3AE4">
        <w:rPr>
          <w:rFonts w:ascii="Times New Roman" w:eastAsia="Times New Roman" w:hAnsi="Times New Roman" w:cs="Times New Roman"/>
          <w:b/>
          <w:bCs/>
          <w:sz w:val="26"/>
          <w:szCs w:val="26"/>
          <w:lang w:val="ru-RU" w:eastAsia="ru-RU"/>
        </w:rPr>
        <w:t>Визначення проблеми, на розв'язання якої спрямована програма</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Концепція інтегрованого розвитку території – це документ стратегічного планування, що визначає довгострокові, міждисциплінарні, просторові та соціально-економічні пріоритети розвитку території, розробляється із залученням жителів відповідної території та інших зацікавлених сторін, є передумовою розроблення містобудівної документації на місцевому рівні на принципах сталого розвитку з метою підвищення якості життя, доступності та рівності можливостей, сприяння розвитку соціальних відносин громадян та ділової активності, оптимізації адміністративної діяльності, координується з державними і регіональними програмами розвитку. Плани дій з </w:t>
      </w:r>
      <w:r w:rsidRPr="008F3AE4">
        <w:rPr>
          <w:rFonts w:ascii="Times New Roman" w:eastAsia="Times New Roman" w:hAnsi="Times New Roman" w:cs="Times New Roman"/>
          <w:sz w:val="26"/>
          <w:szCs w:val="26"/>
          <w:lang w:val="ru-RU" w:eastAsia="ru-RU"/>
        </w:rPr>
        <w:lastRenderedPageBreak/>
        <w:t xml:space="preserve">реалізації положень концепцій інтегрованого розвитку територій розробляються на основі кращих практик інтегрованого розвитку територій та забезпечують узгодження містобудівної документації, програм соціально-економічного розвитку відповідних адміністративно-територіальних одиниць, цільових програм з інших питань місцевого самоврядування, місцевих бюджетів з положеннями концепцій. </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Пунктом 8 Закону України «Про внесення змін до деяких законодавчих актів України щодо планування використання земель» передбачено, що планування територій на місцевому рівні здійснюється шляхом розроблення та затвердження комплексних планів просторового розвитку територій територіальних громад, генеральних планів населених пунктів і детальних планів території, їх оновлення та внесення змін до них. У разі якщо територія територіальної громади не обмежується територією одного населеного пункту, генеральні плани населених пунктів </w:t>
      </w:r>
      <w:proofErr w:type="gramStart"/>
      <w:r w:rsidRPr="008F3AE4">
        <w:rPr>
          <w:rFonts w:ascii="Times New Roman" w:eastAsia="Times New Roman" w:hAnsi="Times New Roman" w:cs="Times New Roman"/>
          <w:sz w:val="26"/>
          <w:szCs w:val="26"/>
          <w:lang w:val="ru-RU" w:eastAsia="ru-RU"/>
        </w:rPr>
        <w:t>у межах</w:t>
      </w:r>
      <w:proofErr w:type="gramEnd"/>
      <w:r w:rsidRPr="008F3AE4">
        <w:rPr>
          <w:rFonts w:ascii="Times New Roman" w:eastAsia="Times New Roman" w:hAnsi="Times New Roman" w:cs="Times New Roman"/>
          <w:sz w:val="26"/>
          <w:szCs w:val="26"/>
          <w:lang w:val="ru-RU" w:eastAsia="ru-RU"/>
        </w:rPr>
        <w:t xml:space="preserve"> такої громади розробляються у складі комплексного плану.</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Відповідно до ч. 1 ст. 17 Закону України «Про регулювання містобудівної діяльності» Генеральний план населеного пункту є основним видом містобудівної документації на місцевому рівні, призначеної для обґрунтування довгострокової стратегії планування та забудови території населеного пункту.</w:t>
      </w:r>
      <w:r w:rsidR="00256FE5">
        <w:rPr>
          <w:rFonts w:ascii="Times New Roman" w:eastAsia="Times New Roman" w:hAnsi="Times New Roman" w:cs="Times New Roman"/>
          <w:sz w:val="26"/>
          <w:szCs w:val="26"/>
          <w:lang w:val="ru-RU" w:eastAsia="ru-RU"/>
        </w:rPr>
        <w:t xml:space="preserve"> </w:t>
      </w:r>
      <w:r w:rsidRPr="008F3AE4">
        <w:rPr>
          <w:rFonts w:ascii="Times New Roman" w:eastAsia="Times New Roman" w:hAnsi="Times New Roman" w:cs="Times New Roman"/>
          <w:sz w:val="26"/>
          <w:szCs w:val="26"/>
          <w:lang w:val="ru-RU" w:eastAsia="ru-RU"/>
        </w:rPr>
        <w:t xml:space="preserve">Відповідно до ч. 1 ст. 18 Закону України «Про регулювання містобудівної діяльності план зонування території розробляється на основі генерального плану населеного пункту (у його складі або як окремий документ) з метою визначення умов та обмежень використання території для містобудівних потреб </w:t>
      </w:r>
      <w:proofErr w:type="gramStart"/>
      <w:r w:rsidRPr="008F3AE4">
        <w:rPr>
          <w:rFonts w:ascii="Times New Roman" w:eastAsia="Times New Roman" w:hAnsi="Times New Roman" w:cs="Times New Roman"/>
          <w:sz w:val="26"/>
          <w:szCs w:val="26"/>
          <w:lang w:val="ru-RU" w:eastAsia="ru-RU"/>
        </w:rPr>
        <w:t>у межах</w:t>
      </w:r>
      <w:proofErr w:type="gramEnd"/>
      <w:r w:rsidRPr="008F3AE4">
        <w:rPr>
          <w:rFonts w:ascii="Times New Roman" w:eastAsia="Times New Roman" w:hAnsi="Times New Roman" w:cs="Times New Roman"/>
          <w:sz w:val="26"/>
          <w:szCs w:val="26"/>
          <w:lang w:val="ru-RU" w:eastAsia="ru-RU"/>
        </w:rPr>
        <w:t xml:space="preserve"> визначених зон.</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Розроблення містобудівної документації «Внесення змін </w:t>
      </w:r>
      <w:proofErr w:type="gramStart"/>
      <w:r w:rsidRPr="008F3AE4">
        <w:rPr>
          <w:rFonts w:ascii="Times New Roman" w:eastAsia="Times New Roman" w:hAnsi="Times New Roman" w:cs="Times New Roman"/>
          <w:sz w:val="26"/>
          <w:szCs w:val="26"/>
          <w:lang w:val="ru-RU" w:eastAsia="ru-RU"/>
        </w:rPr>
        <w:t>до Генерального плану</w:t>
      </w:r>
      <w:proofErr w:type="gramEnd"/>
      <w:r w:rsidRPr="008F3AE4">
        <w:rPr>
          <w:rFonts w:ascii="Times New Roman" w:eastAsia="Times New Roman" w:hAnsi="Times New Roman" w:cs="Times New Roman"/>
          <w:sz w:val="26"/>
          <w:szCs w:val="26"/>
          <w:lang w:val="ru-RU" w:eastAsia="ru-RU"/>
        </w:rPr>
        <w:t xml:space="preserve"> села Старі Петрівці Вишгородського району Київської області» створить можливість раціонального використання та забудови територій, розвитку інженерно-транспортної та соціальної інфраструктури вказаного населеного пункту.</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З метою забезпечення виконання ст. 22 Закону України «Про регулювання містобудівної діяльності» передбачити вимоги до розробки та закупівлі послуг з розробки містобудівної документації у вигляді, що забезпечить максимально ефективне наповнення та ведення баз даних містобудівного кадастру комплексного плану просторового розвитку території Петрівської сільської територіальної громади.</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Статтею 10 Закону України «Про регулювання містобудівної діяльності» Фінансування робіт з планування території Автономної Республіки Крим, областей, районів, населених пунктів, районів у містах, кварталів, проведення містобудівного моніторингу здійснюється за рахунок коштів відповідних місцевих бюджетів або інших джерел, не заборонених законом.</w:t>
      </w:r>
    </w:p>
    <w:p w:rsidR="004F6CDB" w:rsidRPr="008F3AE4" w:rsidRDefault="004F6CDB" w:rsidP="004F6CDB">
      <w:pPr>
        <w:shd w:val="clear" w:color="auto" w:fill="FFFFFF"/>
        <w:spacing w:after="150"/>
        <w:jc w:val="center"/>
        <w:rPr>
          <w:rFonts w:ascii="Times New Roman" w:eastAsia="Times New Roman" w:hAnsi="Times New Roman" w:cs="Times New Roman"/>
          <w:b/>
          <w:sz w:val="26"/>
          <w:szCs w:val="26"/>
          <w:lang w:val="ru-RU" w:eastAsia="ru-RU"/>
        </w:rPr>
      </w:pPr>
      <w:r w:rsidRPr="008F3AE4">
        <w:rPr>
          <w:rFonts w:ascii="Times New Roman" w:eastAsia="Times New Roman" w:hAnsi="Times New Roman" w:cs="Times New Roman"/>
          <w:b/>
          <w:bCs/>
          <w:sz w:val="26"/>
          <w:szCs w:val="26"/>
          <w:lang w:val="ru-RU" w:eastAsia="ru-RU"/>
        </w:rPr>
        <w:t>3. Мета програми</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Метою програми є розробка та затвердження концепції інтегрованого просторового розвитку, розробка містобудівної документації «Внесення змін </w:t>
      </w:r>
      <w:proofErr w:type="gramStart"/>
      <w:r w:rsidRPr="008F3AE4">
        <w:rPr>
          <w:rFonts w:ascii="Times New Roman" w:eastAsia="Times New Roman" w:hAnsi="Times New Roman" w:cs="Times New Roman"/>
          <w:sz w:val="26"/>
          <w:szCs w:val="26"/>
          <w:lang w:val="ru-RU" w:eastAsia="ru-RU"/>
        </w:rPr>
        <w:t>до Генерального плану</w:t>
      </w:r>
      <w:proofErr w:type="gramEnd"/>
      <w:r w:rsidRPr="008F3AE4">
        <w:rPr>
          <w:rFonts w:ascii="Times New Roman" w:eastAsia="Times New Roman" w:hAnsi="Times New Roman" w:cs="Times New Roman"/>
          <w:sz w:val="26"/>
          <w:szCs w:val="26"/>
          <w:lang w:val="ru-RU" w:eastAsia="ru-RU"/>
        </w:rPr>
        <w:t xml:space="preserve"> села Старі Петрівці Вишгородського району Київської області» та детальних планів території по результату виконання та затвердження Концепції інтегрованого розвитку </w:t>
      </w:r>
      <w:r w:rsidRPr="008F3AE4">
        <w:rPr>
          <w:rFonts w:ascii="Times New Roman" w:eastAsia="Times New Roman" w:hAnsi="Times New Roman" w:cs="Times New Roman"/>
          <w:sz w:val="26"/>
          <w:szCs w:val="26"/>
          <w:lang w:val="ru-RU" w:eastAsia="ru-RU"/>
        </w:rPr>
        <w:lastRenderedPageBreak/>
        <w:t>території територіальної громади, яка є інструментом державного регулювання планування території і передбачає:</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розроблення прогнозування розвитку території;</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забезпечення раціонального розселення і визначення напрямів сталого розвитку територій;</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обґрунтування розподілу земель за цільовим призначенням;</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визначення і раціональне взаємне розташування зон житлової та громадської забудови, виробничих, рекреаційних природоохоронних, оздоровчих, історико-культурних та інших зон і об’єктів;</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встановлення режиму забудови територій, на яких передбачено провадження містобудівної діяльності;</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збереження, створення та відновлення рекреаційних, природоохоронних, оздоровчих територій та об’єктів, ландшафтів, парків, скверів, окремих зелених насаджень;</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створення та розвиток інженерно-транспортної інфраструктури;</w:t>
      </w:r>
    </w:p>
    <w:p w:rsidR="004F6CDB" w:rsidRPr="008F3AE4" w:rsidRDefault="004F6CDB" w:rsidP="004F6CDB">
      <w:pPr>
        <w:shd w:val="clear" w:color="auto" w:fill="FFFFFF"/>
        <w:spacing w:after="150"/>
        <w:jc w:val="both"/>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проведення моніторингу забудови.</w:t>
      </w:r>
    </w:p>
    <w:p w:rsidR="004F6CDB" w:rsidRPr="008F3AE4" w:rsidRDefault="004F6CDB" w:rsidP="004F6CDB">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4. Шляхи і способи розв'язання проблеми,</w:t>
      </w:r>
      <w:r w:rsidRPr="008F3AE4">
        <w:rPr>
          <w:rFonts w:ascii="Times New Roman" w:eastAsia="Times New Roman" w:hAnsi="Times New Roman" w:cs="Times New Roman"/>
          <w:sz w:val="26"/>
          <w:szCs w:val="26"/>
          <w:lang w:val="ru-RU" w:eastAsia="ru-RU"/>
        </w:rPr>
        <w:br/>
      </w:r>
      <w:r w:rsidRPr="008F3AE4">
        <w:rPr>
          <w:rFonts w:ascii="Times New Roman" w:eastAsia="Times New Roman" w:hAnsi="Times New Roman" w:cs="Times New Roman"/>
          <w:b/>
          <w:bCs/>
          <w:sz w:val="26"/>
          <w:szCs w:val="26"/>
          <w:lang w:val="ru-RU" w:eastAsia="ru-RU"/>
        </w:rPr>
        <w:t>строк виконання програми</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Підготовчі роботи до розробки Комплексного плану просторового розвитку території Петрівської сільської територіальної громади (в тому числі генеральних планів населених пунктів з планами зонування та детальних планів території по результату розробки Концепції інтегрованого розвитку території територіальної громади) здійснюється на підставі відповідного рішення сесії сільської ради та проведення процедур закупівлі відповідно до вимог чинного законодавства.</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З метою оптимізації термінів та комплексного підходу до розробки технічного завдання на закупівлю послуг в частині забезпечення розробки комплексного плану просторового </w:t>
      </w:r>
      <w:r w:rsidR="00256FE5">
        <w:rPr>
          <w:rFonts w:ascii="Times New Roman" w:eastAsia="Times New Roman" w:hAnsi="Times New Roman" w:cs="Times New Roman"/>
          <w:sz w:val="26"/>
          <w:szCs w:val="26"/>
          <w:lang w:val="ru-RU" w:eastAsia="ru-RU"/>
        </w:rPr>
        <w:t xml:space="preserve">розвитку Петрівської сільської </w:t>
      </w:r>
      <w:r w:rsidRPr="008F3AE4">
        <w:rPr>
          <w:rFonts w:ascii="Times New Roman" w:eastAsia="Times New Roman" w:hAnsi="Times New Roman" w:cs="Times New Roman"/>
          <w:sz w:val="26"/>
          <w:szCs w:val="26"/>
          <w:lang w:val="ru-RU" w:eastAsia="ru-RU"/>
        </w:rPr>
        <w:t>територіальної громади, пропонується розробити Концепцію інтегрованого розвитку території територіальної громади з проведенням процедури закупівлі послуг по її розробці відповідно до вимог чинного законодавства.</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 xml:space="preserve">Відповідно ст. 17 Закону України «Про основи містобудування» розроблення містобудівної документації здійснюється проектними організаціями, іншими юридичними особами, які мають ліцензії на виконання відповідних робіт, що видаються </w:t>
      </w:r>
      <w:proofErr w:type="gramStart"/>
      <w:r w:rsidRPr="008F3AE4">
        <w:rPr>
          <w:rFonts w:ascii="Times New Roman" w:eastAsia="Times New Roman" w:hAnsi="Times New Roman" w:cs="Times New Roman"/>
          <w:sz w:val="26"/>
          <w:szCs w:val="26"/>
          <w:lang w:val="ru-RU" w:eastAsia="ru-RU"/>
        </w:rPr>
        <w:t>в порядку</w:t>
      </w:r>
      <w:proofErr w:type="gramEnd"/>
      <w:r w:rsidRPr="008F3AE4">
        <w:rPr>
          <w:rFonts w:ascii="Times New Roman" w:eastAsia="Times New Roman" w:hAnsi="Times New Roman" w:cs="Times New Roman"/>
          <w:sz w:val="26"/>
          <w:szCs w:val="26"/>
          <w:lang w:val="ru-RU" w:eastAsia="ru-RU"/>
        </w:rPr>
        <w:t>, встановленому законодавством.</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Концепція просторового розвитку т</w:t>
      </w:r>
      <w:r w:rsidR="00256FE5">
        <w:rPr>
          <w:rFonts w:ascii="Times New Roman" w:eastAsia="Times New Roman" w:hAnsi="Times New Roman" w:cs="Times New Roman"/>
          <w:sz w:val="26"/>
          <w:szCs w:val="26"/>
          <w:lang w:val="ru-RU" w:eastAsia="ru-RU"/>
        </w:rPr>
        <w:t xml:space="preserve">ериторії Петрівської сільської </w:t>
      </w:r>
      <w:r w:rsidRPr="008F3AE4">
        <w:rPr>
          <w:rFonts w:ascii="Times New Roman" w:eastAsia="Times New Roman" w:hAnsi="Times New Roman" w:cs="Times New Roman"/>
          <w:sz w:val="26"/>
          <w:szCs w:val="26"/>
          <w:lang w:val="ru-RU" w:eastAsia="ru-RU"/>
        </w:rPr>
        <w:t>територіальної громади, генеральні плани, плани зонування та детальні плани території потребують громадських обговорень, підлягають стратегічній екологічній оцінці та частково проведенню експертизі, розглядається і затверджується на засіданні сесії сільської ради.</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lastRenderedPageBreak/>
        <w:t>З метою приведення до належного стану інформації про адміністративно-територіа</w:t>
      </w:r>
      <w:r w:rsidR="00256FE5">
        <w:rPr>
          <w:rFonts w:ascii="Times New Roman" w:eastAsia="Times New Roman" w:hAnsi="Times New Roman" w:cs="Times New Roman"/>
          <w:sz w:val="26"/>
          <w:szCs w:val="26"/>
          <w:lang w:val="ru-RU" w:eastAsia="ru-RU"/>
        </w:rPr>
        <w:t>льні межі Петрівської сільської</w:t>
      </w:r>
      <w:r w:rsidRPr="008F3AE4">
        <w:rPr>
          <w:rFonts w:ascii="Times New Roman" w:eastAsia="Times New Roman" w:hAnsi="Times New Roman" w:cs="Times New Roman"/>
          <w:sz w:val="26"/>
          <w:szCs w:val="26"/>
          <w:lang w:val="ru-RU" w:eastAsia="ru-RU"/>
        </w:rPr>
        <w:t xml:space="preserve"> територіальної громади пропонується в подальшому розробити землевпорядну документації </w:t>
      </w:r>
      <w:proofErr w:type="gramStart"/>
      <w:r w:rsidRPr="008F3AE4">
        <w:rPr>
          <w:rFonts w:ascii="Times New Roman" w:eastAsia="Times New Roman" w:hAnsi="Times New Roman" w:cs="Times New Roman"/>
          <w:sz w:val="26"/>
          <w:szCs w:val="26"/>
          <w:lang w:val="ru-RU" w:eastAsia="ru-RU"/>
        </w:rPr>
        <w:t>в порядку</w:t>
      </w:r>
      <w:proofErr w:type="gramEnd"/>
      <w:r w:rsidRPr="008F3AE4">
        <w:rPr>
          <w:rFonts w:ascii="Times New Roman" w:eastAsia="Times New Roman" w:hAnsi="Times New Roman" w:cs="Times New Roman"/>
          <w:sz w:val="26"/>
          <w:szCs w:val="26"/>
          <w:lang w:val="ru-RU" w:eastAsia="ru-RU"/>
        </w:rPr>
        <w:t xml:space="preserve"> вимог визначених Законом України «Про землеустрій» та Земельним Кодексом України із відповідними запланованими змінами.</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Вивчення програмних продуктів, що забезпечать практичне застосування отриманих результатів від розробки містобудівної документації та дадуть можливість ефективно здійснювати ведення та максимально ефективне наповнення та ведення баз даних містобудівного кадастру для наповнення комплексного плану просторового розвитку т</w:t>
      </w:r>
      <w:r w:rsidR="00256FE5">
        <w:rPr>
          <w:rFonts w:ascii="Times New Roman" w:eastAsia="Times New Roman" w:hAnsi="Times New Roman" w:cs="Times New Roman"/>
          <w:sz w:val="26"/>
          <w:szCs w:val="26"/>
          <w:lang w:val="ru-RU" w:eastAsia="ru-RU"/>
        </w:rPr>
        <w:t xml:space="preserve">ериторії Петрівської сільської </w:t>
      </w:r>
      <w:r w:rsidRPr="008F3AE4">
        <w:rPr>
          <w:rFonts w:ascii="Times New Roman" w:eastAsia="Times New Roman" w:hAnsi="Times New Roman" w:cs="Times New Roman"/>
          <w:sz w:val="26"/>
          <w:szCs w:val="26"/>
          <w:lang w:val="ru-RU" w:eastAsia="ru-RU"/>
        </w:rPr>
        <w:t>територіальної громади.</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Перелік заходів програми наведені в додатку 1.</w:t>
      </w:r>
    </w:p>
    <w:p w:rsidR="004F6CDB" w:rsidRPr="008F3AE4" w:rsidRDefault="004F6CDB" w:rsidP="004F6CDB">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5. Очікувані результати виконання програми</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Завданням Програми є замовлення вихідних даних для розроблення відповідно до вимог чинного законодавства Комплексного плану просторового розвитку території Петрівської сільської територіальної громади (в тому числі коригування (внесення змін) Генерального плану та плану зонування сіл громади та детальних планів території по результату розробки Концепції інтегрованого розвитку території територіальної громади).</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Виконання Програми сприятиме реалізації містобудівних завдань, поставлених вимогами передбаченими Комплексним планом просторового розвитку території Петрівської сільської територіальної громади і направлених на створення повноцінного життєвого середовища територіальної громади.</w:t>
      </w:r>
    </w:p>
    <w:p w:rsidR="004F6CDB" w:rsidRPr="008F3AE4" w:rsidRDefault="004F6CDB" w:rsidP="004F6CDB">
      <w:pPr>
        <w:shd w:val="clear" w:color="auto" w:fill="FFFFFF"/>
        <w:spacing w:after="150"/>
        <w:jc w:val="both"/>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Результативні показники бюджетної програми у розрізі підпрограм і завдань наведені у таблиці 1</w:t>
      </w:r>
    </w:p>
    <w:p w:rsidR="004F6CDB" w:rsidRPr="008F3AE4" w:rsidRDefault="004F6CDB" w:rsidP="004F6CDB">
      <w:pPr>
        <w:shd w:val="clear" w:color="auto" w:fill="FFFFFF"/>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Таблиця 1. </w:t>
      </w:r>
    </w:p>
    <w:p w:rsidR="004F6CDB" w:rsidRPr="008F3AE4" w:rsidRDefault="004F6CDB" w:rsidP="004F6CDB">
      <w:pPr>
        <w:shd w:val="clear" w:color="auto" w:fill="FFFFFF"/>
        <w:spacing w:after="150"/>
        <w:jc w:val="center"/>
        <w:rPr>
          <w:rFonts w:ascii="Times New Roman" w:eastAsia="Times New Roman" w:hAnsi="Times New Roman" w:cs="Times New Roman"/>
          <w:b/>
          <w:bCs/>
          <w:sz w:val="26"/>
          <w:szCs w:val="26"/>
          <w:lang w:eastAsia="ru-RU"/>
        </w:rPr>
      </w:pPr>
      <w:r w:rsidRPr="008F3AE4">
        <w:rPr>
          <w:rFonts w:ascii="Times New Roman" w:eastAsia="Times New Roman" w:hAnsi="Times New Roman" w:cs="Times New Roman"/>
          <w:b/>
          <w:bCs/>
          <w:sz w:val="26"/>
          <w:szCs w:val="26"/>
          <w:lang w:eastAsia="ru-RU"/>
        </w:rPr>
        <w:t>Результативні показники програми</w:t>
      </w:r>
    </w:p>
    <w:p w:rsidR="004F6CDB" w:rsidRPr="008F3AE4" w:rsidRDefault="004F6CDB" w:rsidP="004F6CDB">
      <w:pPr>
        <w:shd w:val="clear" w:color="auto" w:fill="FFFFFF"/>
        <w:spacing w:after="150"/>
        <w:rPr>
          <w:rFonts w:ascii="Times New Roman" w:eastAsia="Times New Roman" w:hAnsi="Times New Roman" w:cs="Times New Roman"/>
          <w:b/>
          <w:bCs/>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223"/>
        <w:gridCol w:w="1278"/>
        <w:gridCol w:w="1343"/>
        <w:gridCol w:w="1538"/>
        <w:gridCol w:w="1597"/>
      </w:tblGrid>
      <w:tr w:rsidR="004F6CDB" w:rsidRPr="008F3AE4" w:rsidTr="00533735">
        <w:tc>
          <w:tcPr>
            <w:tcW w:w="661" w:type="dxa"/>
            <w:vMerge w:val="restart"/>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 п/п</w:t>
            </w:r>
          </w:p>
        </w:tc>
        <w:tc>
          <w:tcPr>
            <w:tcW w:w="3372" w:type="dxa"/>
            <w:vMerge w:val="restart"/>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Назва показника</w:t>
            </w:r>
          </w:p>
        </w:tc>
        <w:tc>
          <w:tcPr>
            <w:tcW w:w="1286" w:type="dxa"/>
            <w:vMerge w:val="restart"/>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Одиниця виміру</w:t>
            </w:r>
          </w:p>
        </w:tc>
        <w:tc>
          <w:tcPr>
            <w:tcW w:w="1352" w:type="dxa"/>
            <w:vMerge w:val="restart"/>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Вихідні дані на початок програми</w:t>
            </w:r>
          </w:p>
        </w:tc>
        <w:tc>
          <w:tcPr>
            <w:tcW w:w="3183" w:type="dxa"/>
            <w:gridSpan w:val="2"/>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Очікувані результати</w:t>
            </w:r>
          </w:p>
        </w:tc>
      </w:tr>
      <w:tr w:rsidR="004F6CDB" w:rsidRPr="008F3AE4" w:rsidTr="00533735">
        <w:trPr>
          <w:trHeight w:val="713"/>
        </w:trPr>
        <w:tc>
          <w:tcPr>
            <w:tcW w:w="661" w:type="dxa"/>
            <w:vMerge/>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p>
        </w:tc>
        <w:tc>
          <w:tcPr>
            <w:tcW w:w="3372" w:type="dxa"/>
            <w:vMerge/>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p>
        </w:tc>
        <w:tc>
          <w:tcPr>
            <w:tcW w:w="1286" w:type="dxa"/>
            <w:vMerge/>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p>
        </w:tc>
        <w:tc>
          <w:tcPr>
            <w:tcW w:w="1352" w:type="dxa"/>
            <w:vMerge/>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p>
        </w:tc>
        <w:tc>
          <w:tcPr>
            <w:tcW w:w="1567" w:type="dxa"/>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2022 рік</w:t>
            </w:r>
          </w:p>
        </w:tc>
        <w:tc>
          <w:tcPr>
            <w:tcW w:w="1616" w:type="dxa"/>
            <w:shd w:val="clear" w:color="auto" w:fill="auto"/>
          </w:tcPr>
          <w:p w:rsidR="004F6CDB" w:rsidRPr="008F3AE4" w:rsidRDefault="004F6CDB" w:rsidP="00533735">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2023 рік</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9193" w:type="dxa"/>
            <w:gridSpan w:val="5"/>
            <w:shd w:val="clear" w:color="auto" w:fill="auto"/>
          </w:tcPr>
          <w:p w:rsidR="004F6CDB" w:rsidRPr="008F3AE4" w:rsidRDefault="004F6CDB" w:rsidP="0053373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Показники затрат</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4F6CDB" w:rsidRPr="008F3AE4" w:rsidRDefault="004F6CDB" w:rsidP="00533735">
            <w:pPr>
              <w:spacing w:after="150"/>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Обсяги фінансування Програми розробки містобудівної документації</w:t>
            </w:r>
          </w:p>
        </w:tc>
        <w:tc>
          <w:tcPr>
            <w:tcW w:w="128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тис. грн.</w:t>
            </w:r>
          </w:p>
        </w:tc>
        <w:tc>
          <w:tcPr>
            <w:tcW w:w="135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r w:rsidRPr="008F3AE4">
              <w:rPr>
                <w:rFonts w:ascii="Times New Roman" w:hAnsi="Times New Roman" w:cs="Times New Roman"/>
                <w:color w:val="000000"/>
                <w:sz w:val="26"/>
                <w:szCs w:val="26"/>
                <w:lang w:val="ru-RU"/>
              </w:rPr>
              <w:t>2267,517</w:t>
            </w:r>
          </w:p>
        </w:tc>
        <w:tc>
          <w:tcPr>
            <w:tcW w:w="1616"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r w:rsidRPr="008F3AE4">
              <w:rPr>
                <w:rFonts w:ascii="Times New Roman" w:hAnsi="Times New Roman" w:cs="Times New Roman"/>
                <w:color w:val="000000"/>
                <w:sz w:val="26"/>
                <w:szCs w:val="26"/>
                <w:lang w:val="ru-RU"/>
              </w:rPr>
              <w:t>3691,09744</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9193" w:type="dxa"/>
            <w:gridSpan w:val="5"/>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Показники продукту</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4F6CDB" w:rsidRPr="008F3AE4" w:rsidRDefault="004F6CDB" w:rsidP="00533735">
            <w:pPr>
              <w:spacing w:after="150"/>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Комплексний план просторового розвитку території Петрівської сільської територіальної громади</w:t>
            </w:r>
          </w:p>
        </w:tc>
        <w:tc>
          <w:tcPr>
            <w:tcW w:w="128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од.</w:t>
            </w:r>
          </w:p>
        </w:tc>
        <w:tc>
          <w:tcPr>
            <w:tcW w:w="135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61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1</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4F6CDB" w:rsidRPr="008F3AE4" w:rsidRDefault="004F6CDB" w:rsidP="00533735">
            <w:pPr>
              <w:spacing w:after="150"/>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Внесення змін до Генерального плану села Старі Петрівці Вишгородського району Київської області</w:t>
            </w:r>
          </w:p>
        </w:tc>
        <w:tc>
          <w:tcPr>
            <w:tcW w:w="128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од.</w:t>
            </w:r>
          </w:p>
        </w:tc>
        <w:tc>
          <w:tcPr>
            <w:tcW w:w="135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61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1</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4F6CDB" w:rsidRPr="008F3AE4" w:rsidRDefault="004F6CDB" w:rsidP="0053373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Концепція інтегрованого розвитку території Петрівської сільської територіальної громади Вишгородського району Київської області» та Стратегія розвитку Петрівської сільської територіальної громади на період  2023-2033 роки</w:t>
            </w:r>
          </w:p>
        </w:tc>
        <w:tc>
          <w:tcPr>
            <w:tcW w:w="128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од.</w:t>
            </w:r>
          </w:p>
        </w:tc>
        <w:tc>
          <w:tcPr>
            <w:tcW w:w="135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w:t>
            </w:r>
          </w:p>
        </w:tc>
        <w:tc>
          <w:tcPr>
            <w:tcW w:w="161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9193" w:type="dxa"/>
            <w:gridSpan w:val="5"/>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Показники ефективності</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Середні видатки на розробку одного проекту</w:t>
            </w:r>
          </w:p>
        </w:tc>
        <w:tc>
          <w:tcPr>
            <w:tcW w:w="128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тис. грн</w:t>
            </w:r>
          </w:p>
        </w:tc>
        <w:tc>
          <w:tcPr>
            <w:tcW w:w="135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1567" w:type="dxa"/>
            <w:shd w:val="clear" w:color="auto" w:fill="auto"/>
          </w:tcPr>
          <w:p w:rsidR="004F6CDB" w:rsidRPr="008F3AE4" w:rsidRDefault="004F6CDB" w:rsidP="0053373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1133,7585</w:t>
            </w:r>
          </w:p>
        </w:tc>
        <w:tc>
          <w:tcPr>
            <w:tcW w:w="1616"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r w:rsidRPr="008F3AE4">
              <w:rPr>
                <w:rFonts w:ascii="Times New Roman" w:eastAsia="Times New Roman" w:hAnsi="Times New Roman" w:cs="Times New Roman"/>
                <w:sz w:val="26"/>
                <w:szCs w:val="26"/>
                <w:lang w:eastAsia="ru-RU"/>
              </w:rPr>
              <w:t>1845,54872</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9193" w:type="dxa"/>
            <w:gridSpan w:val="5"/>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Показники якості</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Визначення принципового вирішення розвитку, планування, забудови та іншого використання території</w:t>
            </w:r>
          </w:p>
        </w:tc>
        <w:tc>
          <w:tcPr>
            <w:tcW w:w="128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352"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50</w:t>
            </w:r>
          </w:p>
        </w:tc>
        <w:tc>
          <w:tcPr>
            <w:tcW w:w="1567"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w:t>
            </w:r>
          </w:p>
        </w:tc>
        <w:tc>
          <w:tcPr>
            <w:tcW w:w="161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30</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Створення і розвиток соціальної та інженерно-транспортної інфраструктури</w:t>
            </w:r>
          </w:p>
        </w:tc>
        <w:tc>
          <w:tcPr>
            <w:tcW w:w="128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352"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60</w:t>
            </w:r>
          </w:p>
        </w:tc>
        <w:tc>
          <w:tcPr>
            <w:tcW w:w="1567"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w:t>
            </w:r>
          </w:p>
        </w:tc>
        <w:tc>
          <w:tcPr>
            <w:tcW w:w="161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r w:rsidRPr="008F3AE4">
              <w:rPr>
                <w:rFonts w:ascii="Times New Roman" w:eastAsia="Times New Roman" w:hAnsi="Times New Roman" w:cs="Times New Roman"/>
                <w:sz w:val="26"/>
                <w:szCs w:val="26"/>
                <w:lang w:eastAsia="ru-RU"/>
              </w:rPr>
              <w:t xml:space="preserve">Визначення умов та обмежень використання території для містобудівних потреб з метою створення сприятливих умов для життєдіяльності людини, </w:t>
            </w:r>
            <w:r w:rsidRPr="008F3AE4">
              <w:rPr>
                <w:rFonts w:ascii="Times New Roman" w:eastAsia="Times New Roman" w:hAnsi="Times New Roman" w:cs="Times New Roman"/>
                <w:sz w:val="26"/>
                <w:szCs w:val="26"/>
                <w:lang w:eastAsia="ru-RU"/>
              </w:rPr>
              <w:lastRenderedPageBreak/>
              <w:t>забезпечення захисту територій від надзвичайних ситуацій техногенного та природного характеру, запобігання надмірній концентрації населення і об'єктів виробництва, зниження рівня забруднення навколишнього природного середовища, охорони та використання територій з особливим статусом</w:t>
            </w:r>
          </w:p>
        </w:tc>
        <w:tc>
          <w:tcPr>
            <w:tcW w:w="128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lastRenderedPageBreak/>
              <w:t>%</w:t>
            </w:r>
          </w:p>
        </w:tc>
        <w:tc>
          <w:tcPr>
            <w:tcW w:w="1352"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60</w:t>
            </w:r>
          </w:p>
        </w:tc>
        <w:tc>
          <w:tcPr>
            <w:tcW w:w="1567" w:type="dxa"/>
            <w:shd w:val="clear" w:color="auto" w:fill="auto"/>
          </w:tcPr>
          <w:p w:rsidR="004F6CDB" w:rsidRPr="008F3AE4" w:rsidRDefault="004F6CDB" w:rsidP="0053373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15</w:t>
            </w:r>
          </w:p>
        </w:tc>
        <w:tc>
          <w:tcPr>
            <w:tcW w:w="1616" w:type="dxa"/>
            <w:shd w:val="clear" w:color="auto" w:fill="auto"/>
          </w:tcPr>
          <w:p w:rsidR="004F6CDB" w:rsidRPr="008F3AE4" w:rsidRDefault="004F6CDB" w:rsidP="0053373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25</w:t>
            </w:r>
          </w:p>
        </w:tc>
      </w:tr>
      <w:tr w:rsidR="004F6CDB" w:rsidRPr="008F3AE4" w:rsidTr="00533735">
        <w:tc>
          <w:tcPr>
            <w:tcW w:w="661"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eastAsia="ru-RU"/>
              </w:rPr>
            </w:pPr>
          </w:p>
        </w:tc>
        <w:tc>
          <w:tcPr>
            <w:tcW w:w="3372" w:type="dxa"/>
            <w:shd w:val="clear" w:color="auto" w:fill="auto"/>
          </w:tcPr>
          <w:p w:rsidR="004F6CDB" w:rsidRPr="008F3AE4" w:rsidRDefault="004F6CDB" w:rsidP="00533735">
            <w:pPr>
              <w:spacing w:after="150"/>
              <w:rPr>
                <w:rFonts w:ascii="Times New Roman" w:eastAsia="Times New Roman" w:hAnsi="Times New Roman" w:cs="Times New Roman"/>
                <w:color w:val="777777"/>
                <w:sz w:val="26"/>
                <w:szCs w:val="26"/>
                <w:lang w:val="ru-RU" w:eastAsia="ru-RU"/>
              </w:rPr>
            </w:pPr>
            <w:r w:rsidRPr="008F3AE4">
              <w:rPr>
                <w:rFonts w:ascii="Times New Roman" w:eastAsia="Times New Roman" w:hAnsi="Times New Roman" w:cs="Times New Roman"/>
                <w:sz w:val="26"/>
                <w:szCs w:val="26"/>
                <w:lang w:val="ru-RU" w:eastAsia="ru-RU"/>
              </w:rPr>
              <w:t>Надання послуг населенню в процесі використання права на забудову території</w:t>
            </w:r>
          </w:p>
        </w:tc>
        <w:tc>
          <w:tcPr>
            <w:tcW w:w="1286"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w:t>
            </w:r>
          </w:p>
        </w:tc>
        <w:tc>
          <w:tcPr>
            <w:tcW w:w="1352" w:type="dxa"/>
            <w:shd w:val="clear" w:color="auto" w:fill="auto"/>
          </w:tcPr>
          <w:p w:rsidR="004F6CDB" w:rsidRPr="008F3AE4" w:rsidRDefault="004F6CDB" w:rsidP="00533735">
            <w:pPr>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80</w:t>
            </w:r>
          </w:p>
        </w:tc>
        <w:tc>
          <w:tcPr>
            <w:tcW w:w="1567" w:type="dxa"/>
            <w:shd w:val="clear" w:color="auto" w:fill="auto"/>
          </w:tcPr>
          <w:p w:rsidR="004F6CDB" w:rsidRPr="008F3AE4" w:rsidRDefault="004F6CDB" w:rsidP="0053373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0</w:t>
            </w:r>
          </w:p>
        </w:tc>
        <w:tc>
          <w:tcPr>
            <w:tcW w:w="1616" w:type="dxa"/>
            <w:shd w:val="clear" w:color="auto" w:fill="auto"/>
          </w:tcPr>
          <w:p w:rsidR="004F6CDB" w:rsidRPr="008F3AE4" w:rsidRDefault="004F6CDB" w:rsidP="00533735">
            <w:pPr>
              <w:spacing w:after="150"/>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eastAsia="ru-RU"/>
              </w:rPr>
              <w:t>20</w:t>
            </w:r>
          </w:p>
        </w:tc>
      </w:tr>
    </w:tbl>
    <w:p w:rsidR="004F6CDB" w:rsidRPr="008F3AE4" w:rsidRDefault="004F6CDB" w:rsidP="004F6CDB">
      <w:pPr>
        <w:shd w:val="clear" w:color="auto" w:fill="FFFFFF"/>
        <w:spacing w:after="150"/>
        <w:rPr>
          <w:rFonts w:ascii="Times New Roman" w:eastAsia="Times New Roman" w:hAnsi="Times New Roman" w:cs="Times New Roman"/>
          <w:color w:val="777777"/>
          <w:sz w:val="26"/>
          <w:szCs w:val="26"/>
          <w:lang w:eastAsia="ru-RU"/>
        </w:rPr>
      </w:pPr>
    </w:p>
    <w:p w:rsidR="004F6CDB" w:rsidRPr="008F3AE4" w:rsidRDefault="004F6CDB" w:rsidP="004F6CDB">
      <w:pPr>
        <w:shd w:val="clear" w:color="auto" w:fill="FFFFFF"/>
        <w:spacing w:after="150"/>
        <w:jc w:val="center"/>
        <w:rPr>
          <w:rFonts w:ascii="Times New Roman" w:eastAsia="Times New Roman" w:hAnsi="Times New Roman" w:cs="Times New Roman"/>
          <w:sz w:val="26"/>
          <w:szCs w:val="26"/>
          <w:lang w:eastAsia="ru-RU"/>
        </w:rPr>
      </w:pPr>
      <w:r w:rsidRPr="008F3AE4">
        <w:rPr>
          <w:rFonts w:ascii="Times New Roman" w:eastAsia="Times New Roman" w:hAnsi="Times New Roman" w:cs="Times New Roman"/>
          <w:b/>
          <w:bCs/>
          <w:sz w:val="26"/>
          <w:szCs w:val="26"/>
          <w:lang w:eastAsia="ru-RU"/>
        </w:rPr>
        <w:t>6. Ресурсне забезпечення програми</w:t>
      </w:r>
    </w:p>
    <w:p w:rsidR="004F6CDB" w:rsidRPr="008F3AE4" w:rsidRDefault="004F6CDB" w:rsidP="004F6CDB">
      <w:pPr>
        <w:jc w:val="both"/>
        <w:rPr>
          <w:rFonts w:ascii="Times New Roman" w:eastAsia="Times New Roman" w:hAnsi="Times New Roman" w:cs="Times New Roman"/>
          <w:sz w:val="26"/>
          <w:szCs w:val="26"/>
          <w:lang w:eastAsia="ru-RU"/>
        </w:rPr>
      </w:pPr>
      <w:r w:rsidRPr="008F3AE4">
        <w:rPr>
          <w:rFonts w:ascii="Times New Roman" w:eastAsia="Times New Roman" w:hAnsi="Times New Roman" w:cs="Times New Roman"/>
          <w:sz w:val="26"/>
          <w:szCs w:val="26"/>
          <w:lang w:val="ru-RU" w:eastAsia="ru-RU"/>
        </w:rPr>
        <w:t xml:space="preserve">Обсяг фінансових витрат на дану програму становить 2267,517 тис. грн. за рахунок коштів місцевого бюджету. Заходи програми планується виконати протягом 2022-2023 років, з відповідним розподілом коштів на фінансування заходів передбачених програмою. В разі необхідності будуть внесені зміни до програми в частині фінансування. </w:t>
      </w:r>
      <w:r w:rsidRPr="008F3AE4">
        <w:rPr>
          <w:rFonts w:ascii="Times New Roman" w:eastAsia="Times New Roman" w:hAnsi="Times New Roman" w:cs="Times New Roman"/>
          <w:sz w:val="26"/>
          <w:szCs w:val="26"/>
          <w:lang w:eastAsia="ru-RU"/>
        </w:rPr>
        <w:t>Ресурсне забезпечення програми представлене в таблиці 2.</w:t>
      </w:r>
    </w:p>
    <w:p w:rsidR="004F6CDB" w:rsidRPr="008F3AE4" w:rsidRDefault="004F6CDB" w:rsidP="004F6CDB">
      <w:pPr>
        <w:jc w:val="right"/>
        <w:rPr>
          <w:rFonts w:ascii="Times New Roman" w:hAnsi="Times New Roman" w:cs="Times New Roman"/>
          <w:color w:val="000000"/>
          <w:sz w:val="26"/>
          <w:szCs w:val="26"/>
        </w:rPr>
      </w:pPr>
      <w:r w:rsidRPr="008F3AE4">
        <w:rPr>
          <w:rFonts w:ascii="Times New Roman" w:hAnsi="Times New Roman" w:cs="Times New Roman"/>
          <w:color w:val="000000"/>
          <w:sz w:val="26"/>
          <w:szCs w:val="26"/>
        </w:rPr>
        <w:t>тис. грн.</w:t>
      </w:r>
    </w:p>
    <w:tbl>
      <w:tblPr>
        <w:tblW w:w="10456" w:type="dxa"/>
        <w:tblLayout w:type="fixed"/>
        <w:tblLook w:val="01E0" w:firstRow="1" w:lastRow="1" w:firstColumn="1" w:lastColumn="1" w:noHBand="0" w:noVBand="0"/>
      </w:tblPr>
      <w:tblGrid>
        <w:gridCol w:w="3168"/>
        <w:gridCol w:w="2043"/>
        <w:gridCol w:w="2268"/>
        <w:gridCol w:w="2977"/>
      </w:tblGrid>
      <w:tr w:rsidR="004F6CDB" w:rsidRPr="004F6CDB" w:rsidTr="00533735">
        <w:tc>
          <w:tcPr>
            <w:tcW w:w="3168" w:type="dxa"/>
            <w:vMerge w:val="restart"/>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Обсяг коштів, які пропонується залучити на виконання програми</w:t>
            </w:r>
          </w:p>
        </w:tc>
        <w:tc>
          <w:tcPr>
            <w:tcW w:w="4311" w:type="dxa"/>
            <w:gridSpan w:val="2"/>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tabs>
                <w:tab w:val="left" w:pos="4380"/>
              </w:tabs>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Етапи виконання програми</w:t>
            </w:r>
          </w:p>
        </w:tc>
        <w:tc>
          <w:tcPr>
            <w:tcW w:w="2977"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Усього витрат на виконання програми</w:t>
            </w:r>
          </w:p>
        </w:tc>
      </w:tr>
      <w:tr w:rsidR="004F6CDB" w:rsidRPr="008F3AE4" w:rsidTr="00533735">
        <w:tc>
          <w:tcPr>
            <w:tcW w:w="3168" w:type="dxa"/>
            <w:vMerge/>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p>
        </w:tc>
        <w:tc>
          <w:tcPr>
            <w:tcW w:w="2043"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І</w:t>
            </w:r>
          </w:p>
        </w:tc>
        <w:tc>
          <w:tcPr>
            <w:tcW w:w="2268"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ІІ</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rPr>
            </w:pPr>
          </w:p>
        </w:tc>
      </w:tr>
      <w:tr w:rsidR="004F6CDB" w:rsidRPr="008F3AE4" w:rsidTr="00533735">
        <w:tc>
          <w:tcPr>
            <w:tcW w:w="3168" w:type="dxa"/>
            <w:vMerge/>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rPr>
            </w:pPr>
          </w:p>
        </w:tc>
        <w:tc>
          <w:tcPr>
            <w:tcW w:w="2043"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2022 рік</w:t>
            </w:r>
          </w:p>
        </w:tc>
        <w:tc>
          <w:tcPr>
            <w:tcW w:w="2268"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2023 рік</w:t>
            </w:r>
          </w:p>
        </w:tc>
        <w:tc>
          <w:tcPr>
            <w:tcW w:w="2977" w:type="dxa"/>
            <w:vMerge/>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rPr>
            </w:pPr>
          </w:p>
        </w:tc>
      </w:tr>
      <w:tr w:rsidR="004F6CDB" w:rsidRPr="008F3AE4" w:rsidTr="00533735">
        <w:tc>
          <w:tcPr>
            <w:tcW w:w="3168"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Обсяг ресурсів, усього, у тому числі:</w:t>
            </w:r>
          </w:p>
        </w:tc>
        <w:tc>
          <w:tcPr>
            <w:tcW w:w="2043"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lang w:val="ru-RU"/>
              </w:rPr>
              <w:t>2267,517</w:t>
            </w:r>
          </w:p>
        </w:tc>
        <w:tc>
          <w:tcPr>
            <w:tcW w:w="2268"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3691,09744</w:t>
            </w:r>
          </w:p>
        </w:tc>
        <w:tc>
          <w:tcPr>
            <w:tcW w:w="2977"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5958,61444</w:t>
            </w:r>
          </w:p>
        </w:tc>
      </w:tr>
      <w:tr w:rsidR="004F6CDB" w:rsidRPr="008F3AE4" w:rsidTr="00533735">
        <w:tc>
          <w:tcPr>
            <w:tcW w:w="3168"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rPr>
                <w:rFonts w:ascii="Times New Roman" w:hAnsi="Times New Roman" w:cs="Times New Roman"/>
                <w:color w:val="000000"/>
                <w:sz w:val="26"/>
                <w:szCs w:val="26"/>
              </w:rPr>
            </w:pPr>
            <w:r w:rsidRPr="008F3AE4">
              <w:rPr>
                <w:rFonts w:ascii="Times New Roman" w:hAnsi="Times New Roman" w:cs="Times New Roman"/>
                <w:color w:val="000000"/>
                <w:sz w:val="26"/>
                <w:szCs w:val="26"/>
              </w:rPr>
              <w:t>державний бюджет</w:t>
            </w:r>
          </w:p>
        </w:tc>
        <w:tc>
          <w:tcPr>
            <w:tcW w:w="2043"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rPr>
            </w:pPr>
            <w:r w:rsidRPr="008F3AE4">
              <w:rPr>
                <w:rFonts w:ascii="Times New Roman" w:hAnsi="Times New Roman" w:cs="Times New Roman"/>
                <w:color w:val="000000"/>
                <w:sz w:val="26"/>
                <w:szCs w:val="26"/>
              </w:rPr>
              <w:t>-</w:t>
            </w:r>
          </w:p>
        </w:tc>
        <w:tc>
          <w:tcPr>
            <w:tcW w:w="2268"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w:t>
            </w:r>
          </w:p>
        </w:tc>
        <w:tc>
          <w:tcPr>
            <w:tcW w:w="2977"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w:t>
            </w:r>
          </w:p>
        </w:tc>
      </w:tr>
      <w:tr w:rsidR="004F6CDB" w:rsidRPr="008F3AE4" w:rsidTr="00533735">
        <w:tc>
          <w:tcPr>
            <w:tcW w:w="3168"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rPr>
                <w:rFonts w:ascii="Times New Roman" w:hAnsi="Times New Roman" w:cs="Times New Roman"/>
                <w:color w:val="000000"/>
                <w:sz w:val="26"/>
                <w:szCs w:val="26"/>
              </w:rPr>
            </w:pPr>
            <w:r w:rsidRPr="008F3AE4">
              <w:rPr>
                <w:rFonts w:ascii="Times New Roman" w:hAnsi="Times New Roman" w:cs="Times New Roman"/>
                <w:color w:val="000000"/>
                <w:sz w:val="26"/>
                <w:szCs w:val="26"/>
              </w:rPr>
              <w:t>Місцевий  бюджет</w:t>
            </w:r>
          </w:p>
        </w:tc>
        <w:tc>
          <w:tcPr>
            <w:tcW w:w="2043"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2267,517</w:t>
            </w:r>
          </w:p>
        </w:tc>
        <w:tc>
          <w:tcPr>
            <w:tcW w:w="2268"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3691,09744</w:t>
            </w:r>
          </w:p>
        </w:tc>
        <w:tc>
          <w:tcPr>
            <w:tcW w:w="2977" w:type="dxa"/>
            <w:tcBorders>
              <w:top w:val="single" w:sz="4" w:space="0" w:color="auto"/>
              <w:left w:val="single" w:sz="4" w:space="0" w:color="auto"/>
              <w:bottom w:val="single" w:sz="4" w:space="0" w:color="auto"/>
              <w:right w:val="single" w:sz="4" w:space="0" w:color="auto"/>
            </w:tcBorders>
            <w:vAlign w:val="center"/>
          </w:tcPr>
          <w:p w:rsidR="004F6CDB" w:rsidRPr="008F3AE4" w:rsidRDefault="004F6CDB" w:rsidP="00533735">
            <w:pPr>
              <w:jc w:val="center"/>
              <w:rPr>
                <w:rFonts w:ascii="Times New Roman" w:hAnsi="Times New Roman" w:cs="Times New Roman"/>
                <w:color w:val="000000"/>
                <w:sz w:val="26"/>
                <w:szCs w:val="26"/>
                <w:lang w:val="ru-RU"/>
              </w:rPr>
            </w:pPr>
            <w:r w:rsidRPr="008F3AE4">
              <w:rPr>
                <w:rFonts w:ascii="Times New Roman" w:hAnsi="Times New Roman" w:cs="Times New Roman"/>
                <w:color w:val="000000"/>
                <w:sz w:val="26"/>
                <w:szCs w:val="26"/>
                <w:lang w:val="ru-RU"/>
              </w:rPr>
              <w:t>5958,61444</w:t>
            </w:r>
          </w:p>
        </w:tc>
      </w:tr>
    </w:tbl>
    <w:p w:rsidR="004F6CDB" w:rsidRPr="008F3AE4" w:rsidRDefault="004F6CDB" w:rsidP="004F6CDB">
      <w:pPr>
        <w:pStyle w:val="Standard"/>
        <w:jc w:val="center"/>
        <w:rPr>
          <w:rFonts w:cs="Times New Roman"/>
          <w:b/>
          <w:color w:val="000000"/>
          <w:sz w:val="26"/>
          <w:szCs w:val="26"/>
        </w:rPr>
      </w:pPr>
    </w:p>
    <w:p w:rsidR="004F6CDB" w:rsidRPr="008F3AE4" w:rsidRDefault="004F6CDB" w:rsidP="004F6CDB">
      <w:pPr>
        <w:shd w:val="clear" w:color="auto" w:fill="FFFFFF"/>
        <w:spacing w:after="150"/>
        <w:jc w:val="center"/>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b/>
          <w:bCs/>
          <w:sz w:val="26"/>
          <w:szCs w:val="26"/>
          <w:lang w:val="ru-RU" w:eastAsia="ru-RU"/>
        </w:rPr>
        <w:t>7. Координація та контроль за ходом виконання програми</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lastRenderedPageBreak/>
        <w:t>Виконання завдань, передбачених програмою, покладається на заступника сільського голови Кучерявого І.А., відділ з питань архітектури та земельних відносин.</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Контроль за цільовим використанням коштів здійснює виконавчий комітет сільської ради, Петрівська сільська рада.</w:t>
      </w:r>
    </w:p>
    <w:p w:rsidR="004F6CDB" w:rsidRPr="008F3AE4" w:rsidRDefault="004F6CDB" w:rsidP="004F6CDB">
      <w:pPr>
        <w:shd w:val="clear" w:color="auto" w:fill="FFFFFF"/>
        <w:spacing w:after="150"/>
        <w:jc w:val="both"/>
        <w:rPr>
          <w:rFonts w:ascii="Times New Roman" w:eastAsia="Times New Roman" w:hAnsi="Times New Roman" w:cs="Times New Roman"/>
          <w:sz w:val="26"/>
          <w:szCs w:val="26"/>
          <w:lang w:val="ru-RU" w:eastAsia="ru-RU"/>
        </w:rPr>
      </w:pPr>
      <w:r w:rsidRPr="008F3AE4">
        <w:rPr>
          <w:rFonts w:ascii="Times New Roman" w:eastAsia="Times New Roman" w:hAnsi="Times New Roman" w:cs="Times New Roman"/>
          <w:sz w:val="26"/>
          <w:szCs w:val="26"/>
          <w:lang w:val="ru-RU" w:eastAsia="ru-RU"/>
        </w:rPr>
        <w:t>Про хід виконання програми управлінню містобудування та архітектури інформувати виконавчий комітет сільської ради щорічно до 31 грудня 2022 року, який слідує за звітним.</w:t>
      </w:r>
    </w:p>
    <w:p w:rsidR="004F6CDB" w:rsidRPr="008F3AE4" w:rsidRDefault="004F6CDB" w:rsidP="004F6CDB">
      <w:pPr>
        <w:pStyle w:val="a6"/>
        <w:spacing w:after="0" w:line="240" w:lineRule="auto"/>
        <w:ind w:left="0" w:firstLine="405"/>
        <w:jc w:val="both"/>
        <w:rPr>
          <w:rFonts w:ascii="Times New Roman" w:hAnsi="Times New Roman" w:cs="Times New Roman"/>
          <w:color w:val="FF0000"/>
          <w:spacing w:val="-4"/>
          <w:sz w:val="26"/>
          <w:szCs w:val="26"/>
          <w:lang w:val="uk-UA"/>
        </w:rPr>
      </w:pPr>
    </w:p>
    <w:p w:rsidR="004F6CDB" w:rsidRPr="008F3AE4" w:rsidRDefault="004F6CDB" w:rsidP="004F6CDB">
      <w:pPr>
        <w:pStyle w:val="a6"/>
        <w:spacing w:after="0" w:line="240" w:lineRule="auto"/>
        <w:ind w:left="0" w:firstLine="405"/>
        <w:jc w:val="both"/>
        <w:rPr>
          <w:rFonts w:ascii="Times New Roman" w:hAnsi="Times New Roman" w:cs="Times New Roman"/>
          <w:spacing w:val="-4"/>
          <w:sz w:val="26"/>
          <w:szCs w:val="26"/>
          <w:lang w:val="uk-UA"/>
        </w:rPr>
      </w:pPr>
    </w:p>
    <w:p w:rsidR="004F6CDB" w:rsidRPr="008F3AE4" w:rsidRDefault="004F6CDB" w:rsidP="004F6CDB">
      <w:pPr>
        <w:pStyle w:val="a6"/>
        <w:spacing w:after="0" w:line="240" w:lineRule="auto"/>
        <w:ind w:left="0" w:firstLine="405"/>
        <w:jc w:val="both"/>
        <w:rPr>
          <w:rFonts w:ascii="Times New Roman" w:hAnsi="Times New Roman" w:cs="Times New Roman"/>
          <w:spacing w:val="-4"/>
          <w:sz w:val="26"/>
          <w:szCs w:val="26"/>
          <w:lang w:val="uk-UA"/>
        </w:rPr>
      </w:pPr>
      <w:r w:rsidRPr="008F3AE4">
        <w:rPr>
          <w:rFonts w:ascii="Times New Roman" w:hAnsi="Times New Roman" w:cs="Times New Roman"/>
          <w:spacing w:val="-4"/>
          <w:sz w:val="26"/>
          <w:szCs w:val="26"/>
          <w:lang w:val="uk-UA"/>
        </w:rPr>
        <w:t>Секретар сільської ради                                                                 Світлана КОСТЮК</w:t>
      </w:r>
    </w:p>
    <w:p w:rsidR="004F6CDB" w:rsidRPr="008F3AE4" w:rsidRDefault="004F6CDB" w:rsidP="004F6CDB">
      <w:pPr>
        <w:pStyle w:val="a6"/>
        <w:spacing w:after="0" w:line="240" w:lineRule="auto"/>
        <w:ind w:left="0" w:firstLine="405"/>
        <w:jc w:val="both"/>
        <w:rPr>
          <w:rFonts w:ascii="Times New Roman" w:hAnsi="Times New Roman" w:cs="Times New Roman"/>
          <w:color w:val="FF0000"/>
          <w:spacing w:val="-4"/>
          <w:sz w:val="26"/>
          <w:szCs w:val="26"/>
          <w:lang w:val="uk-UA"/>
        </w:rPr>
      </w:pPr>
    </w:p>
    <w:p w:rsidR="004F6CDB" w:rsidRPr="008F3AE4" w:rsidRDefault="004F6CDB" w:rsidP="004F6CDB">
      <w:pPr>
        <w:pStyle w:val="a6"/>
        <w:spacing w:after="0" w:line="240" w:lineRule="auto"/>
        <w:ind w:left="0" w:firstLine="405"/>
        <w:jc w:val="both"/>
        <w:rPr>
          <w:rFonts w:ascii="Times New Roman" w:hAnsi="Times New Roman" w:cs="Times New Roman"/>
          <w:color w:val="FF0000"/>
          <w:spacing w:val="-4"/>
          <w:sz w:val="26"/>
          <w:szCs w:val="26"/>
          <w:lang w:val="uk-UA"/>
        </w:rPr>
      </w:pPr>
    </w:p>
    <w:p w:rsidR="004F6CDB" w:rsidRPr="008F3AE4" w:rsidRDefault="004F6CDB" w:rsidP="004F6CDB">
      <w:pPr>
        <w:pStyle w:val="a6"/>
        <w:spacing w:after="0" w:line="240" w:lineRule="auto"/>
        <w:ind w:left="0" w:firstLine="405"/>
        <w:jc w:val="both"/>
        <w:rPr>
          <w:rFonts w:ascii="Times New Roman" w:hAnsi="Times New Roman" w:cs="Times New Roman"/>
          <w:color w:val="FF0000"/>
          <w:spacing w:val="-4"/>
          <w:sz w:val="26"/>
          <w:szCs w:val="26"/>
          <w:lang w:val="uk-UA"/>
        </w:rPr>
        <w:sectPr w:rsidR="004F6CDB" w:rsidRPr="008F3AE4" w:rsidSect="00533735">
          <w:pgSz w:w="11906" w:h="16838"/>
          <w:pgMar w:top="851" w:right="1134" w:bottom="709" w:left="1134" w:header="720" w:footer="720" w:gutter="0"/>
          <w:cols w:space="720"/>
        </w:sectPr>
      </w:pPr>
    </w:p>
    <w:p w:rsidR="004F6CDB" w:rsidRPr="008F3AE4" w:rsidRDefault="004F6CDB" w:rsidP="004F6CDB">
      <w:pPr>
        <w:widowControl w:val="0"/>
        <w:suppressAutoHyphens/>
        <w:autoSpaceDN w:val="0"/>
        <w:spacing w:after="0" w:line="240"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lastRenderedPageBreak/>
        <w:t xml:space="preserve">                                                                                                                                                                                                   Додаток 1</w:t>
      </w:r>
    </w:p>
    <w:p w:rsidR="004F6CDB" w:rsidRPr="008F3AE4" w:rsidRDefault="004F6CDB" w:rsidP="004F6CDB">
      <w:pPr>
        <w:widowControl w:val="0"/>
        <w:suppressAutoHyphens/>
        <w:autoSpaceDN w:val="0"/>
        <w:spacing w:after="0" w:line="240" w:lineRule="auto"/>
        <w:ind w:left="11520"/>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 xml:space="preserve">до Програми </w:t>
      </w:r>
    </w:p>
    <w:p w:rsidR="004F6CDB" w:rsidRPr="008F3AE4" w:rsidRDefault="004F6CDB" w:rsidP="00184766">
      <w:pPr>
        <w:widowControl w:val="0"/>
        <w:shd w:val="clear" w:color="auto" w:fill="FFFFFF"/>
        <w:suppressAutoHyphens/>
        <w:autoSpaceDN w:val="0"/>
        <w:spacing w:after="0" w:line="240"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b/>
          <w:bCs/>
          <w:kern w:val="3"/>
          <w:sz w:val="26"/>
          <w:szCs w:val="26"/>
          <w:lang w:val="uk-UA" w:eastAsia="ru-RU" w:bidi="hi-IN"/>
        </w:rPr>
        <w:t>Перелік заходів Програми розробки містобудівної документації</w:t>
      </w:r>
      <w:r w:rsidRPr="008F3AE4">
        <w:rPr>
          <w:rFonts w:ascii="Times New Roman" w:eastAsia="Times New Roman" w:hAnsi="Times New Roman" w:cs="Times New Roman"/>
          <w:kern w:val="3"/>
          <w:sz w:val="26"/>
          <w:szCs w:val="26"/>
          <w:lang w:val="uk-UA" w:eastAsia="ru-RU" w:bidi="hi-IN"/>
        </w:rPr>
        <w:br/>
      </w:r>
      <w:r w:rsidRPr="008F3AE4">
        <w:rPr>
          <w:rFonts w:ascii="Times New Roman" w:eastAsia="Times New Roman" w:hAnsi="Times New Roman" w:cs="Times New Roman"/>
          <w:b/>
          <w:bCs/>
          <w:kern w:val="3"/>
          <w:sz w:val="26"/>
          <w:szCs w:val="26"/>
          <w:lang w:val="uk-UA" w:eastAsia="ru-RU" w:bidi="hi-IN"/>
        </w:rPr>
        <w:t>Петрівської сільської  територіальної громади на 2022-2023 роки</w:t>
      </w:r>
    </w:p>
    <w:p w:rsidR="004F6CDB" w:rsidRPr="008F3AE4" w:rsidRDefault="004F6CDB" w:rsidP="004F6CDB">
      <w:pPr>
        <w:widowControl w:val="0"/>
        <w:suppressAutoHyphens/>
        <w:autoSpaceDN w:val="0"/>
        <w:spacing w:after="0" w:line="240" w:lineRule="auto"/>
        <w:jc w:val="center"/>
        <w:textAlignment w:val="baseline"/>
        <w:rPr>
          <w:rFonts w:ascii="Times New Roman" w:eastAsia="SimSun" w:hAnsi="Times New Roman" w:cs="Times New Roman"/>
          <w:b/>
          <w:bCs/>
          <w:color w:val="000000"/>
          <w:spacing w:val="-4"/>
          <w:kern w:val="3"/>
          <w:sz w:val="26"/>
          <w:szCs w:val="26"/>
          <w:lang w:val="uk-UA" w:eastAsia="zh-CN" w:bidi="hi-IN"/>
        </w:rPr>
      </w:pPr>
    </w:p>
    <w:tbl>
      <w:tblPr>
        <w:tblW w:w="4574"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
        <w:gridCol w:w="2685"/>
        <w:gridCol w:w="1594"/>
        <w:gridCol w:w="1151"/>
        <w:gridCol w:w="1062"/>
        <w:gridCol w:w="976"/>
        <w:gridCol w:w="1061"/>
      </w:tblGrid>
      <w:tr w:rsidR="004F6CDB" w:rsidRPr="004F6CDB" w:rsidTr="00533735">
        <w:trPr>
          <w:trHeight w:val="458"/>
          <w:tblHeader/>
        </w:trPr>
        <w:tc>
          <w:tcPr>
            <w:tcW w:w="184" w:type="pct"/>
            <w:vMerge w:val="restart"/>
            <w:vAlign w:val="center"/>
          </w:tcPr>
          <w:p w:rsidR="004F6CDB" w:rsidRPr="008F3AE4" w:rsidRDefault="004F6CDB" w:rsidP="00533735">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 xml:space="preserve">№ </w:t>
            </w:r>
            <w:r w:rsidRPr="008F3AE4">
              <w:rPr>
                <w:rFonts w:ascii="Times New Roman" w:eastAsia="SimSun" w:hAnsi="Times New Roman" w:cs="Times New Roman"/>
                <w:b/>
                <w:bCs/>
                <w:color w:val="000000"/>
                <w:kern w:val="3"/>
                <w:sz w:val="26"/>
                <w:szCs w:val="26"/>
                <w:lang w:val="uk-UA" w:eastAsia="zh-CN" w:bidi="hi-IN"/>
              </w:rPr>
              <w:br/>
              <w:t>з/п</w:t>
            </w:r>
          </w:p>
        </w:tc>
        <w:tc>
          <w:tcPr>
            <w:tcW w:w="1516" w:type="pct"/>
            <w:vMerge w:val="restart"/>
            <w:vAlign w:val="center"/>
          </w:tcPr>
          <w:p w:rsidR="004F6CDB" w:rsidRPr="008F3AE4" w:rsidRDefault="004F6CDB" w:rsidP="00533735">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kern w:val="3"/>
                <w:sz w:val="26"/>
                <w:szCs w:val="26"/>
                <w:lang w:val="uk-UA" w:eastAsia="zh-CN" w:bidi="hi-IN"/>
              </w:rPr>
              <w:t>Найменування заходу</w:t>
            </w:r>
          </w:p>
        </w:tc>
        <w:tc>
          <w:tcPr>
            <w:tcW w:w="900" w:type="pct"/>
            <w:vMerge w:val="restart"/>
            <w:vAlign w:val="center"/>
          </w:tcPr>
          <w:p w:rsidR="004F6CDB" w:rsidRPr="008F3AE4" w:rsidRDefault="004F6CDB" w:rsidP="00533735">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Виконавці</w:t>
            </w:r>
          </w:p>
        </w:tc>
        <w:tc>
          <w:tcPr>
            <w:tcW w:w="650" w:type="pct"/>
            <w:vMerge w:val="restart"/>
            <w:vAlign w:val="center"/>
          </w:tcPr>
          <w:p w:rsidR="004F6CDB" w:rsidRPr="008F3AE4" w:rsidRDefault="004F6CDB" w:rsidP="00533735">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Джерела фінансування</w:t>
            </w:r>
          </w:p>
        </w:tc>
        <w:tc>
          <w:tcPr>
            <w:tcW w:w="1750" w:type="pct"/>
            <w:gridSpan w:val="3"/>
            <w:vAlign w:val="center"/>
          </w:tcPr>
          <w:p w:rsidR="004F6CDB" w:rsidRPr="008F3AE4" w:rsidRDefault="004F6CDB" w:rsidP="00533735">
            <w:pPr>
              <w:widowControl w:val="0"/>
              <w:suppressAutoHyphens/>
              <w:autoSpaceDN w:val="0"/>
              <w:spacing w:before="20" w:after="0" w:line="216" w:lineRule="auto"/>
              <w:jc w:val="center"/>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 xml:space="preserve">Орієнтовні обсяги фінансування (вартість), </w:t>
            </w:r>
            <w:r w:rsidRPr="008F3AE4">
              <w:rPr>
                <w:rFonts w:ascii="Times New Roman" w:eastAsia="SimSun" w:hAnsi="Times New Roman" w:cs="Times New Roman"/>
                <w:b/>
                <w:bCs/>
                <w:color w:val="000000"/>
                <w:kern w:val="3"/>
                <w:sz w:val="26"/>
                <w:szCs w:val="26"/>
                <w:lang w:val="uk-UA" w:eastAsia="zh-CN" w:bidi="hi-IN"/>
              </w:rPr>
              <w:br/>
              <w:t>тис. грн., у тому числі:</w:t>
            </w:r>
          </w:p>
        </w:tc>
      </w:tr>
      <w:tr w:rsidR="004F6CDB" w:rsidRPr="008F3AE4" w:rsidTr="00533735">
        <w:trPr>
          <w:trHeight w:val="175"/>
          <w:tblHeader/>
        </w:trPr>
        <w:tc>
          <w:tcPr>
            <w:tcW w:w="184" w:type="pct"/>
            <w:vMerge/>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p>
        </w:tc>
        <w:tc>
          <w:tcPr>
            <w:tcW w:w="1516" w:type="pct"/>
            <w:vMerge/>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p>
        </w:tc>
        <w:tc>
          <w:tcPr>
            <w:tcW w:w="900" w:type="pct"/>
            <w:vMerge/>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p>
        </w:tc>
        <w:tc>
          <w:tcPr>
            <w:tcW w:w="650" w:type="pct"/>
            <w:vMerge/>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p>
        </w:tc>
        <w:tc>
          <w:tcPr>
            <w:tcW w:w="600"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Усього</w:t>
            </w:r>
          </w:p>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p>
        </w:tc>
        <w:tc>
          <w:tcPr>
            <w:tcW w:w="551"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2022 рік (план)</w:t>
            </w:r>
          </w:p>
        </w:tc>
        <w:tc>
          <w:tcPr>
            <w:tcW w:w="599"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2023 рік</w:t>
            </w:r>
          </w:p>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b/>
                <w:bCs/>
                <w:color w:val="000000"/>
                <w:kern w:val="3"/>
                <w:sz w:val="26"/>
                <w:szCs w:val="26"/>
                <w:lang w:val="uk-UA" w:eastAsia="zh-CN" w:bidi="hi-IN"/>
              </w:rPr>
            </w:pPr>
            <w:r w:rsidRPr="008F3AE4">
              <w:rPr>
                <w:rFonts w:ascii="Times New Roman" w:eastAsia="SimSun" w:hAnsi="Times New Roman" w:cs="Times New Roman"/>
                <w:b/>
                <w:bCs/>
                <w:color w:val="000000"/>
                <w:kern w:val="3"/>
                <w:sz w:val="26"/>
                <w:szCs w:val="26"/>
                <w:lang w:val="uk-UA" w:eastAsia="zh-CN" w:bidi="hi-IN"/>
              </w:rPr>
              <w:t>(план)</w:t>
            </w:r>
          </w:p>
        </w:tc>
      </w:tr>
      <w:tr w:rsidR="004F6CDB" w:rsidRPr="008F3AE4" w:rsidTr="00533735">
        <w:trPr>
          <w:trHeight w:val="526"/>
        </w:trPr>
        <w:tc>
          <w:tcPr>
            <w:tcW w:w="184" w:type="pct"/>
          </w:tcPr>
          <w:p w:rsidR="004F6CDB" w:rsidRPr="008F3AE4" w:rsidRDefault="004F6CDB" w:rsidP="00533735">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1</w:t>
            </w:r>
          </w:p>
        </w:tc>
        <w:tc>
          <w:tcPr>
            <w:tcW w:w="1516" w:type="pct"/>
            <w:vAlign w:val="center"/>
          </w:tcPr>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розроблення документів стратегічного планування: «Концепція інтегрованого розвитку території Петрівської сільської територіальної громади Вишгородського району Київської області» та «Стратегія розвитку Петрівської сільської територіальної громади на період  2023-2033 роки»</w:t>
            </w:r>
          </w:p>
        </w:tc>
        <w:tc>
          <w:tcPr>
            <w:tcW w:w="900" w:type="pct"/>
          </w:tcPr>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Відділ з питань архітектури та земельних відносин Петрівської сільської ради</w:t>
            </w:r>
          </w:p>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650" w:type="pct"/>
          </w:tcPr>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Місцевий бюджет</w:t>
            </w:r>
          </w:p>
        </w:tc>
        <w:tc>
          <w:tcPr>
            <w:tcW w:w="600"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1267,517</w:t>
            </w:r>
          </w:p>
        </w:tc>
        <w:tc>
          <w:tcPr>
            <w:tcW w:w="551"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1267,517</w:t>
            </w:r>
          </w:p>
        </w:tc>
        <w:tc>
          <w:tcPr>
            <w:tcW w:w="599"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w:t>
            </w:r>
          </w:p>
        </w:tc>
      </w:tr>
      <w:tr w:rsidR="004F6CDB" w:rsidRPr="008F3AE4" w:rsidTr="00533735">
        <w:trPr>
          <w:trHeight w:val="526"/>
        </w:trPr>
        <w:tc>
          <w:tcPr>
            <w:tcW w:w="184" w:type="pct"/>
          </w:tcPr>
          <w:p w:rsidR="004F6CDB" w:rsidRPr="008F3AE4" w:rsidRDefault="004F6CDB" w:rsidP="00533735">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2</w:t>
            </w:r>
          </w:p>
        </w:tc>
        <w:tc>
          <w:tcPr>
            <w:tcW w:w="1516" w:type="pct"/>
            <w:vAlign w:val="center"/>
          </w:tcPr>
          <w:p w:rsidR="004F6CDB" w:rsidRPr="008F3AE4" w:rsidRDefault="004F6CDB" w:rsidP="00533735">
            <w:pPr>
              <w:widowControl w:val="0"/>
              <w:suppressAutoHyphens/>
              <w:autoSpaceDN w:val="0"/>
              <w:spacing w:after="0" w:line="240"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Розроблення комплексного плану просторового розвитку території Петрівської сільської територіальної громади</w:t>
            </w:r>
          </w:p>
        </w:tc>
        <w:tc>
          <w:tcPr>
            <w:tcW w:w="900" w:type="pct"/>
          </w:tcPr>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 xml:space="preserve">Відділ з питань архітектури та земельних відносин Петрівської сільської </w:t>
            </w:r>
            <w:r w:rsidRPr="008F3AE4">
              <w:rPr>
                <w:rFonts w:ascii="Times New Roman" w:eastAsia="Times New Roman" w:hAnsi="Times New Roman" w:cs="Times New Roman"/>
                <w:kern w:val="3"/>
                <w:sz w:val="26"/>
                <w:szCs w:val="26"/>
                <w:lang w:val="uk-UA" w:eastAsia="ru-RU" w:bidi="hi-IN"/>
              </w:rPr>
              <w:lastRenderedPageBreak/>
              <w:t>ради</w:t>
            </w:r>
          </w:p>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650" w:type="pct"/>
          </w:tcPr>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lastRenderedPageBreak/>
              <w:t>Місцевий бюджет</w:t>
            </w:r>
          </w:p>
        </w:tc>
        <w:tc>
          <w:tcPr>
            <w:tcW w:w="600"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2000,0</w:t>
            </w:r>
          </w:p>
        </w:tc>
        <w:tc>
          <w:tcPr>
            <w:tcW w:w="551"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w:t>
            </w:r>
          </w:p>
        </w:tc>
        <w:tc>
          <w:tcPr>
            <w:tcW w:w="599"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2000,0</w:t>
            </w:r>
          </w:p>
        </w:tc>
      </w:tr>
      <w:tr w:rsidR="004F6CDB" w:rsidRPr="008F3AE4" w:rsidTr="00533735">
        <w:trPr>
          <w:trHeight w:val="526"/>
        </w:trPr>
        <w:tc>
          <w:tcPr>
            <w:tcW w:w="184" w:type="pct"/>
          </w:tcPr>
          <w:p w:rsidR="004F6CDB" w:rsidRPr="008F3AE4" w:rsidRDefault="004F6CDB" w:rsidP="00533735">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3</w:t>
            </w:r>
          </w:p>
        </w:tc>
        <w:tc>
          <w:tcPr>
            <w:tcW w:w="1516" w:type="pct"/>
            <w:vAlign w:val="center"/>
          </w:tcPr>
          <w:p w:rsidR="004F6CDB" w:rsidRPr="008F3AE4" w:rsidRDefault="004F6CDB" w:rsidP="00533735">
            <w:pPr>
              <w:widowControl w:val="0"/>
              <w:suppressAutoHyphens/>
              <w:autoSpaceDN w:val="0"/>
              <w:spacing w:after="0" w:line="240"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Внесення змін до Генерального плану села Старі Петрівці Вишгородського району Київської області</w:t>
            </w:r>
          </w:p>
        </w:tc>
        <w:tc>
          <w:tcPr>
            <w:tcW w:w="900" w:type="pct"/>
          </w:tcPr>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 xml:space="preserve">Відділ з питань архітектури та земельних відносин  Петрівської сільської ради </w:t>
            </w:r>
          </w:p>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Times New Roman" w:hAnsi="Times New Roman" w:cs="Times New Roman"/>
                <w:kern w:val="3"/>
                <w:sz w:val="26"/>
                <w:szCs w:val="26"/>
                <w:lang w:val="uk-UA" w:eastAsia="ru-RU" w:bidi="hi-IN"/>
              </w:rPr>
              <w:t>Розробники містобудівної документації та землевпорядної документації</w:t>
            </w:r>
          </w:p>
        </w:tc>
        <w:tc>
          <w:tcPr>
            <w:tcW w:w="650" w:type="pct"/>
          </w:tcPr>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Місцевий бюджет</w:t>
            </w:r>
          </w:p>
        </w:tc>
        <w:tc>
          <w:tcPr>
            <w:tcW w:w="600"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2691,09744</w:t>
            </w:r>
          </w:p>
        </w:tc>
        <w:tc>
          <w:tcPr>
            <w:tcW w:w="551"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1000,0</w:t>
            </w:r>
          </w:p>
        </w:tc>
        <w:tc>
          <w:tcPr>
            <w:tcW w:w="599"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1691,09744</w:t>
            </w:r>
          </w:p>
        </w:tc>
      </w:tr>
      <w:tr w:rsidR="004F6CDB" w:rsidRPr="008F3AE4" w:rsidTr="00533735">
        <w:trPr>
          <w:trHeight w:val="526"/>
        </w:trPr>
        <w:tc>
          <w:tcPr>
            <w:tcW w:w="184" w:type="pct"/>
          </w:tcPr>
          <w:p w:rsidR="004F6CDB" w:rsidRPr="008F3AE4" w:rsidRDefault="004F6CDB" w:rsidP="00533735">
            <w:pPr>
              <w:widowControl w:val="0"/>
              <w:suppressAutoHyphens/>
              <w:autoSpaceDN w:val="0"/>
              <w:spacing w:before="20" w:after="0" w:line="240" w:lineRule="auto"/>
              <w:ind w:right="-57"/>
              <w:textAlignment w:val="baseline"/>
              <w:rPr>
                <w:rFonts w:ascii="Times New Roman" w:eastAsia="SimSun" w:hAnsi="Times New Roman" w:cs="Times New Roman"/>
                <w:color w:val="000000"/>
                <w:kern w:val="3"/>
                <w:sz w:val="26"/>
                <w:szCs w:val="26"/>
                <w:lang w:val="uk-UA" w:eastAsia="zh-CN" w:bidi="hi-IN"/>
              </w:rPr>
            </w:pPr>
          </w:p>
        </w:tc>
        <w:tc>
          <w:tcPr>
            <w:tcW w:w="1516" w:type="pct"/>
            <w:vAlign w:val="center"/>
          </w:tcPr>
          <w:p w:rsidR="004F6CDB" w:rsidRPr="008F3AE4" w:rsidRDefault="004F6CDB" w:rsidP="00533735">
            <w:pPr>
              <w:widowControl w:val="0"/>
              <w:suppressAutoHyphens/>
              <w:autoSpaceDN w:val="0"/>
              <w:spacing w:after="0" w:line="240"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 xml:space="preserve">Розроблення детальних планів території </w:t>
            </w:r>
          </w:p>
        </w:tc>
        <w:tc>
          <w:tcPr>
            <w:tcW w:w="900" w:type="pct"/>
          </w:tcPr>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 xml:space="preserve">Відділ з питань архітектури та земельних відносин  Петрівської сільської ради </w:t>
            </w:r>
          </w:p>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 xml:space="preserve">Розробники містобудівної документації та </w:t>
            </w:r>
            <w:r w:rsidRPr="008F3AE4">
              <w:rPr>
                <w:rFonts w:ascii="Times New Roman" w:eastAsia="Times New Roman" w:hAnsi="Times New Roman" w:cs="Times New Roman"/>
                <w:kern w:val="3"/>
                <w:sz w:val="26"/>
                <w:szCs w:val="26"/>
                <w:lang w:val="uk-UA" w:eastAsia="ru-RU" w:bidi="hi-IN"/>
              </w:rPr>
              <w:lastRenderedPageBreak/>
              <w:t>землевпорядної документації</w:t>
            </w:r>
          </w:p>
        </w:tc>
        <w:tc>
          <w:tcPr>
            <w:tcW w:w="650" w:type="pct"/>
          </w:tcPr>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lastRenderedPageBreak/>
              <w:t>Місцевий бюджет</w:t>
            </w:r>
          </w:p>
          <w:p w:rsidR="004F6CDB" w:rsidRPr="008F3AE4" w:rsidRDefault="004F6CDB" w:rsidP="00533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780"/>
                <w:tab w:val="left" w:pos="13740"/>
                <w:tab w:val="left" w:pos="14656"/>
              </w:tabs>
              <w:suppressAutoHyphens/>
              <w:autoSpaceDN w:val="0"/>
              <w:spacing w:before="20" w:after="0" w:line="216" w:lineRule="auto"/>
              <w:textAlignment w:val="baseline"/>
              <w:rPr>
                <w:rFonts w:ascii="Times New Roman" w:eastAsia="Times New Roman" w:hAnsi="Times New Roman" w:cs="Times New Roman"/>
                <w:kern w:val="3"/>
                <w:sz w:val="26"/>
                <w:szCs w:val="26"/>
                <w:lang w:val="uk-UA" w:eastAsia="ru-RU" w:bidi="hi-IN"/>
              </w:rPr>
            </w:pPr>
            <w:r w:rsidRPr="008F3AE4">
              <w:rPr>
                <w:rFonts w:ascii="Times New Roman" w:eastAsia="Times New Roman" w:hAnsi="Times New Roman" w:cs="Times New Roman"/>
                <w:kern w:val="3"/>
                <w:sz w:val="26"/>
                <w:szCs w:val="26"/>
                <w:lang w:val="uk-UA" w:eastAsia="ru-RU" w:bidi="hi-IN"/>
              </w:rPr>
              <w:t>Інші джерела</w:t>
            </w:r>
          </w:p>
        </w:tc>
        <w:tc>
          <w:tcPr>
            <w:tcW w:w="600"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w:t>
            </w:r>
          </w:p>
        </w:tc>
        <w:tc>
          <w:tcPr>
            <w:tcW w:w="551"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ru-RU" w:eastAsia="zh-CN" w:bidi="hi-IN"/>
              </w:rPr>
            </w:pPr>
            <w:r w:rsidRPr="008F3AE4">
              <w:rPr>
                <w:rFonts w:ascii="Times New Roman" w:eastAsia="SimSun" w:hAnsi="Times New Roman" w:cs="Times New Roman"/>
                <w:color w:val="000000"/>
                <w:kern w:val="3"/>
                <w:sz w:val="26"/>
                <w:szCs w:val="26"/>
                <w:lang w:val="ru-RU" w:eastAsia="zh-CN" w:bidi="hi-IN"/>
              </w:rPr>
              <w:t>–</w:t>
            </w:r>
          </w:p>
        </w:tc>
        <w:tc>
          <w:tcPr>
            <w:tcW w:w="599"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color w:val="000000"/>
                <w:kern w:val="3"/>
                <w:sz w:val="26"/>
                <w:szCs w:val="26"/>
                <w:lang w:val="uk-UA" w:eastAsia="zh-CN" w:bidi="hi-IN"/>
              </w:rPr>
            </w:pPr>
            <w:r w:rsidRPr="008F3AE4">
              <w:rPr>
                <w:rFonts w:ascii="Times New Roman" w:eastAsia="SimSun" w:hAnsi="Times New Roman" w:cs="Times New Roman"/>
                <w:color w:val="000000"/>
                <w:kern w:val="3"/>
                <w:sz w:val="26"/>
                <w:szCs w:val="26"/>
                <w:lang w:val="uk-UA" w:eastAsia="zh-CN" w:bidi="hi-IN"/>
              </w:rPr>
              <w:t>–</w:t>
            </w:r>
          </w:p>
        </w:tc>
      </w:tr>
      <w:tr w:rsidR="004F6CDB" w:rsidRPr="008F3AE4" w:rsidTr="00533735">
        <w:trPr>
          <w:trHeight w:val="120"/>
        </w:trPr>
        <w:tc>
          <w:tcPr>
            <w:tcW w:w="3250" w:type="pct"/>
            <w:gridSpan w:val="4"/>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b/>
                <w:color w:val="000000"/>
                <w:kern w:val="3"/>
                <w:sz w:val="26"/>
                <w:szCs w:val="26"/>
                <w:lang w:val="uk-UA" w:eastAsia="zh-CN" w:bidi="hi-IN"/>
              </w:rPr>
            </w:pPr>
            <w:r w:rsidRPr="008F3AE4">
              <w:rPr>
                <w:rFonts w:ascii="Times New Roman" w:eastAsia="SimSun" w:hAnsi="Times New Roman" w:cs="Times New Roman"/>
                <w:b/>
                <w:color w:val="000000"/>
                <w:kern w:val="3"/>
                <w:sz w:val="26"/>
                <w:szCs w:val="26"/>
                <w:lang w:val="uk-UA" w:eastAsia="zh-CN" w:bidi="hi-IN"/>
              </w:rPr>
              <w:t>Всього</w:t>
            </w:r>
          </w:p>
        </w:tc>
        <w:tc>
          <w:tcPr>
            <w:tcW w:w="600" w:type="pct"/>
          </w:tcPr>
          <w:p w:rsidR="004F6CDB" w:rsidRPr="008F3AE4" w:rsidRDefault="004F6CDB" w:rsidP="00533735">
            <w:pPr>
              <w:widowControl w:val="0"/>
              <w:suppressAutoHyphens/>
              <w:autoSpaceDN w:val="0"/>
              <w:spacing w:before="20" w:after="0" w:line="216" w:lineRule="auto"/>
              <w:jc w:val="center"/>
              <w:textAlignment w:val="baseline"/>
              <w:rPr>
                <w:rFonts w:ascii="Times New Roman" w:eastAsia="SimSun" w:hAnsi="Times New Roman" w:cs="Times New Roman"/>
                <w:b/>
                <w:color w:val="000000"/>
                <w:kern w:val="3"/>
                <w:sz w:val="26"/>
                <w:szCs w:val="26"/>
                <w:lang w:val="uk-UA" w:eastAsia="zh-CN" w:bidi="hi-IN"/>
              </w:rPr>
            </w:pPr>
            <w:r w:rsidRPr="008F3AE4">
              <w:rPr>
                <w:rFonts w:ascii="Times New Roman" w:eastAsia="SimSun" w:hAnsi="Times New Roman" w:cs="Times New Roman"/>
                <w:b/>
                <w:color w:val="000000"/>
                <w:kern w:val="3"/>
                <w:sz w:val="26"/>
                <w:szCs w:val="26"/>
                <w:lang w:val="uk-UA" w:eastAsia="zh-CN" w:bidi="hi-IN"/>
              </w:rPr>
              <w:t>5958,61444</w:t>
            </w:r>
          </w:p>
        </w:tc>
        <w:tc>
          <w:tcPr>
            <w:tcW w:w="551" w:type="pct"/>
          </w:tcPr>
          <w:p w:rsidR="004F6CDB" w:rsidRPr="008F3AE4" w:rsidRDefault="004F6CDB" w:rsidP="00533735">
            <w:pPr>
              <w:widowControl w:val="0"/>
              <w:suppressAutoHyphens/>
              <w:autoSpaceDN w:val="0"/>
              <w:spacing w:before="20" w:after="0" w:line="216" w:lineRule="auto"/>
              <w:jc w:val="center"/>
              <w:textAlignment w:val="baseline"/>
              <w:rPr>
                <w:rFonts w:ascii="Times New Roman" w:eastAsia="SimSun" w:hAnsi="Times New Roman" w:cs="Times New Roman"/>
                <w:b/>
                <w:color w:val="000000"/>
                <w:kern w:val="3"/>
                <w:sz w:val="26"/>
                <w:szCs w:val="26"/>
                <w:lang w:val="uk-UA" w:eastAsia="zh-CN" w:bidi="hi-IN"/>
              </w:rPr>
            </w:pPr>
            <w:r w:rsidRPr="008F3AE4">
              <w:rPr>
                <w:rFonts w:ascii="Times New Roman" w:eastAsia="SimSun" w:hAnsi="Times New Roman" w:cs="Times New Roman"/>
                <w:b/>
                <w:color w:val="000000"/>
                <w:kern w:val="3"/>
                <w:sz w:val="26"/>
                <w:szCs w:val="26"/>
                <w:lang w:val="uk-UA" w:eastAsia="zh-CN" w:bidi="hi-IN"/>
              </w:rPr>
              <w:t>2267,517</w:t>
            </w:r>
          </w:p>
        </w:tc>
        <w:tc>
          <w:tcPr>
            <w:tcW w:w="599" w:type="pct"/>
          </w:tcPr>
          <w:p w:rsidR="004F6CDB" w:rsidRPr="008F3AE4" w:rsidRDefault="004F6CDB" w:rsidP="00533735">
            <w:pPr>
              <w:widowControl w:val="0"/>
              <w:suppressAutoHyphens/>
              <w:autoSpaceDN w:val="0"/>
              <w:spacing w:before="20" w:after="0" w:line="216" w:lineRule="auto"/>
              <w:textAlignment w:val="baseline"/>
              <w:rPr>
                <w:rFonts w:ascii="Times New Roman" w:eastAsia="SimSun" w:hAnsi="Times New Roman" w:cs="Times New Roman"/>
                <w:b/>
                <w:color w:val="000000"/>
                <w:kern w:val="3"/>
                <w:sz w:val="26"/>
                <w:szCs w:val="26"/>
                <w:lang w:val="uk-UA" w:eastAsia="zh-CN" w:bidi="hi-IN"/>
              </w:rPr>
            </w:pPr>
            <w:r w:rsidRPr="008F3AE4">
              <w:rPr>
                <w:rFonts w:ascii="Times New Roman" w:eastAsia="SimSun" w:hAnsi="Times New Roman" w:cs="Times New Roman"/>
                <w:b/>
                <w:color w:val="000000"/>
                <w:kern w:val="3"/>
                <w:sz w:val="26"/>
                <w:szCs w:val="26"/>
                <w:lang w:val="uk-UA" w:eastAsia="zh-CN" w:bidi="hi-IN"/>
              </w:rPr>
              <w:t>3691,09744</w:t>
            </w:r>
          </w:p>
        </w:tc>
      </w:tr>
    </w:tbl>
    <w:p w:rsidR="004F6CDB" w:rsidRPr="008F3AE4" w:rsidRDefault="004F6CDB" w:rsidP="004F6CDB">
      <w:pPr>
        <w:jc w:val="both"/>
        <w:rPr>
          <w:rFonts w:ascii="Times New Roman" w:eastAsia="Lucida Sans Unicode" w:hAnsi="Times New Roman" w:cs="Times New Roman"/>
          <w:color w:val="000000"/>
          <w:kern w:val="1"/>
          <w:sz w:val="26"/>
          <w:szCs w:val="26"/>
          <w:lang w:val="ru-RU"/>
        </w:rPr>
      </w:pPr>
    </w:p>
    <w:p w:rsidR="004F6CDB" w:rsidRPr="008F3AE4" w:rsidRDefault="004F6CDB" w:rsidP="004F6CDB">
      <w:pPr>
        <w:jc w:val="both"/>
        <w:rPr>
          <w:rFonts w:ascii="Times New Roman" w:hAnsi="Times New Roman" w:cs="Times New Roman"/>
          <w:i/>
          <w:sz w:val="26"/>
          <w:szCs w:val="26"/>
          <w:lang w:val="uk-UA"/>
        </w:rPr>
      </w:pPr>
      <w:r w:rsidRPr="008F3AE4">
        <w:rPr>
          <w:rFonts w:ascii="Times New Roman" w:eastAsia="Times New Roman" w:hAnsi="Times New Roman" w:cs="Times New Roman"/>
          <w:b/>
          <w:bCs/>
          <w:sz w:val="26"/>
          <w:szCs w:val="26"/>
          <w:lang w:val="ru-RU" w:eastAsia="ru-RU"/>
        </w:rPr>
        <w:t xml:space="preserve"> </w:t>
      </w:r>
      <w:r w:rsidRPr="008F3AE4">
        <w:rPr>
          <w:rFonts w:ascii="Times New Roman" w:eastAsia="Lucida Sans Unicode" w:hAnsi="Times New Roman" w:cs="Times New Roman"/>
          <w:color w:val="000000"/>
          <w:kern w:val="1"/>
          <w:sz w:val="26"/>
          <w:szCs w:val="26"/>
          <w:lang w:val="ru-RU"/>
        </w:rPr>
        <w:t xml:space="preserve"> </w:t>
      </w:r>
    </w:p>
    <w:p w:rsidR="004F6CDB" w:rsidRPr="008F3AE4" w:rsidRDefault="004F6CDB" w:rsidP="004F6CDB">
      <w:pPr>
        <w:pStyle w:val="a6"/>
        <w:spacing w:after="0" w:line="240" w:lineRule="auto"/>
        <w:ind w:left="0" w:firstLine="405"/>
        <w:jc w:val="both"/>
        <w:rPr>
          <w:rFonts w:ascii="Times New Roman" w:hAnsi="Times New Roman" w:cs="Times New Roman"/>
          <w:spacing w:val="-4"/>
          <w:sz w:val="26"/>
          <w:szCs w:val="26"/>
          <w:lang w:val="uk-UA"/>
        </w:rPr>
      </w:pPr>
      <w:r w:rsidRPr="008F3AE4">
        <w:rPr>
          <w:rFonts w:ascii="Times New Roman" w:hAnsi="Times New Roman" w:cs="Times New Roman"/>
          <w:spacing w:val="-4"/>
          <w:sz w:val="26"/>
          <w:szCs w:val="26"/>
          <w:lang w:val="uk-UA"/>
        </w:rPr>
        <w:t xml:space="preserve">             Секретар сільської ради                                         </w:t>
      </w:r>
      <w:r>
        <w:rPr>
          <w:rFonts w:ascii="Times New Roman" w:hAnsi="Times New Roman" w:cs="Times New Roman"/>
          <w:spacing w:val="-4"/>
          <w:sz w:val="26"/>
          <w:szCs w:val="26"/>
          <w:lang w:val="uk-UA"/>
        </w:rPr>
        <w:t xml:space="preserve">        </w:t>
      </w:r>
      <w:r w:rsidRPr="008F3AE4">
        <w:rPr>
          <w:rFonts w:ascii="Times New Roman" w:hAnsi="Times New Roman" w:cs="Times New Roman"/>
          <w:spacing w:val="-4"/>
          <w:sz w:val="26"/>
          <w:szCs w:val="26"/>
          <w:lang w:val="uk-UA"/>
        </w:rPr>
        <w:t xml:space="preserve">     Світлана КОСТЮК</w:t>
      </w:r>
    </w:p>
    <w:p w:rsidR="004F6CDB" w:rsidRPr="008F3AE4" w:rsidRDefault="004F6CDB" w:rsidP="004F6CDB">
      <w:pPr>
        <w:spacing w:after="0"/>
        <w:rPr>
          <w:rFonts w:ascii="Times New Roman" w:hAnsi="Times New Roman" w:cs="Times New Roman"/>
          <w:i/>
          <w:sz w:val="26"/>
          <w:szCs w:val="26"/>
          <w:lang w:val="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i/>
          <w:sz w:val="26"/>
          <w:szCs w:val="26"/>
          <w:lang w:val="uk-UA" w:eastAsia="uk-UA"/>
        </w:rPr>
      </w:pPr>
    </w:p>
    <w:p w:rsidR="004F6CDB" w:rsidRDefault="004F6CDB">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Default="00256FE5">
      <w:pPr>
        <w:rPr>
          <w:rFonts w:ascii="Times New Roman" w:hAnsi="Times New Roman" w:cs="Times New Roman"/>
          <w:sz w:val="26"/>
          <w:szCs w:val="26"/>
          <w:lang w:val="uk-UA"/>
        </w:rPr>
      </w:pPr>
    </w:p>
    <w:p w:rsidR="00256FE5" w:rsidRPr="00256FE5" w:rsidRDefault="00256FE5" w:rsidP="00256FE5">
      <w:pPr>
        <w:spacing w:after="0"/>
        <w:jc w:val="both"/>
        <w:rPr>
          <w:rFonts w:ascii="Times New Roman" w:hAnsi="Times New Roman" w:cs="Times New Roman"/>
          <w:b/>
          <w:i/>
          <w:sz w:val="26"/>
          <w:szCs w:val="26"/>
          <w:lang w:val="ru-RU"/>
        </w:rPr>
      </w:pPr>
    </w:p>
    <w:p w:rsidR="00256FE5" w:rsidRPr="00256FE5" w:rsidRDefault="00256FE5" w:rsidP="00256FE5">
      <w:pPr>
        <w:overflowPunct w:val="0"/>
        <w:autoSpaceDE w:val="0"/>
        <w:autoSpaceDN w:val="0"/>
        <w:adjustRightInd w:val="0"/>
        <w:spacing w:after="0"/>
        <w:ind w:left="6237"/>
        <w:textAlignment w:val="baseline"/>
        <w:rPr>
          <w:rFonts w:ascii="Times New Roman" w:hAnsi="Times New Roman" w:cs="Times New Roman"/>
          <w:sz w:val="26"/>
          <w:szCs w:val="26"/>
          <w:lang w:val="ru-RU"/>
        </w:rPr>
      </w:pPr>
      <w:r w:rsidRPr="00256FE5">
        <w:rPr>
          <w:rFonts w:ascii="Times New Roman" w:hAnsi="Times New Roman" w:cs="Times New Roman"/>
          <w:sz w:val="26"/>
          <w:szCs w:val="26"/>
          <w:lang w:val="ru-RU"/>
        </w:rPr>
        <w:t>Д</w:t>
      </w:r>
      <w:r w:rsidRPr="00256FE5">
        <w:rPr>
          <w:rFonts w:ascii="Times New Roman" w:hAnsi="Times New Roman" w:cs="Times New Roman"/>
          <w:sz w:val="26"/>
          <w:szCs w:val="26"/>
          <w:lang w:val="hr-HR"/>
        </w:rPr>
        <w:t xml:space="preserve">одаток </w:t>
      </w:r>
      <w:r w:rsidRPr="00256FE5">
        <w:rPr>
          <w:rFonts w:ascii="Times New Roman" w:hAnsi="Times New Roman" w:cs="Times New Roman"/>
          <w:sz w:val="26"/>
          <w:szCs w:val="26"/>
          <w:lang w:val="ru-RU"/>
        </w:rPr>
        <w:t>№</w:t>
      </w:r>
      <w:r>
        <w:rPr>
          <w:rFonts w:ascii="Times New Roman" w:hAnsi="Times New Roman" w:cs="Times New Roman"/>
          <w:sz w:val="26"/>
          <w:szCs w:val="26"/>
          <w:lang w:val="ru-RU"/>
        </w:rPr>
        <w:t xml:space="preserve"> 2</w:t>
      </w:r>
    </w:p>
    <w:p w:rsidR="00256FE5" w:rsidRPr="00256FE5" w:rsidRDefault="00256FE5" w:rsidP="00256FE5">
      <w:pPr>
        <w:overflowPunct w:val="0"/>
        <w:autoSpaceDE w:val="0"/>
        <w:autoSpaceDN w:val="0"/>
        <w:adjustRightInd w:val="0"/>
        <w:spacing w:after="0"/>
        <w:ind w:left="6237"/>
        <w:textAlignment w:val="baseline"/>
        <w:rPr>
          <w:rFonts w:ascii="Times New Roman" w:hAnsi="Times New Roman" w:cs="Times New Roman"/>
          <w:sz w:val="26"/>
          <w:szCs w:val="26"/>
          <w:lang w:val="ru-RU"/>
        </w:rPr>
      </w:pPr>
      <w:r w:rsidRPr="00256FE5">
        <w:rPr>
          <w:rFonts w:ascii="Times New Roman" w:hAnsi="Times New Roman" w:cs="Times New Roman"/>
          <w:sz w:val="26"/>
          <w:szCs w:val="26"/>
          <w:lang w:val="hr-HR"/>
        </w:rPr>
        <w:t>до рішення</w:t>
      </w:r>
      <w:r w:rsidRPr="00256FE5">
        <w:rPr>
          <w:rFonts w:ascii="Times New Roman" w:hAnsi="Times New Roman" w:cs="Times New Roman"/>
          <w:sz w:val="26"/>
          <w:szCs w:val="26"/>
          <w:lang w:val="ru-RU"/>
        </w:rPr>
        <w:t xml:space="preserve">  Петрівської сільської</w:t>
      </w:r>
      <w:r w:rsidRPr="00256FE5">
        <w:rPr>
          <w:rFonts w:ascii="Times New Roman" w:hAnsi="Times New Roman" w:cs="Times New Roman"/>
          <w:sz w:val="26"/>
          <w:szCs w:val="26"/>
          <w:lang w:val="hr-HR"/>
        </w:rPr>
        <w:t xml:space="preserve"> рад</w:t>
      </w:r>
      <w:r w:rsidRPr="00256FE5">
        <w:rPr>
          <w:rFonts w:ascii="Times New Roman" w:hAnsi="Times New Roman" w:cs="Times New Roman"/>
          <w:sz w:val="26"/>
          <w:szCs w:val="26"/>
          <w:lang w:val="ru-RU"/>
        </w:rPr>
        <w:t>и</w:t>
      </w:r>
    </w:p>
    <w:p w:rsidR="00256FE5" w:rsidRPr="00256FE5" w:rsidRDefault="00256FE5" w:rsidP="00256FE5">
      <w:pPr>
        <w:tabs>
          <w:tab w:val="left" w:pos="426"/>
        </w:tabs>
        <w:spacing w:after="0"/>
        <w:ind w:left="6237"/>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xml:space="preserve">від 18.02.2022 року № </w:t>
      </w:r>
      <w:r>
        <w:rPr>
          <w:rFonts w:ascii="Times New Roman" w:hAnsi="Times New Roman" w:cs="Times New Roman"/>
          <w:sz w:val="26"/>
          <w:szCs w:val="26"/>
          <w:lang w:val="ru-RU"/>
        </w:rPr>
        <w:t>1025</w:t>
      </w:r>
    </w:p>
    <w:p w:rsidR="00256FE5" w:rsidRPr="00256FE5" w:rsidRDefault="00256FE5" w:rsidP="00256FE5">
      <w:pPr>
        <w:spacing w:after="0"/>
        <w:rPr>
          <w:rFonts w:ascii="Times New Roman" w:hAnsi="Times New Roman" w:cs="Times New Roman"/>
          <w:sz w:val="26"/>
          <w:szCs w:val="26"/>
          <w:lang w:val="ru-RU"/>
        </w:rPr>
      </w:pPr>
    </w:p>
    <w:p w:rsidR="00256FE5" w:rsidRPr="00256FE5" w:rsidRDefault="00256FE5" w:rsidP="00256FE5">
      <w:pPr>
        <w:shd w:val="clear" w:color="auto" w:fill="FFFFFF"/>
        <w:spacing w:after="0"/>
        <w:jc w:val="center"/>
        <w:rPr>
          <w:rFonts w:ascii="Times New Roman" w:hAnsi="Times New Roman" w:cs="Times New Roman"/>
          <w:b/>
          <w:i/>
          <w:sz w:val="26"/>
          <w:szCs w:val="26"/>
          <w:lang w:val="ru-RU"/>
        </w:rPr>
      </w:pPr>
      <w:r w:rsidRPr="00256FE5">
        <w:rPr>
          <w:rFonts w:ascii="Times New Roman" w:hAnsi="Times New Roman" w:cs="Times New Roman"/>
          <w:b/>
          <w:i/>
          <w:sz w:val="26"/>
          <w:szCs w:val="26"/>
          <w:lang w:val="ru-RU"/>
        </w:rPr>
        <w:t>ПРОГРАМА</w:t>
      </w:r>
    </w:p>
    <w:p w:rsidR="00256FE5" w:rsidRPr="00256FE5" w:rsidRDefault="00256FE5" w:rsidP="00256FE5">
      <w:pPr>
        <w:shd w:val="clear" w:color="auto" w:fill="FFFFFF"/>
        <w:spacing w:after="0"/>
        <w:jc w:val="center"/>
        <w:rPr>
          <w:rFonts w:ascii="Times New Roman" w:hAnsi="Times New Roman" w:cs="Times New Roman"/>
          <w:b/>
          <w:i/>
          <w:sz w:val="26"/>
          <w:szCs w:val="26"/>
          <w:lang w:val="ru-RU"/>
        </w:rPr>
      </w:pPr>
      <w:r w:rsidRPr="00256FE5">
        <w:rPr>
          <w:rFonts w:ascii="Times New Roman" w:hAnsi="Times New Roman" w:cs="Times New Roman"/>
          <w:b/>
          <w:i/>
          <w:sz w:val="26"/>
          <w:szCs w:val="26"/>
          <w:lang w:val="ru-RU"/>
        </w:rPr>
        <w:t>«Підтримка комунального некомерційного підприємства «Спеціалізоване підприємство з рекультивації земель Старопетрівського сміттєзвалища»</w:t>
      </w:r>
    </w:p>
    <w:p w:rsidR="00256FE5" w:rsidRPr="00256FE5" w:rsidRDefault="00256FE5" w:rsidP="00256FE5">
      <w:pPr>
        <w:shd w:val="clear" w:color="auto" w:fill="FFFFFF"/>
        <w:spacing w:after="0"/>
        <w:jc w:val="center"/>
        <w:rPr>
          <w:rFonts w:ascii="Times New Roman" w:hAnsi="Times New Roman" w:cs="Times New Roman"/>
          <w:b/>
          <w:i/>
          <w:sz w:val="26"/>
          <w:szCs w:val="26"/>
          <w:lang w:val="ru-RU"/>
        </w:rPr>
      </w:pPr>
      <w:r w:rsidRPr="00256FE5">
        <w:rPr>
          <w:rFonts w:ascii="Times New Roman" w:hAnsi="Times New Roman" w:cs="Times New Roman"/>
          <w:b/>
          <w:i/>
          <w:sz w:val="26"/>
          <w:szCs w:val="26"/>
          <w:lang w:val="ru-RU"/>
        </w:rPr>
        <w:t xml:space="preserve"> Петрівської сільської ради на 2022 рік»</w:t>
      </w:r>
    </w:p>
    <w:p w:rsidR="00256FE5" w:rsidRPr="00256FE5" w:rsidRDefault="00256FE5" w:rsidP="00256FE5">
      <w:pPr>
        <w:spacing w:after="0"/>
        <w:jc w:val="both"/>
        <w:rPr>
          <w:rFonts w:ascii="Times New Roman" w:hAnsi="Times New Roman" w:cs="Times New Roman"/>
          <w:b/>
          <w:i/>
          <w:color w:val="000000"/>
          <w:sz w:val="26"/>
          <w:szCs w:val="26"/>
          <w:lang w:val="ru-RU"/>
        </w:rPr>
      </w:pPr>
      <w:r w:rsidRPr="00256FE5">
        <w:rPr>
          <w:rFonts w:ascii="Times New Roman" w:hAnsi="Times New Roman" w:cs="Times New Roman"/>
          <w:b/>
          <w:i/>
          <w:color w:val="000000"/>
          <w:sz w:val="26"/>
          <w:szCs w:val="26"/>
          <w:lang w:val="ru-RU"/>
        </w:rPr>
        <w:t xml:space="preserve">            </w:t>
      </w:r>
    </w:p>
    <w:p w:rsidR="00256FE5" w:rsidRDefault="00256FE5" w:rsidP="00256FE5">
      <w:pPr>
        <w:shd w:val="clear" w:color="auto" w:fill="FFFFFF"/>
        <w:spacing w:after="0"/>
        <w:jc w:val="center"/>
        <w:rPr>
          <w:rFonts w:ascii="Times New Roman" w:hAnsi="Times New Roman" w:cs="Times New Roman"/>
          <w:b/>
          <w:sz w:val="26"/>
          <w:szCs w:val="26"/>
        </w:rPr>
      </w:pPr>
      <w:r w:rsidRPr="00256FE5">
        <w:rPr>
          <w:rFonts w:ascii="Times New Roman" w:hAnsi="Times New Roman" w:cs="Times New Roman"/>
          <w:b/>
          <w:sz w:val="26"/>
          <w:szCs w:val="26"/>
        </w:rPr>
        <w:t>Паспорт Програми</w:t>
      </w:r>
    </w:p>
    <w:p w:rsidR="00256FE5" w:rsidRPr="00256FE5" w:rsidRDefault="00256FE5" w:rsidP="00256FE5">
      <w:pPr>
        <w:shd w:val="clear" w:color="auto" w:fill="FFFFFF"/>
        <w:spacing w:after="0"/>
        <w:jc w:val="center"/>
        <w:rPr>
          <w:rFonts w:ascii="Times New Roman" w:hAnsi="Times New Roman" w:cs="Times New Roman"/>
          <w:b/>
          <w:sz w:val="26"/>
          <w:szCs w:val="26"/>
        </w:rPr>
      </w:pPr>
    </w:p>
    <w:tbl>
      <w:tblPr>
        <w:tblW w:w="10221"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85"/>
        <w:gridCol w:w="4250"/>
        <w:gridCol w:w="5386"/>
      </w:tblGrid>
      <w:tr w:rsidR="00256FE5" w:rsidRPr="00256FE5" w:rsidTr="00533735">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256FE5">
            <w:pPr>
              <w:spacing w:after="0"/>
              <w:rPr>
                <w:rFonts w:ascii="Times New Roman" w:hAnsi="Times New Roman" w:cs="Times New Roman"/>
                <w:sz w:val="26"/>
                <w:szCs w:val="26"/>
              </w:rPr>
            </w:pPr>
            <w:r w:rsidRPr="00256FE5">
              <w:rPr>
                <w:rFonts w:ascii="Times New Roman" w:hAnsi="Times New Roman" w:cs="Times New Roman"/>
                <w:sz w:val="26"/>
                <w:szCs w:val="26"/>
              </w:rPr>
              <w:t>1.</w:t>
            </w:r>
          </w:p>
        </w:tc>
        <w:tc>
          <w:tcPr>
            <w:tcW w:w="4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256FE5">
            <w:pPr>
              <w:spacing w:after="0"/>
              <w:rPr>
                <w:rFonts w:ascii="Times New Roman" w:hAnsi="Times New Roman" w:cs="Times New Roman"/>
                <w:sz w:val="26"/>
                <w:szCs w:val="26"/>
              </w:rPr>
            </w:pPr>
            <w:r w:rsidRPr="00256FE5">
              <w:rPr>
                <w:rFonts w:ascii="Times New Roman" w:hAnsi="Times New Roman" w:cs="Times New Roman"/>
                <w:sz w:val="26"/>
                <w:szCs w:val="26"/>
              </w:rPr>
              <w:t>Ініціатор розроблення Програми</w:t>
            </w:r>
          </w:p>
        </w:tc>
        <w:tc>
          <w:tcPr>
            <w:tcW w:w="538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256FE5">
            <w:pPr>
              <w:spacing w:after="0"/>
              <w:rPr>
                <w:rFonts w:ascii="Times New Roman" w:hAnsi="Times New Roman" w:cs="Times New Roman"/>
                <w:sz w:val="26"/>
                <w:szCs w:val="26"/>
                <w:lang w:val="ru-RU"/>
              </w:rPr>
            </w:pPr>
            <w:r w:rsidRPr="00256FE5">
              <w:rPr>
                <w:rFonts w:ascii="Times New Roman" w:hAnsi="Times New Roman" w:cs="Times New Roman"/>
                <w:sz w:val="26"/>
                <w:szCs w:val="26"/>
                <w:lang w:val="ru-RU"/>
              </w:rPr>
              <w:t>Виконавчий комітет Петрівської сільської ради</w:t>
            </w:r>
            <w:r w:rsidRPr="00256FE5">
              <w:rPr>
                <w:rFonts w:ascii="Times New Roman" w:hAnsi="Times New Roman" w:cs="Times New Roman"/>
                <w:b/>
                <w:color w:val="000000"/>
                <w:sz w:val="26"/>
                <w:szCs w:val="26"/>
                <w:lang w:val="ru-RU" w:eastAsia="uk-UA"/>
              </w:rPr>
              <w:t xml:space="preserve"> </w:t>
            </w:r>
          </w:p>
        </w:tc>
      </w:tr>
      <w:tr w:rsidR="00256FE5" w:rsidRPr="00256FE5" w:rsidTr="00533735">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2.</w:t>
            </w:r>
          </w:p>
        </w:tc>
        <w:tc>
          <w:tcPr>
            <w:tcW w:w="4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Розробник Програми</w:t>
            </w:r>
          </w:p>
        </w:tc>
        <w:tc>
          <w:tcPr>
            <w:tcW w:w="538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before="225" w:after="225"/>
              <w:rPr>
                <w:rFonts w:ascii="Times New Roman" w:hAnsi="Times New Roman" w:cs="Times New Roman"/>
                <w:sz w:val="26"/>
                <w:szCs w:val="26"/>
              </w:rPr>
            </w:pPr>
            <w:r w:rsidRPr="00256FE5">
              <w:rPr>
                <w:rFonts w:ascii="Times New Roman" w:hAnsi="Times New Roman" w:cs="Times New Roman"/>
                <w:sz w:val="26"/>
                <w:szCs w:val="26"/>
              </w:rPr>
              <w:t>Петрівська сільська рада</w:t>
            </w:r>
          </w:p>
        </w:tc>
      </w:tr>
      <w:tr w:rsidR="00256FE5" w:rsidRPr="00256FE5" w:rsidTr="00533735">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3.</w:t>
            </w:r>
          </w:p>
        </w:tc>
        <w:tc>
          <w:tcPr>
            <w:tcW w:w="4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Відповідальний виконавець Програми</w:t>
            </w:r>
          </w:p>
        </w:tc>
        <w:tc>
          <w:tcPr>
            <w:tcW w:w="538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w:t>
            </w:r>
          </w:p>
        </w:tc>
      </w:tr>
      <w:tr w:rsidR="00256FE5" w:rsidRPr="00256FE5" w:rsidTr="00533735">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4.</w:t>
            </w:r>
          </w:p>
        </w:tc>
        <w:tc>
          <w:tcPr>
            <w:tcW w:w="4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Учасники Програми</w:t>
            </w:r>
          </w:p>
        </w:tc>
        <w:tc>
          <w:tcPr>
            <w:tcW w:w="538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w:t>
            </w:r>
          </w:p>
        </w:tc>
      </w:tr>
      <w:tr w:rsidR="00256FE5" w:rsidRPr="00256FE5" w:rsidTr="00533735">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5.</w:t>
            </w:r>
          </w:p>
        </w:tc>
        <w:tc>
          <w:tcPr>
            <w:tcW w:w="4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Термін реалізації Програми</w:t>
            </w:r>
          </w:p>
        </w:tc>
        <w:tc>
          <w:tcPr>
            <w:tcW w:w="538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 2022 рік</w:t>
            </w:r>
          </w:p>
        </w:tc>
      </w:tr>
      <w:tr w:rsidR="00256FE5" w:rsidRPr="00256FE5" w:rsidTr="00533735">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6.</w:t>
            </w:r>
          </w:p>
        </w:tc>
        <w:tc>
          <w:tcPr>
            <w:tcW w:w="4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lang w:val="ru-RU"/>
              </w:rPr>
            </w:pPr>
            <w:r w:rsidRPr="00256FE5">
              <w:rPr>
                <w:rFonts w:ascii="Times New Roman" w:hAnsi="Times New Roman" w:cs="Times New Roman"/>
                <w:sz w:val="26"/>
                <w:szCs w:val="26"/>
                <w:lang w:val="ru-RU"/>
              </w:rPr>
              <w:t>Перелік бюджетів, які беруть участь у виконанні Програми</w:t>
            </w:r>
          </w:p>
        </w:tc>
        <w:tc>
          <w:tcPr>
            <w:tcW w:w="538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 xml:space="preserve">Місцевий бюджет </w:t>
            </w:r>
          </w:p>
        </w:tc>
      </w:tr>
      <w:tr w:rsidR="00256FE5" w:rsidRPr="00256FE5" w:rsidTr="00533735">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rPr>
            </w:pPr>
            <w:r w:rsidRPr="00256FE5">
              <w:rPr>
                <w:rFonts w:ascii="Times New Roman" w:hAnsi="Times New Roman" w:cs="Times New Roman"/>
                <w:sz w:val="26"/>
                <w:szCs w:val="26"/>
              </w:rPr>
              <w:t>7.</w:t>
            </w:r>
          </w:p>
        </w:tc>
        <w:tc>
          <w:tcPr>
            <w:tcW w:w="4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after="225"/>
              <w:rPr>
                <w:rFonts w:ascii="Times New Roman" w:hAnsi="Times New Roman" w:cs="Times New Roman"/>
                <w:sz w:val="26"/>
                <w:szCs w:val="26"/>
                <w:lang w:val="ru-RU"/>
              </w:rPr>
            </w:pPr>
            <w:r w:rsidRPr="00256FE5">
              <w:rPr>
                <w:rFonts w:ascii="Times New Roman" w:hAnsi="Times New Roman" w:cs="Times New Roman"/>
                <w:sz w:val="26"/>
                <w:szCs w:val="26"/>
                <w:lang w:val="ru-RU"/>
              </w:rPr>
              <w:t>Загальний обсяг фінансових ресурсів, необхідних для реалізації Програми, всього</w:t>
            </w:r>
          </w:p>
        </w:tc>
        <w:tc>
          <w:tcPr>
            <w:tcW w:w="538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56FE5" w:rsidRPr="00256FE5" w:rsidRDefault="00256FE5" w:rsidP="00533735">
            <w:pPr>
              <w:spacing w:before="225" w:after="225"/>
              <w:rPr>
                <w:rFonts w:ascii="Times New Roman" w:hAnsi="Times New Roman" w:cs="Times New Roman"/>
                <w:b/>
                <w:sz w:val="26"/>
                <w:szCs w:val="26"/>
              </w:rPr>
            </w:pPr>
            <w:r w:rsidRPr="00256FE5">
              <w:rPr>
                <w:rFonts w:ascii="Times New Roman" w:hAnsi="Times New Roman" w:cs="Times New Roman"/>
                <w:b/>
                <w:sz w:val="26"/>
                <w:szCs w:val="26"/>
              </w:rPr>
              <w:t>397 396,80 грн.</w:t>
            </w:r>
          </w:p>
        </w:tc>
      </w:tr>
    </w:tbl>
    <w:p w:rsidR="00256FE5" w:rsidRPr="00256FE5" w:rsidRDefault="00256FE5" w:rsidP="00256FE5">
      <w:pPr>
        <w:suppressAutoHyphens/>
        <w:rPr>
          <w:rFonts w:ascii="Times New Roman" w:hAnsi="Times New Roman" w:cs="Times New Roman"/>
          <w:b/>
          <w:sz w:val="26"/>
          <w:szCs w:val="26"/>
        </w:rPr>
      </w:pPr>
    </w:p>
    <w:p w:rsidR="00256FE5" w:rsidRDefault="00256FE5" w:rsidP="00256FE5">
      <w:pPr>
        <w:suppressAutoHyphens/>
        <w:rPr>
          <w:rFonts w:ascii="Times New Roman" w:hAnsi="Times New Roman" w:cs="Times New Roman"/>
          <w:b/>
          <w:sz w:val="26"/>
          <w:szCs w:val="26"/>
        </w:rPr>
      </w:pPr>
    </w:p>
    <w:p w:rsidR="00256FE5" w:rsidRPr="00256FE5" w:rsidRDefault="00256FE5" w:rsidP="00256FE5">
      <w:pPr>
        <w:suppressAutoHyphens/>
        <w:rPr>
          <w:rFonts w:ascii="Times New Roman" w:hAnsi="Times New Roman" w:cs="Times New Roman"/>
          <w:b/>
          <w:sz w:val="26"/>
          <w:szCs w:val="26"/>
        </w:rPr>
      </w:pPr>
    </w:p>
    <w:p w:rsidR="00256FE5" w:rsidRDefault="00256FE5" w:rsidP="00256FE5">
      <w:pPr>
        <w:numPr>
          <w:ilvl w:val="0"/>
          <w:numId w:val="1"/>
        </w:numPr>
        <w:tabs>
          <w:tab w:val="left" w:pos="284"/>
        </w:tabs>
        <w:suppressAutoHyphens/>
        <w:spacing w:after="0" w:line="259" w:lineRule="auto"/>
        <w:ind w:left="0" w:firstLine="0"/>
        <w:jc w:val="center"/>
        <w:rPr>
          <w:rFonts w:ascii="Times New Roman" w:hAnsi="Times New Roman" w:cs="Times New Roman"/>
          <w:b/>
          <w:sz w:val="26"/>
          <w:szCs w:val="26"/>
        </w:rPr>
      </w:pPr>
      <w:r w:rsidRPr="00256FE5">
        <w:rPr>
          <w:rFonts w:ascii="Times New Roman" w:hAnsi="Times New Roman" w:cs="Times New Roman"/>
          <w:b/>
          <w:sz w:val="26"/>
          <w:szCs w:val="26"/>
        </w:rPr>
        <w:lastRenderedPageBreak/>
        <w:t>Загальні положення</w:t>
      </w:r>
    </w:p>
    <w:p w:rsidR="00256FE5" w:rsidRPr="00256FE5" w:rsidRDefault="00256FE5" w:rsidP="00256FE5">
      <w:pPr>
        <w:numPr>
          <w:ilvl w:val="0"/>
          <w:numId w:val="1"/>
        </w:numPr>
        <w:tabs>
          <w:tab w:val="left" w:pos="284"/>
        </w:tabs>
        <w:suppressAutoHyphens/>
        <w:spacing w:after="0" w:line="259" w:lineRule="auto"/>
        <w:ind w:left="0" w:firstLine="0"/>
        <w:jc w:val="center"/>
        <w:rPr>
          <w:rFonts w:ascii="Times New Roman" w:hAnsi="Times New Roman" w:cs="Times New Roman"/>
          <w:b/>
          <w:sz w:val="26"/>
          <w:szCs w:val="26"/>
        </w:rPr>
      </w:pP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rPr>
        <w:t xml:space="preserve">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 (далі – підприємство) створено згідно з рішенням Петрівської сільської ради з рішенням Петрівської сільської ради «Про створення комунального некомерційного підприємства «Спеціалізоване підприємство з рекультивації земель Старопетрівського сміттєзвалища» Петрівської сільської ради» </w:t>
      </w:r>
      <w:r w:rsidRPr="00256FE5">
        <w:rPr>
          <w:rFonts w:ascii="Times New Roman" w:hAnsi="Times New Roman" w:cs="Times New Roman"/>
          <w:sz w:val="26"/>
          <w:szCs w:val="26"/>
          <w:lang w:eastAsia="uk-UA"/>
        </w:rPr>
        <w:t>№ 885 від «24</w:t>
      </w:r>
      <w:r>
        <w:rPr>
          <w:rFonts w:ascii="Times New Roman" w:hAnsi="Times New Roman" w:cs="Times New Roman"/>
          <w:sz w:val="26"/>
          <w:szCs w:val="26"/>
          <w:lang w:eastAsia="uk-UA"/>
        </w:rPr>
        <w:t xml:space="preserve">» грудня </w:t>
      </w:r>
      <w:r w:rsidRPr="00256FE5">
        <w:rPr>
          <w:rFonts w:ascii="Times New Roman" w:hAnsi="Times New Roman" w:cs="Times New Roman"/>
          <w:sz w:val="26"/>
          <w:szCs w:val="26"/>
          <w:lang w:eastAsia="uk-UA"/>
        </w:rPr>
        <w:t>2021 року</w:t>
      </w:r>
      <w:r w:rsidRPr="00256FE5">
        <w:rPr>
          <w:rFonts w:ascii="Times New Roman" w:hAnsi="Times New Roman" w:cs="Times New Roman"/>
          <w:sz w:val="26"/>
          <w:szCs w:val="26"/>
        </w:rPr>
        <w:t xml:space="preserve">. </w:t>
      </w:r>
      <w:r w:rsidRPr="00256FE5">
        <w:rPr>
          <w:rFonts w:ascii="Times New Roman" w:hAnsi="Times New Roman" w:cs="Times New Roman"/>
          <w:sz w:val="26"/>
          <w:szCs w:val="26"/>
          <w:lang w:val="ru-RU"/>
        </w:rPr>
        <w:t>Власником підприємства є Петрівська сільська територіальна громада в особі Петрівської сільської ради. Підприємство є юридичною особою, має самостійний баланс, розрахунковий рахунок, печатку, 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громади і входить до сфери управління Петрівської сільської ради.</w:t>
      </w:r>
    </w:p>
    <w:p w:rsidR="00256FE5" w:rsidRPr="00256FE5" w:rsidRDefault="00256FE5" w:rsidP="00256FE5">
      <w:pPr>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 xml:space="preserve">Підприємство здійснює свою діяльність відповідно до Статуту. </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Основною метою створення Підприємства є діяльність щодо рекультивації земель полігону твердих побутових відходів (місця видалення відходів) на території Петрівської сільської територіальної громади Вишгородського району Київської області та зменшення негативного впливу цього полігону ТПВ на довкілля, що включає в себе:</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виведення з експлуатації потужностей полігону по захороненню побутових відходів (припинення експлуатації полігону);</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виконання заходів по створенню умов, необхідних для усунення негативного впливу накопичених на полігоні відходів;</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поліпшення санітарного стану на території полігону та в санітарно-захисній зоні, санація забруднених територій;</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виконання регламентних робіт з підтримки працездатності і розширення потужностей комплексу обладнання з перекачування і очищення фільтрату;</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періодичний моніторинг території полігону та території Петрівської сільської територіальної громади на предмет стану забруднення атмосферного повітря, ґрунтових вод і відкритих водойм;</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повернення первинної продуктивності території, що зазнала негативного впливу від експлуатації полігону;</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lastRenderedPageBreak/>
        <w:t>- ліквідація (закриття) полігону;</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підготовка полігону ТПВ до рекультивації;</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здійснення рекультивації земель полігону ТПВ;</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відтворення зелених насаджень на земельній ділянці навколо та на території полігону, в кількості і якості, достатній для формування захисту від ерозійного впливу (вивітрювань), тощо;</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здійснення інших заходів, що пов’язані зі зменшенням негативних екологічних наслідків від діяльності Старопетрівського сміттєзвалища (полігону ТПВ).</w:t>
      </w:r>
    </w:p>
    <w:p w:rsidR="00256FE5" w:rsidRPr="00256FE5" w:rsidRDefault="00256FE5" w:rsidP="00256FE5">
      <w:pPr>
        <w:jc w:val="both"/>
        <w:rPr>
          <w:rFonts w:ascii="Times New Roman" w:hAnsi="Times New Roman" w:cs="Times New Roman"/>
          <w:sz w:val="26"/>
          <w:szCs w:val="26"/>
          <w:lang w:val="ru-RU"/>
        </w:rPr>
      </w:pPr>
    </w:p>
    <w:p w:rsidR="00256FE5" w:rsidRPr="00256FE5" w:rsidRDefault="00256FE5" w:rsidP="00256FE5">
      <w:pPr>
        <w:jc w:val="center"/>
        <w:rPr>
          <w:rFonts w:ascii="Times New Roman" w:hAnsi="Times New Roman" w:cs="Times New Roman"/>
          <w:sz w:val="26"/>
          <w:szCs w:val="26"/>
          <w:lang w:val="ru-RU"/>
        </w:rPr>
      </w:pPr>
      <w:r w:rsidRPr="00256FE5">
        <w:rPr>
          <w:rFonts w:ascii="Times New Roman" w:hAnsi="Times New Roman" w:cs="Times New Roman"/>
          <w:b/>
          <w:bCs/>
          <w:color w:val="000000"/>
          <w:sz w:val="26"/>
          <w:szCs w:val="26"/>
          <w:lang w:val="ru-RU"/>
        </w:rPr>
        <w:t>2. Визначення проблеми, на розв’язання якої спрямована Програма</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xml:space="preserve">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w:t>
      </w:r>
      <w:proofErr w:type="gramStart"/>
      <w:r w:rsidRPr="00256FE5">
        <w:rPr>
          <w:rFonts w:ascii="Times New Roman" w:hAnsi="Times New Roman" w:cs="Times New Roman"/>
          <w:sz w:val="26"/>
          <w:szCs w:val="26"/>
          <w:lang w:val="ru-RU"/>
        </w:rPr>
        <w:t>в порядку</w:t>
      </w:r>
      <w:proofErr w:type="gramEnd"/>
      <w:r w:rsidRPr="00256FE5">
        <w:rPr>
          <w:rFonts w:ascii="Times New Roman" w:hAnsi="Times New Roman" w:cs="Times New Roman"/>
          <w:sz w:val="26"/>
          <w:szCs w:val="26"/>
          <w:lang w:val="ru-RU"/>
        </w:rPr>
        <w:t>, визначеному чинним законодавством України, та задоволення економічних і соціальних інтересів трудового колективу та Петрівської сільської територіальної громади.</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w:t>
      </w:r>
      <w:r>
        <w:rPr>
          <w:rFonts w:ascii="Times New Roman" w:hAnsi="Times New Roman" w:cs="Times New Roman"/>
          <w:sz w:val="26"/>
          <w:szCs w:val="26"/>
          <w:lang w:val="ru-RU"/>
        </w:rPr>
        <w:t xml:space="preserve">чити кошти для його утримання, </w:t>
      </w:r>
      <w:r w:rsidRPr="00256FE5">
        <w:rPr>
          <w:rFonts w:ascii="Times New Roman" w:hAnsi="Times New Roman" w:cs="Times New Roman"/>
          <w:sz w:val="26"/>
          <w:szCs w:val="26"/>
          <w:lang w:val="ru-RU"/>
        </w:rPr>
        <w:t>охорони території сміттєзвалища.</w:t>
      </w:r>
    </w:p>
    <w:p w:rsidR="00256FE5" w:rsidRPr="00256FE5" w:rsidRDefault="00256FE5" w:rsidP="00256FE5">
      <w:pPr>
        <w:jc w:val="both"/>
        <w:rPr>
          <w:rFonts w:ascii="Times New Roman" w:hAnsi="Times New Roman" w:cs="Times New Roman"/>
          <w:sz w:val="26"/>
          <w:szCs w:val="26"/>
          <w:lang w:val="ru-RU"/>
        </w:rPr>
      </w:pPr>
    </w:p>
    <w:p w:rsidR="00256FE5" w:rsidRPr="00256FE5" w:rsidRDefault="00256FE5" w:rsidP="00256FE5">
      <w:pPr>
        <w:jc w:val="center"/>
        <w:rPr>
          <w:rFonts w:ascii="Times New Roman" w:hAnsi="Times New Roman" w:cs="Times New Roman"/>
          <w:color w:val="000000"/>
          <w:sz w:val="26"/>
          <w:szCs w:val="26"/>
          <w:lang w:val="ru-RU"/>
        </w:rPr>
      </w:pPr>
      <w:r w:rsidRPr="00256FE5">
        <w:rPr>
          <w:rFonts w:ascii="Times New Roman" w:hAnsi="Times New Roman" w:cs="Times New Roman"/>
          <w:b/>
          <w:bCs/>
          <w:color w:val="000000"/>
          <w:sz w:val="26"/>
          <w:szCs w:val="26"/>
          <w:lang w:val="ru-RU"/>
        </w:rPr>
        <w:t>3. Визначення мети Програми</w:t>
      </w:r>
    </w:p>
    <w:p w:rsidR="00256FE5" w:rsidRPr="00256FE5" w:rsidRDefault="00256FE5" w:rsidP="00256FE5">
      <w:pPr>
        <w:tabs>
          <w:tab w:val="left" w:pos="720"/>
        </w:tabs>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ab/>
        <w:t xml:space="preserve">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w:t>
      </w:r>
      <w:r w:rsidRPr="00256FE5">
        <w:rPr>
          <w:rFonts w:ascii="Times New Roman" w:hAnsi="Times New Roman" w:cs="Times New Roman"/>
          <w:sz w:val="26"/>
          <w:szCs w:val="26"/>
          <w:lang w:val="ru-RU"/>
        </w:rPr>
        <w:t>щодо рекультивації земель полігону твердих побутових відходів (місця видалення відходів) на території Петрівської сільської територіальної громади Вишгородського району Київської області та зменшення негативного впливу цього полігону ТПВ на довкілля</w:t>
      </w:r>
      <w:r w:rsidRPr="00256FE5">
        <w:rPr>
          <w:rFonts w:ascii="Times New Roman" w:hAnsi="Times New Roman" w:cs="Times New Roman"/>
          <w:color w:val="000000"/>
          <w:sz w:val="26"/>
          <w:szCs w:val="26"/>
          <w:lang w:val="ru-RU"/>
        </w:rPr>
        <w:t>.</w:t>
      </w:r>
    </w:p>
    <w:p w:rsidR="00256FE5" w:rsidRPr="00256FE5" w:rsidRDefault="00256FE5" w:rsidP="00256FE5">
      <w:pPr>
        <w:tabs>
          <w:tab w:val="left" w:pos="720"/>
        </w:tabs>
        <w:jc w:val="both"/>
        <w:rPr>
          <w:rFonts w:ascii="Times New Roman" w:hAnsi="Times New Roman" w:cs="Times New Roman"/>
          <w:sz w:val="26"/>
          <w:szCs w:val="26"/>
          <w:lang w:val="ru-RU"/>
        </w:rPr>
      </w:pPr>
    </w:p>
    <w:p w:rsidR="00256FE5" w:rsidRPr="00256FE5" w:rsidRDefault="00256FE5" w:rsidP="00256FE5">
      <w:pPr>
        <w:jc w:val="center"/>
        <w:rPr>
          <w:rFonts w:ascii="Times New Roman" w:hAnsi="Times New Roman" w:cs="Times New Roman"/>
          <w:b/>
          <w:bCs/>
          <w:color w:val="000000"/>
          <w:sz w:val="26"/>
          <w:szCs w:val="26"/>
          <w:lang w:val="ru-RU"/>
        </w:rPr>
      </w:pPr>
      <w:r w:rsidRPr="00256FE5">
        <w:rPr>
          <w:rFonts w:ascii="Times New Roman" w:hAnsi="Times New Roman" w:cs="Times New Roman"/>
          <w:b/>
          <w:bCs/>
          <w:color w:val="000000"/>
          <w:sz w:val="26"/>
          <w:szCs w:val="26"/>
          <w:lang w:val="ru-RU"/>
        </w:rPr>
        <w:t>4. Обґрунтування шляхів і засобів розв’язання проблем,</w:t>
      </w:r>
    </w:p>
    <w:p w:rsidR="00256FE5" w:rsidRPr="00256FE5" w:rsidRDefault="00256FE5" w:rsidP="00256FE5">
      <w:pPr>
        <w:jc w:val="center"/>
        <w:rPr>
          <w:rFonts w:ascii="Times New Roman" w:hAnsi="Times New Roman" w:cs="Times New Roman"/>
          <w:b/>
          <w:bCs/>
          <w:color w:val="000000"/>
          <w:sz w:val="26"/>
          <w:szCs w:val="26"/>
          <w:lang w:val="ru-RU"/>
        </w:rPr>
      </w:pPr>
      <w:r w:rsidRPr="00256FE5">
        <w:rPr>
          <w:rFonts w:ascii="Times New Roman" w:hAnsi="Times New Roman" w:cs="Times New Roman"/>
          <w:b/>
          <w:bCs/>
          <w:color w:val="000000"/>
          <w:sz w:val="26"/>
          <w:szCs w:val="26"/>
          <w:lang w:val="ru-RU"/>
        </w:rPr>
        <w:t>обсягів та джерел фінансування. Строки та етапи виконання Програми</w:t>
      </w:r>
    </w:p>
    <w:p w:rsidR="00256FE5" w:rsidRPr="00256FE5" w:rsidRDefault="00256FE5" w:rsidP="00256FE5">
      <w:pPr>
        <w:ind w:firstLine="708"/>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lastRenderedPageBreak/>
        <w:t>Для забезпечення належної діяльності підприємства необхідне залучення додаткових фінансових ресурсів.</w:t>
      </w:r>
    </w:p>
    <w:p w:rsidR="00256FE5" w:rsidRPr="00256FE5" w:rsidRDefault="00256FE5" w:rsidP="00256FE5">
      <w:pPr>
        <w:ind w:firstLine="708"/>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Програма буде реалізовуватися протягом 2022 року.</w:t>
      </w:r>
    </w:p>
    <w:p w:rsidR="00256FE5" w:rsidRPr="00256FE5" w:rsidRDefault="00256FE5" w:rsidP="00256FE5">
      <w:pPr>
        <w:ind w:firstLine="708"/>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Фінансове забезпечення виконання Програми здійснюватиметься відповідно затверджених заходів.</w:t>
      </w:r>
    </w:p>
    <w:p w:rsidR="00256FE5" w:rsidRPr="00256FE5" w:rsidRDefault="00256FE5" w:rsidP="00256FE5">
      <w:pPr>
        <w:ind w:firstLine="708"/>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Надання фінансової підтримки підприємству буде здійснюватися за одним напрямком:</w:t>
      </w:r>
    </w:p>
    <w:p w:rsidR="00256FE5" w:rsidRPr="00256FE5" w:rsidRDefault="00256FE5" w:rsidP="00256FE5">
      <w:pPr>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 надання поточних трансфертів підприємству – фінансової допомоги на поточні видатки підприємства за рахунок коштів загального фонду бюджету громади в межах бюджетних призначень, затверджених на виконання Програми на 2022 рік.</w:t>
      </w:r>
    </w:p>
    <w:p w:rsidR="00256FE5" w:rsidRPr="00256FE5" w:rsidRDefault="00256FE5" w:rsidP="00256FE5">
      <w:pPr>
        <w:ind w:firstLine="708"/>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Фінансування Програми здійснюється в межах затверджених бюджетних призначень на її виконання, передбачених в місцевому бюджеті на 2022 рік.</w:t>
      </w:r>
    </w:p>
    <w:p w:rsidR="00256FE5" w:rsidRPr="00256FE5" w:rsidRDefault="00256FE5" w:rsidP="00256FE5">
      <w:pPr>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Головним розпорядником коштів на виконання Програми є Петрівська сільська рада.</w:t>
      </w:r>
    </w:p>
    <w:p w:rsidR="00256FE5" w:rsidRPr="00256FE5" w:rsidRDefault="00256FE5" w:rsidP="00256FE5">
      <w:pPr>
        <w:ind w:firstLine="708"/>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Обсяг фінансування Програми складає: 397 396,80 грн.</w:t>
      </w:r>
    </w:p>
    <w:p w:rsidR="00256FE5" w:rsidRPr="00256FE5" w:rsidRDefault="00256FE5" w:rsidP="00256FE5">
      <w:pPr>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 xml:space="preserve">Фінансування заходів, передбачених Програмою, здійснюватиметься на підставі листа-подання (клопотання)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обґрунтування доцільності купівлі такого комунального майна). </w:t>
      </w:r>
    </w:p>
    <w:p w:rsidR="00256FE5" w:rsidRPr="00256FE5" w:rsidRDefault="00256FE5" w:rsidP="00256FE5">
      <w:pPr>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ab/>
        <w:t xml:space="preserve">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w:t>
      </w:r>
      <w:proofErr w:type="gramStart"/>
      <w:r w:rsidRPr="00256FE5">
        <w:rPr>
          <w:rFonts w:ascii="Times New Roman" w:hAnsi="Times New Roman" w:cs="Times New Roman"/>
          <w:color w:val="000000"/>
          <w:sz w:val="26"/>
          <w:szCs w:val="26"/>
          <w:lang w:val="ru-RU"/>
        </w:rPr>
        <w:t>до бюджету</w:t>
      </w:r>
      <w:proofErr w:type="gramEnd"/>
      <w:r w:rsidRPr="00256FE5">
        <w:rPr>
          <w:rFonts w:ascii="Times New Roman" w:hAnsi="Times New Roman" w:cs="Times New Roman"/>
          <w:color w:val="000000"/>
          <w:sz w:val="26"/>
          <w:szCs w:val="26"/>
          <w:lang w:val="ru-RU"/>
        </w:rPr>
        <w:t xml:space="preserve"> Петрівської сільської територіальної громади на відповідний рік, виходячи з наявного фінансового ресурсу місцевого бюджету.</w:t>
      </w:r>
    </w:p>
    <w:p w:rsidR="00256FE5" w:rsidRPr="00256FE5" w:rsidRDefault="00256FE5" w:rsidP="00256FE5">
      <w:pPr>
        <w:ind w:firstLine="709"/>
        <w:jc w:val="both"/>
        <w:rPr>
          <w:rFonts w:ascii="Times New Roman" w:hAnsi="Times New Roman" w:cs="Times New Roman"/>
          <w:sz w:val="26"/>
          <w:szCs w:val="26"/>
          <w:lang w:val="ru-RU"/>
        </w:rPr>
      </w:pPr>
      <w:r w:rsidRPr="00256FE5">
        <w:rPr>
          <w:rFonts w:ascii="Times New Roman" w:hAnsi="Times New Roman" w:cs="Times New Roman"/>
          <w:color w:val="000000"/>
          <w:sz w:val="26"/>
          <w:szCs w:val="26"/>
          <w:lang w:val="ru-RU"/>
        </w:rPr>
        <w:t xml:space="preserve">Виділення та використання коштів з місцевого бюджету у формі фінансової підтримки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w:t>
      </w:r>
      <w:r w:rsidRPr="00256FE5">
        <w:rPr>
          <w:rFonts w:ascii="Times New Roman" w:hAnsi="Times New Roman" w:cs="Times New Roman"/>
          <w:sz w:val="26"/>
          <w:szCs w:val="26"/>
          <w:lang w:val="ru-RU"/>
        </w:rPr>
        <w:t>(Додаток 1).</w:t>
      </w:r>
    </w:p>
    <w:p w:rsidR="00256FE5" w:rsidRPr="00256FE5" w:rsidRDefault="00256FE5" w:rsidP="00256FE5">
      <w:pPr>
        <w:jc w:val="center"/>
        <w:rPr>
          <w:rFonts w:ascii="Times New Roman" w:hAnsi="Times New Roman" w:cs="Times New Roman"/>
          <w:color w:val="000000"/>
          <w:sz w:val="26"/>
          <w:szCs w:val="26"/>
          <w:lang w:val="ru-RU"/>
        </w:rPr>
      </w:pPr>
      <w:r w:rsidRPr="00256FE5">
        <w:rPr>
          <w:rFonts w:ascii="Times New Roman" w:hAnsi="Times New Roman" w:cs="Times New Roman"/>
          <w:b/>
          <w:bCs/>
          <w:color w:val="000000"/>
          <w:sz w:val="26"/>
          <w:szCs w:val="26"/>
          <w:lang w:val="ru-RU"/>
        </w:rPr>
        <w:t>5. Перелік завдань Програми</w:t>
      </w:r>
    </w:p>
    <w:p w:rsidR="00256FE5" w:rsidRPr="00256FE5" w:rsidRDefault="00256FE5" w:rsidP="00256FE5">
      <w:pPr>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ab/>
        <w:t>5.1. Програмою визначено такі основні завдання, на виконання яких буде надаватися фінансова допомога:</w:t>
      </w:r>
    </w:p>
    <w:p w:rsidR="00256FE5" w:rsidRPr="00256FE5" w:rsidRDefault="00256FE5" w:rsidP="00256FE5">
      <w:pPr>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ab/>
        <w:t>- заробітна плата та відповідні нарахування на неї;</w:t>
      </w:r>
    </w:p>
    <w:p w:rsidR="00256FE5" w:rsidRPr="00256FE5" w:rsidRDefault="00256FE5" w:rsidP="00256FE5">
      <w:pPr>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lastRenderedPageBreak/>
        <w:tab/>
        <w:t>- послуги охорони території сміттєзвалища;</w:t>
      </w:r>
    </w:p>
    <w:p w:rsidR="00256FE5" w:rsidRPr="00256FE5" w:rsidRDefault="00256FE5" w:rsidP="00256FE5">
      <w:pPr>
        <w:jc w:val="both"/>
        <w:rPr>
          <w:rFonts w:ascii="Times New Roman" w:hAnsi="Times New Roman" w:cs="Times New Roman"/>
          <w:color w:val="000000"/>
          <w:sz w:val="26"/>
          <w:szCs w:val="26"/>
          <w:lang w:val="ru-RU"/>
        </w:rPr>
      </w:pPr>
      <w:r w:rsidRPr="00256FE5">
        <w:rPr>
          <w:rFonts w:ascii="Times New Roman" w:hAnsi="Times New Roman" w:cs="Times New Roman"/>
          <w:color w:val="000000"/>
          <w:sz w:val="26"/>
          <w:szCs w:val="26"/>
          <w:lang w:val="ru-RU"/>
        </w:rPr>
        <w:tab/>
        <w:t>- заходи з протипожежної безпеки.</w:t>
      </w:r>
    </w:p>
    <w:p w:rsidR="00256FE5" w:rsidRPr="00256FE5" w:rsidRDefault="00256FE5" w:rsidP="00256FE5">
      <w:pPr>
        <w:jc w:val="both"/>
        <w:rPr>
          <w:rFonts w:ascii="Times New Roman" w:hAnsi="Times New Roman" w:cs="Times New Roman"/>
          <w:b/>
          <w:sz w:val="26"/>
          <w:szCs w:val="26"/>
          <w:lang w:val="ru-RU"/>
        </w:rPr>
      </w:pPr>
      <w:r w:rsidRPr="00256FE5">
        <w:rPr>
          <w:rFonts w:ascii="Times New Roman" w:hAnsi="Times New Roman" w:cs="Times New Roman"/>
          <w:color w:val="000000"/>
          <w:sz w:val="26"/>
          <w:szCs w:val="26"/>
          <w:lang w:val="ru-RU"/>
        </w:rPr>
        <w:tab/>
      </w:r>
    </w:p>
    <w:p w:rsidR="00256FE5" w:rsidRPr="00256FE5" w:rsidRDefault="00256FE5" w:rsidP="00256FE5">
      <w:pPr>
        <w:pStyle w:val="a7"/>
        <w:jc w:val="center"/>
        <w:rPr>
          <w:b/>
          <w:sz w:val="26"/>
          <w:szCs w:val="26"/>
        </w:rPr>
      </w:pPr>
      <w:r w:rsidRPr="00256FE5">
        <w:rPr>
          <w:b/>
          <w:sz w:val="26"/>
          <w:szCs w:val="26"/>
        </w:rPr>
        <w:t>6. Результативні показники Програми</w:t>
      </w:r>
    </w:p>
    <w:tbl>
      <w:tblPr>
        <w:tblW w:w="4919" w:type="pct"/>
        <w:tblLayout w:type="fixed"/>
        <w:tblLook w:val="00A0" w:firstRow="1" w:lastRow="0" w:firstColumn="1" w:lastColumn="0" w:noHBand="0" w:noVBand="0"/>
      </w:tblPr>
      <w:tblGrid>
        <w:gridCol w:w="417"/>
        <w:gridCol w:w="5862"/>
        <w:gridCol w:w="1354"/>
        <w:gridCol w:w="1889"/>
      </w:tblGrid>
      <w:tr w:rsidR="00256FE5" w:rsidRPr="00256FE5" w:rsidTr="00533735">
        <w:trPr>
          <w:trHeight w:val="565"/>
        </w:trPr>
        <w:tc>
          <w:tcPr>
            <w:tcW w:w="21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256FE5" w:rsidRPr="00256FE5" w:rsidRDefault="00256FE5" w:rsidP="00533735">
            <w:pPr>
              <w:jc w:val="center"/>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 з/п</w:t>
            </w:r>
          </w:p>
        </w:tc>
        <w:tc>
          <w:tcPr>
            <w:tcW w:w="307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256FE5" w:rsidRPr="00256FE5" w:rsidRDefault="00256FE5" w:rsidP="00533735">
            <w:pPr>
              <w:jc w:val="center"/>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Назва показника</w:t>
            </w:r>
          </w:p>
        </w:tc>
        <w:tc>
          <w:tcPr>
            <w:tcW w:w="71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256FE5" w:rsidRPr="00256FE5" w:rsidRDefault="00256FE5" w:rsidP="00533735">
            <w:pPr>
              <w:jc w:val="center"/>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Одиниця виміру</w:t>
            </w:r>
          </w:p>
        </w:tc>
        <w:tc>
          <w:tcPr>
            <w:tcW w:w="99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256FE5" w:rsidRPr="00256FE5" w:rsidRDefault="00256FE5" w:rsidP="00533735">
            <w:pPr>
              <w:jc w:val="center"/>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Значення показника</w:t>
            </w:r>
          </w:p>
        </w:tc>
      </w:tr>
      <w:tr w:rsidR="00256FE5" w:rsidRPr="00256FE5" w:rsidTr="00533735">
        <w:trPr>
          <w:trHeight w:val="565"/>
        </w:trPr>
        <w:tc>
          <w:tcPr>
            <w:tcW w:w="219" w:type="pct"/>
            <w:vMerge/>
            <w:tcBorders>
              <w:top w:val="single" w:sz="4" w:space="0" w:color="auto"/>
              <w:left w:val="single" w:sz="4" w:space="0" w:color="auto"/>
              <w:bottom w:val="single" w:sz="4" w:space="0" w:color="000000"/>
              <w:right w:val="single" w:sz="4" w:space="0" w:color="auto"/>
            </w:tcBorders>
            <w:vAlign w:val="center"/>
          </w:tcPr>
          <w:p w:rsidR="00256FE5" w:rsidRPr="00256FE5" w:rsidRDefault="00256FE5" w:rsidP="00533735">
            <w:pPr>
              <w:rPr>
                <w:rFonts w:ascii="Times New Roman" w:hAnsi="Times New Roman" w:cs="Times New Roman"/>
                <w:sz w:val="26"/>
                <w:szCs w:val="26"/>
                <w:lang w:val="ru-RU" w:eastAsia="uk-UA"/>
              </w:rPr>
            </w:pPr>
          </w:p>
        </w:tc>
        <w:tc>
          <w:tcPr>
            <w:tcW w:w="3078" w:type="pct"/>
            <w:vMerge/>
            <w:tcBorders>
              <w:top w:val="single" w:sz="4" w:space="0" w:color="auto"/>
              <w:left w:val="single" w:sz="4" w:space="0" w:color="auto"/>
              <w:bottom w:val="single" w:sz="4" w:space="0" w:color="auto"/>
              <w:right w:val="single" w:sz="4" w:space="0" w:color="auto"/>
            </w:tcBorders>
            <w:vAlign w:val="center"/>
          </w:tcPr>
          <w:p w:rsidR="00256FE5" w:rsidRPr="00256FE5" w:rsidRDefault="00256FE5" w:rsidP="00533735">
            <w:pPr>
              <w:rPr>
                <w:rFonts w:ascii="Times New Roman" w:hAnsi="Times New Roman" w:cs="Times New Roman"/>
                <w:sz w:val="26"/>
                <w:szCs w:val="26"/>
                <w:lang w:val="ru-RU" w:eastAsia="uk-UA"/>
              </w:rPr>
            </w:pPr>
          </w:p>
        </w:tc>
        <w:tc>
          <w:tcPr>
            <w:tcW w:w="711" w:type="pct"/>
            <w:vMerge/>
            <w:tcBorders>
              <w:top w:val="single" w:sz="4" w:space="0" w:color="auto"/>
              <w:left w:val="single" w:sz="4" w:space="0" w:color="auto"/>
              <w:bottom w:val="single" w:sz="4" w:space="0" w:color="auto"/>
              <w:right w:val="single" w:sz="4" w:space="0" w:color="auto"/>
            </w:tcBorders>
            <w:vAlign w:val="center"/>
          </w:tcPr>
          <w:p w:rsidR="00256FE5" w:rsidRPr="00256FE5" w:rsidRDefault="00256FE5" w:rsidP="00533735">
            <w:pPr>
              <w:rPr>
                <w:rFonts w:ascii="Times New Roman" w:hAnsi="Times New Roman" w:cs="Times New Roman"/>
                <w:sz w:val="26"/>
                <w:szCs w:val="26"/>
                <w:lang w:val="ru-RU" w:eastAsia="uk-UA"/>
              </w:rPr>
            </w:pPr>
          </w:p>
        </w:tc>
        <w:tc>
          <w:tcPr>
            <w:tcW w:w="992" w:type="pct"/>
            <w:vMerge/>
            <w:tcBorders>
              <w:top w:val="single" w:sz="4" w:space="0" w:color="auto"/>
              <w:left w:val="single" w:sz="4" w:space="0" w:color="auto"/>
              <w:bottom w:val="single" w:sz="4" w:space="0" w:color="auto"/>
              <w:right w:val="single" w:sz="4" w:space="0" w:color="auto"/>
            </w:tcBorders>
            <w:vAlign w:val="center"/>
          </w:tcPr>
          <w:p w:rsidR="00256FE5" w:rsidRPr="00256FE5" w:rsidRDefault="00256FE5" w:rsidP="00533735">
            <w:pPr>
              <w:rPr>
                <w:rFonts w:ascii="Times New Roman" w:hAnsi="Times New Roman" w:cs="Times New Roman"/>
                <w:sz w:val="26"/>
                <w:szCs w:val="26"/>
                <w:lang w:val="ru-RU" w:eastAsia="uk-UA"/>
              </w:rPr>
            </w:pPr>
          </w:p>
        </w:tc>
      </w:tr>
      <w:tr w:rsidR="00256FE5" w:rsidRPr="00256FE5" w:rsidTr="00533735">
        <w:trPr>
          <w:trHeight w:val="315"/>
        </w:trPr>
        <w:tc>
          <w:tcPr>
            <w:tcW w:w="219" w:type="pct"/>
            <w:tcBorders>
              <w:top w:val="nil"/>
              <w:left w:val="single" w:sz="4" w:space="0" w:color="auto"/>
              <w:bottom w:val="single" w:sz="4" w:space="0" w:color="auto"/>
              <w:right w:val="single" w:sz="4" w:space="0" w:color="auto"/>
            </w:tcBorders>
            <w:noWrap/>
            <w:vAlign w:val="bottom"/>
          </w:tcPr>
          <w:p w:rsidR="00256FE5" w:rsidRPr="00256FE5" w:rsidRDefault="00256FE5" w:rsidP="00533735">
            <w:pPr>
              <w:jc w:val="center"/>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1</w:t>
            </w:r>
          </w:p>
        </w:tc>
        <w:tc>
          <w:tcPr>
            <w:tcW w:w="3078" w:type="pct"/>
            <w:tcBorders>
              <w:top w:val="nil"/>
              <w:left w:val="nil"/>
              <w:bottom w:val="single" w:sz="4" w:space="0" w:color="auto"/>
              <w:right w:val="single" w:sz="4" w:space="0" w:color="auto"/>
            </w:tcBorders>
            <w:noWrap/>
            <w:vAlign w:val="bottom"/>
          </w:tcPr>
          <w:p w:rsidR="00256FE5" w:rsidRPr="00256FE5" w:rsidRDefault="00256FE5" w:rsidP="00533735">
            <w:pPr>
              <w:jc w:val="center"/>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2</w:t>
            </w:r>
          </w:p>
        </w:tc>
        <w:tc>
          <w:tcPr>
            <w:tcW w:w="711" w:type="pct"/>
            <w:tcBorders>
              <w:top w:val="nil"/>
              <w:left w:val="nil"/>
              <w:bottom w:val="single" w:sz="4" w:space="0" w:color="auto"/>
              <w:right w:val="single" w:sz="4" w:space="0" w:color="auto"/>
            </w:tcBorders>
            <w:noWrap/>
            <w:vAlign w:val="bottom"/>
          </w:tcPr>
          <w:p w:rsidR="00256FE5" w:rsidRPr="00256FE5" w:rsidRDefault="00256FE5" w:rsidP="00533735">
            <w:pPr>
              <w:jc w:val="center"/>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3</w:t>
            </w:r>
          </w:p>
        </w:tc>
        <w:tc>
          <w:tcPr>
            <w:tcW w:w="992" w:type="pct"/>
            <w:tcBorders>
              <w:top w:val="nil"/>
              <w:left w:val="nil"/>
              <w:bottom w:val="single" w:sz="4" w:space="0" w:color="auto"/>
              <w:right w:val="single" w:sz="4" w:space="0" w:color="auto"/>
            </w:tcBorders>
            <w:noWrap/>
            <w:vAlign w:val="bottom"/>
          </w:tcPr>
          <w:p w:rsidR="00256FE5" w:rsidRPr="00256FE5" w:rsidRDefault="00256FE5" w:rsidP="00533735">
            <w:pPr>
              <w:jc w:val="center"/>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4</w:t>
            </w:r>
          </w:p>
        </w:tc>
      </w:tr>
      <w:tr w:rsidR="00256FE5" w:rsidRPr="00256FE5" w:rsidTr="00533735">
        <w:trPr>
          <w:trHeight w:val="129"/>
        </w:trPr>
        <w:tc>
          <w:tcPr>
            <w:tcW w:w="219" w:type="pct"/>
            <w:vMerge w:val="restart"/>
            <w:tcBorders>
              <w:top w:val="nil"/>
              <w:left w:val="single" w:sz="4" w:space="0" w:color="auto"/>
              <w:right w:val="single" w:sz="4" w:space="0" w:color="auto"/>
            </w:tcBorders>
            <w:shd w:val="clear" w:color="auto" w:fill="FFFFFF"/>
          </w:tcPr>
          <w:p w:rsidR="00256FE5" w:rsidRPr="00256FE5" w:rsidRDefault="00256FE5" w:rsidP="00533735">
            <w:pPr>
              <w:jc w:val="center"/>
              <w:rPr>
                <w:rFonts w:ascii="Times New Roman" w:hAnsi="Times New Roman" w:cs="Times New Roman"/>
                <w:b/>
                <w:bCs/>
                <w:sz w:val="26"/>
                <w:szCs w:val="26"/>
                <w:lang w:val="ru-RU" w:eastAsia="uk-UA"/>
              </w:rPr>
            </w:pPr>
            <w:r w:rsidRPr="00256FE5">
              <w:rPr>
                <w:rFonts w:ascii="Times New Roman" w:hAnsi="Times New Roman" w:cs="Times New Roman"/>
                <w:b/>
                <w:bCs/>
                <w:sz w:val="26"/>
                <w:szCs w:val="26"/>
                <w:lang w:val="ru-RU" w:eastAsia="uk-UA"/>
              </w:rPr>
              <w:t>1</w:t>
            </w:r>
            <w:r w:rsidRPr="00256FE5">
              <w:rPr>
                <w:rFonts w:ascii="Times New Roman" w:hAnsi="Times New Roman" w:cs="Times New Roman"/>
                <w:sz w:val="26"/>
                <w:szCs w:val="26"/>
                <w:lang w:val="ru-RU" w:eastAsia="uk-UA"/>
              </w:rPr>
              <w:t>.</w:t>
            </w:r>
          </w:p>
          <w:p w:rsidR="00256FE5" w:rsidRPr="00256FE5" w:rsidRDefault="00256FE5" w:rsidP="00533735">
            <w:pPr>
              <w:jc w:val="center"/>
              <w:rPr>
                <w:rFonts w:ascii="Times New Roman" w:hAnsi="Times New Roman" w:cs="Times New Roman"/>
                <w:sz w:val="26"/>
                <w:szCs w:val="26"/>
                <w:lang w:val="ru-RU" w:eastAsia="uk-UA"/>
              </w:rPr>
            </w:pPr>
          </w:p>
          <w:p w:rsidR="00256FE5" w:rsidRPr="00256FE5" w:rsidRDefault="00256FE5" w:rsidP="00533735">
            <w:pPr>
              <w:jc w:val="center"/>
              <w:rPr>
                <w:rFonts w:ascii="Times New Roman" w:hAnsi="Times New Roman" w:cs="Times New Roman"/>
                <w:b/>
                <w:bCs/>
                <w:sz w:val="26"/>
                <w:szCs w:val="26"/>
                <w:lang w:val="ru-RU" w:eastAsia="uk-UA"/>
              </w:rPr>
            </w:pPr>
          </w:p>
        </w:tc>
        <w:tc>
          <w:tcPr>
            <w:tcW w:w="3078" w:type="pct"/>
            <w:tcBorders>
              <w:top w:val="nil"/>
              <w:left w:val="nil"/>
              <w:bottom w:val="single" w:sz="4" w:space="0" w:color="auto"/>
              <w:right w:val="single" w:sz="4" w:space="0" w:color="auto"/>
            </w:tcBorders>
            <w:shd w:val="clear" w:color="auto" w:fill="FFFFFF"/>
          </w:tcPr>
          <w:p w:rsidR="00256FE5" w:rsidRPr="00256FE5" w:rsidRDefault="00256FE5" w:rsidP="00533735">
            <w:pPr>
              <w:rPr>
                <w:rFonts w:ascii="Times New Roman" w:hAnsi="Times New Roman" w:cs="Times New Roman"/>
                <w:b/>
                <w:sz w:val="26"/>
                <w:szCs w:val="26"/>
              </w:rPr>
            </w:pPr>
            <w:r w:rsidRPr="00256FE5">
              <w:rPr>
                <w:rFonts w:ascii="Times New Roman" w:hAnsi="Times New Roman" w:cs="Times New Roman"/>
                <w:b/>
                <w:sz w:val="26"/>
                <w:szCs w:val="26"/>
              </w:rPr>
              <w:t>затрат</w:t>
            </w:r>
          </w:p>
        </w:tc>
        <w:tc>
          <w:tcPr>
            <w:tcW w:w="711" w:type="pct"/>
            <w:tcBorders>
              <w:top w:val="nil"/>
              <w:left w:val="nil"/>
              <w:bottom w:val="single" w:sz="4" w:space="0" w:color="auto"/>
              <w:right w:val="single" w:sz="4" w:space="0" w:color="auto"/>
            </w:tcBorders>
            <w:shd w:val="clear" w:color="auto" w:fill="FFFFFF"/>
            <w:noWrap/>
            <w:vAlign w:val="center"/>
          </w:tcPr>
          <w:p w:rsidR="00256FE5" w:rsidRPr="00256FE5" w:rsidRDefault="00256FE5" w:rsidP="00533735">
            <w:pPr>
              <w:jc w:val="center"/>
              <w:rPr>
                <w:rFonts w:ascii="Times New Roman" w:hAnsi="Times New Roman" w:cs="Times New Roman"/>
                <w:sz w:val="26"/>
                <w:szCs w:val="26"/>
              </w:rPr>
            </w:pPr>
          </w:p>
        </w:tc>
        <w:tc>
          <w:tcPr>
            <w:tcW w:w="992" w:type="pct"/>
            <w:tcBorders>
              <w:top w:val="nil"/>
              <w:left w:val="nil"/>
              <w:bottom w:val="single" w:sz="4" w:space="0" w:color="auto"/>
              <w:right w:val="single" w:sz="4" w:space="0" w:color="auto"/>
            </w:tcBorders>
            <w:noWrap/>
            <w:vAlign w:val="bottom"/>
          </w:tcPr>
          <w:p w:rsidR="00256FE5" w:rsidRPr="00256FE5" w:rsidRDefault="00256FE5" w:rsidP="00533735">
            <w:pPr>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 </w:t>
            </w:r>
          </w:p>
        </w:tc>
      </w:tr>
      <w:tr w:rsidR="00256FE5" w:rsidRPr="00256FE5" w:rsidTr="00533735">
        <w:trPr>
          <w:trHeight w:val="233"/>
        </w:trPr>
        <w:tc>
          <w:tcPr>
            <w:tcW w:w="219" w:type="pct"/>
            <w:vMerge/>
            <w:tcBorders>
              <w:left w:val="single" w:sz="4" w:space="0" w:color="auto"/>
              <w:right w:val="single" w:sz="4" w:space="0" w:color="auto"/>
            </w:tcBorders>
            <w:shd w:val="clear" w:color="auto" w:fill="FFFFFF"/>
            <w:noWrap/>
          </w:tcPr>
          <w:p w:rsidR="00256FE5" w:rsidRPr="00256FE5" w:rsidRDefault="00256FE5" w:rsidP="00533735">
            <w:pPr>
              <w:jc w:val="center"/>
              <w:rPr>
                <w:rFonts w:ascii="Times New Roman" w:hAnsi="Times New Roman" w:cs="Times New Roman"/>
                <w:sz w:val="26"/>
                <w:szCs w:val="26"/>
                <w:lang w:val="ru-RU" w:eastAsia="uk-UA"/>
              </w:rPr>
            </w:pPr>
          </w:p>
        </w:tc>
        <w:tc>
          <w:tcPr>
            <w:tcW w:w="3078" w:type="pct"/>
            <w:tcBorders>
              <w:top w:val="nil"/>
              <w:left w:val="nil"/>
              <w:bottom w:val="single" w:sz="4" w:space="0" w:color="auto"/>
              <w:right w:val="single" w:sz="4" w:space="0" w:color="auto"/>
            </w:tcBorders>
            <w:shd w:val="clear" w:color="auto" w:fill="FFFFFF"/>
            <w:noWrap/>
            <w:vAlign w:val="center"/>
          </w:tcPr>
          <w:p w:rsidR="00256FE5" w:rsidRPr="00256FE5" w:rsidRDefault="00256FE5" w:rsidP="00533735">
            <w:pPr>
              <w:rPr>
                <w:rFonts w:ascii="Times New Roman" w:hAnsi="Times New Roman" w:cs="Times New Roman"/>
                <w:sz w:val="26"/>
                <w:szCs w:val="26"/>
              </w:rPr>
            </w:pPr>
            <w:r w:rsidRPr="00256FE5">
              <w:rPr>
                <w:rFonts w:ascii="Times New Roman" w:hAnsi="Times New Roman" w:cs="Times New Roman"/>
                <w:sz w:val="26"/>
                <w:szCs w:val="26"/>
              </w:rPr>
              <w:t>обсяг видатків</w:t>
            </w:r>
          </w:p>
        </w:tc>
        <w:tc>
          <w:tcPr>
            <w:tcW w:w="711" w:type="pct"/>
            <w:tcBorders>
              <w:top w:val="nil"/>
              <w:left w:val="nil"/>
              <w:bottom w:val="single" w:sz="4" w:space="0" w:color="auto"/>
              <w:right w:val="single" w:sz="4" w:space="0" w:color="auto"/>
            </w:tcBorders>
            <w:shd w:val="clear" w:color="auto" w:fill="FFFFFF"/>
            <w:noWrap/>
          </w:tcPr>
          <w:p w:rsidR="00256FE5" w:rsidRPr="00256FE5" w:rsidRDefault="00256FE5" w:rsidP="00533735">
            <w:pPr>
              <w:jc w:val="center"/>
              <w:rPr>
                <w:rFonts w:ascii="Times New Roman" w:hAnsi="Times New Roman" w:cs="Times New Roman"/>
                <w:sz w:val="26"/>
                <w:szCs w:val="26"/>
                <w:lang w:val="ru-RU"/>
              </w:rPr>
            </w:pPr>
            <w:r w:rsidRPr="00256FE5">
              <w:rPr>
                <w:rFonts w:ascii="Times New Roman" w:hAnsi="Times New Roman" w:cs="Times New Roman"/>
                <w:sz w:val="26"/>
                <w:szCs w:val="26"/>
              </w:rPr>
              <w:t>грн.</w:t>
            </w:r>
          </w:p>
        </w:tc>
        <w:tc>
          <w:tcPr>
            <w:tcW w:w="992" w:type="pct"/>
            <w:tcBorders>
              <w:top w:val="nil"/>
              <w:left w:val="nil"/>
              <w:bottom w:val="single" w:sz="4" w:space="0" w:color="auto"/>
              <w:right w:val="single" w:sz="4" w:space="0" w:color="auto"/>
            </w:tcBorders>
            <w:noWrap/>
            <w:vAlign w:val="bottom"/>
          </w:tcPr>
          <w:p w:rsidR="00256FE5" w:rsidRPr="00256FE5" w:rsidRDefault="00256FE5" w:rsidP="00533735">
            <w:pPr>
              <w:spacing w:after="160" w:line="259" w:lineRule="auto"/>
              <w:jc w:val="right"/>
              <w:rPr>
                <w:rFonts w:ascii="Times New Roman" w:hAnsi="Times New Roman" w:cs="Times New Roman"/>
                <w:sz w:val="26"/>
                <w:szCs w:val="26"/>
              </w:rPr>
            </w:pPr>
            <w:r w:rsidRPr="00256FE5">
              <w:rPr>
                <w:rFonts w:ascii="Times New Roman" w:hAnsi="Times New Roman" w:cs="Times New Roman"/>
                <w:b/>
                <w:sz w:val="26"/>
                <w:szCs w:val="26"/>
              </w:rPr>
              <w:t>397 396,80</w:t>
            </w:r>
          </w:p>
        </w:tc>
      </w:tr>
      <w:tr w:rsidR="00256FE5" w:rsidRPr="00256FE5" w:rsidTr="00533735">
        <w:trPr>
          <w:trHeight w:val="70"/>
        </w:trPr>
        <w:tc>
          <w:tcPr>
            <w:tcW w:w="219" w:type="pct"/>
            <w:vMerge/>
            <w:tcBorders>
              <w:left w:val="single" w:sz="4" w:space="0" w:color="auto"/>
              <w:bottom w:val="single" w:sz="4" w:space="0" w:color="auto"/>
              <w:right w:val="single" w:sz="4" w:space="0" w:color="auto"/>
            </w:tcBorders>
            <w:shd w:val="clear" w:color="auto" w:fill="FFFFFF"/>
            <w:noWrap/>
          </w:tcPr>
          <w:p w:rsidR="00256FE5" w:rsidRPr="00256FE5" w:rsidRDefault="00256FE5" w:rsidP="00533735">
            <w:pPr>
              <w:jc w:val="center"/>
              <w:rPr>
                <w:rFonts w:ascii="Times New Roman" w:hAnsi="Times New Roman" w:cs="Times New Roman"/>
                <w:sz w:val="26"/>
                <w:szCs w:val="26"/>
                <w:lang w:val="ru-RU" w:eastAsia="uk-UA"/>
              </w:rPr>
            </w:pPr>
          </w:p>
        </w:tc>
        <w:tc>
          <w:tcPr>
            <w:tcW w:w="3078" w:type="pct"/>
            <w:tcBorders>
              <w:top w:val="nil"/>
              <w:left w:val="nil"/>
              <w:bottom w:val="single" w:sz="4" w:space="0" w:color="auto"/>
              <w:right w:val="single" w:sz="4" w:space="0" w:color="auto"/>
            </w:tcBorders>
            <w:shd w:val="clear" w:color="auto" w:fill="FFFFFF"/>
            <w:noWrap/>
            <w:vAlign w:val="center"/>
          </w:tcPr>
          <w:p w:rsidR="00256FE5" w:rsidRPr="00256FE5" w:rsidRDefault="00256FE5" w:rsidP="00533735">
            <w:pPr>
              <w:rPr>
                <w:rFonts w:ascii="Times New Roman" w:hAnsi="Times New Roman" w:cs="Times New Roman"/>
                <w:sz w:val="26"/>
                <w:szCs w:val="26"/>
                <w:lang w:val="ru-RU"/>
              </w:rPr>
            </w:pPr>
            <w:r w:rsidRPr="00256FE5">
              <w:rPr>
                <w:rFonts w:ascii="Times New Roman" w:hAnsi="Times New Roman" w:cs="Times New Roman"/>
                <w:sz w:val="26"/>
                <w:szCs w:val="26"/>
                <w:lang w:val="ru-RU"/>
              </w:rPr>
              <w:t>кількість підприємств в сфері поводження з відходами, що входять до комунальної власності, які потребують фінансової підтримки</w:t>
            </w:r>
          </w:p>
        </w:tc>
        <w:tc>
          <w:tcPr>
            <w:tcW w:w="711" w:type="pct"/>
            <w:tcBorders>
              <w:top w:val="nil"/>
              <w:left w:val="nil"/>
              <w:bottom w:val="single" w:sz="4" w:space="0" w:color="auto"/>
              <w:right w:val="single" w:sz="4" w:space="0" w:color="auto"/>
            </w:tcBorders>
            <w:shd w:val="clear" w:color="auto" w:fill="FFFFFF"/>
            <w:noWrap/>
            <w:vAlign w:val="center"/>
          </w:tcPr>
          <w:p w:rsidR="00256FE5" w:rsidRPr="00256FE5" w:rsidRDefault="00256FE5" w:rsidP="00533735">
            <w:pPr>
              <w:jc w:val="center"/>
              <w:rPr>
                <w:rFonts w:ascii="Times New Roman" w:hAnsi="Times New Roman" w:cs="Times New Roman"/>
                <w:sz w:val="26"/>
                <w:szCs w:val="26"/>
              </w:rPr>
            </w:pPr>
            <w:r w:rsidRPr="00256FE5">
              <w:rPr>
                <w:rFonts w:ascii="Times New Roman" w:hAnsi="Times New Roman" w:cs="Times New Roman"/>
                <w:sz w:val="26"/>
                <w:szCs w:val="26"/>
              </w:rPr>
              <w:t>од.</w:t>
            </w:r>
          </w:p>
        </w:tc>
        <w:tc>
          <w:tcPr>
            <w:tcW w:w="992" w:type="pct"/>
            <w:tcBorders>
              <w:top w:val="nil"/>
              <w:left w:val="nil"/>
              <w:bottom w:val="single" w:sz="4" w:space="0" w:color="auto"/>
              <w:right w:val="single" w:sz="4" w:space="0" w:color="auto"/>
            </w:tcBorders>
            <w:noWrap/>
            <w:vAlign w:val="bottom"/>
          </w:tcPr>
          <w:p w:rsidR="00256FE5" w:rsidRPr="00256FE5" w:rsidRDefault="00256FE5" w:rsidP="00533735">
            <w:pPr>
              <w:spacing w:after="160" w:line="259" w:lineRule="auto"/>
              <w:jc w:val="right"/>
              <w:rPr>
                <w:rFonts w:ascii="Times New Roman" w:hAnsi="Times New Roman" w:cs="Times New Roman"/>
                <w:sz w:val="26"/>
                <w:szCs w:val="26"/>
              </w:rPr>
            </w:pPr>
            <w:r w:rsidRPr="00256FE5">
              <w:rPr>
                <w:rFonts w:ascii="Times New Roman" w:hAnsi="Times New Roman" w:cs="Times New Roman"/>
                <w:sz w:val="26"/>
                <w:szCs w:val="26"/>
              </w:rPr>
              <w:t>1</w:t>
            </w:r>
          </w:p>
        </w:tc>
      </w:tr>
      <w:tr w:rsidR="00256FE5" w:rsidRPr="00256FE5" w:rsidTr="00533735">
        <w:trPr>
          <w:trHeight w:val="70"/>
        </w:trPr>
        <w:tc>
          <w:tcPr>
            <w:tcW w:w="219" w:type="pct"/>
            <w:vMerge w:val="restart"/>
            <w:tcBorders>
              <w:top w:val="nil"/>
              <w:left w:val="single" w:sz="4" w:space="0" w:color="auto"/>
              <w:right w:val="single" w:sz="4" w:space="0" w:color="auto"/>
            </w:tcBorders>
            <w:shd w:val="clear" w:color="000000" w:fill="FFFFFF"/>
          </w:tcPr>
          <w:p w:rsidR="00256FE5" w:rsidRPr="00256FE5" w:rsidRDefault="00256FE5" w:rsidP="00533735">
            <w:pPr>
              <w:jc w:val="center"/>
              <w:rPr>
                <w:rFonts w:ascii="Times New Roman" w:hAnsi="Times New Roman" w:cs="Times New Roman"/>
                <w:b/>
                <w:bCs/>
                <w:sz w:val="26"/>
                <w:szCs w:val="26"/>
                <w:lang w:val="ru-RU" w:eastAsia="uk-UA"/>
              </w:rPr>
            </w:pPr>
            <w:r w:rsidRPr="00256FE5">
              <w:rPr>
                <w:rFonts w:ascii="Times New Roman" w:hAnsi="Times New Roman" w:cs="Times New Roman"/>
                <w:b/>
                <w:bCs/>
                <w:sz w:val="26"/>
                <w:szCs w:val="26"/>
                <w:lang w:val="ru-RU" w:eastAsia="uk-UA"/>
              </w:rPr>
              <w:t>2.</w:t>
            </w:r>
          </w:p>
          <w:p w:rsidR="00256FE5" w:rsidRPr="00256FE5" w:rsidRDefault="00256FE5" w:rsidP="00533735">
            <w:pPr>
              <w:jc w:val="center"/>
              <w:rPr>
                <w:rFonts w:ascii="Times New Roman" w:hAnsi="Times New Roman" w:cs="Times New Roman"/>
                <w:b/>
                <w:bCs/>
                <w:sz w:val="26"/>
                <w:szCs w:val="26"/>
                <w:lang w:val="ru-RU" w:eastAsia="uk-UA"/>
              </w:rPr>
            </w:pPr>
          </w:p>
        </w:tc>
        <w:tc>
          <w:tcPr>
            <w:tcW w:w="3078" w:type="pct"/>
            <w:tcBorders>
              <w:top w:val="nil"/>
              <w:left w:val="nil"/>
              <w:bottom w:val="single" w:sz="4" w:space="0" w:color="auto"/>
              <w:right w:val="single" w:sz="4" w:space="0" w:color="auto"/>
            </w:tcBorders>
            <w:shd w:val="clear" w:color="000000" w:fill="FFFFFF"/>
          </w:tcPr>
          <w:p w:rsidR="00256FE5" w:rsidRPr="00256FE5" w:rsidRDefault="00256FE5" w:rsidP="00533735">
            <w:pPr>
              <w:rPr>
                <w:rFonts w:ascii="Times New Roman" w:hAnsi="Times New Roman" w:cs="Times New Roman"/>
                <w:sz w:val="26"/>
                <w:szCs w:val="26"/>
              </w:rPr>
            </w:pPr>
            <w:r w:rsidRPr="00256FE5">
              <w:rPr>
                <w:rFonts w:ascii="Times New Roman" w:hAnsi="Times New Roman" w:cs="Times New Roman"/>
                <w:b/>
                <w:sz w:val="26"/>
                <w:szCs w:val="26"/>
              </w:rPr>
              <w:t>продукту</w:t>
            </w:r>
          </w:p>
        </w:tc>
        <w:tc>
          <w:tcPr>
            <w:tcW w:w="711" w:type="pct"/>
            <w:tcBorders>
              <w:top w:val="nil"/>
              <w:left w:val="nil"/>
              <w:bottom w:val="single" w:sz="4" w:space="0" w:color="auto"/>
              <w:right w:val="single" w:sz="4" w:space="0" w:color="auto"/>
            </w:tcBorders>
            <w:noWrap/>
            <w:vAlign w:val="center"/>
          </w:tcPr>
          <w:p w:rsidR="00256FE5" w:rsidRPr="00256FE5" w:rsidRDefault="00256FE5" w:rsidP="00533735">
            <w:pPr>
              <w:jc w:val="center"/>
              <w:rPr>
                <w:rFonts w:ascii="Times New Roman" w:hAnsi="Times New Roman" w:cs="Times New Roman"/>
                <w:sz w:val="26"/>
                <w:szCs w:val="26"/>
              </w:rPr>
            </w:pPr>
          </w:p>
        </w:tc>
        <w:tc>
          <w:tcPr>
            <w:tcW w:w="992" w:type="pct"/>
            <w:tcBorders>
              <w:top w:val="nil"/>
              <w:left w:val="nil"/>
              <w:bottom w:val="single" w:sz="4" w:space="0" w:color="auto"/>
              <w:right w:val="single" w:sz="4" w:space="0" w:color="auto"/>
            </w:tcBorders>
            <w:noWrap/>
            <w:vAlign w:val="bottom"/>
          </w:tcPr>
          <w:p w:rsidR="00256FE5" w:rsidRPr="00256FE5" w:rsidRDefault="00256FE5" w:rsidP="00533735">
            <w:pPr>
              <w:rPr>
                <w:rFonts w:ascii="Times New Roman" w:hAnsi="Times New Roman" w:cs="Times New Roman"/>
                <w:sz w:val="26"/>
                <w:szCs w:val="26"/>
                <w:lang w:val="ru-RU" w:eastAsia="uk-UA"/>
              </w:rPr>
            </w:pPr>
          </w:p>
        </w:tc>
      </w:tr>
      <w:tr w:rsidR="00256FE5" w:rsidRPr="00256FE5" w:rsidTr="00533735">
        <w:trPr>
          <w:trHeight w:val="537"/>
        </w:trPr>
        <w:tc>
          <w:tcPr>
            <w:tcW w:w="219" w:type="pct"/>
            <w:vMerge/>
            <w:tcBorders>
              <w:left w:val="single" w:sz="4" w:space="0" w:color="auto"/>
              <w:right w:val="single" w:sz="4" w:space="0" w:color="auto"/>
            </w:tcBorders>
            <w:shd w:val="clear" w:color="000000" w:fill="FFFFFF"/>
            <w:vAlign w:val="center"/>
          </w:tcPr>
          <w:p w:rsidR="00256FE5" w:rsidRPr="00256FE5" w:rsidRDefault="00256FE5" w:rsidP="00533735">
            <w:pPr>
              <w:rPr>
                <w:rFonts w:ascii="Times New Roman" w:hAnsi="Times New Roman" w:cs="Times New Roman"/>
                <w:sz w:val="26"/>
                <w:szCs w:val="26"/>
                <w:lang w:val="ru-RU" w:eastAsia="uk-UA"/>
              </w:rPr>
            </w:pPr>
          </w:p>
        </w:tc>
        <w:tc>
          <w:tcPr>
            <w:tcW w:w="3078" w:type="pct"/>
            <w:tcBorders>
              <w:top w:val="nil"/>
              <w:left w:val="nil"/>
              <w:bottom w:val="single" w:sz="4" w:space="0" w:color="auto"/>
              <w:right w:val="single" w:sz="4" w:space="0" w:color="auto"/>
            </w:tcBorders>
            <w:shd w:val="clear" w:color="000000" w:fill="FFFFFF"/>
            <w:vAlign w:val="center"/>
          </w:tcPr>
          <w:p w:rsidR="00256FE5" w:rsidRPr="00256FE5" w:rsidRDefault="00256FE5" w:rsidP="00533735">
            <w:pPr>
              <w:rPr>
                <w:rFonts w:ascii="Times New Roman" w:hAnsi="Times New Roman" w:cs="Times New Roman"/>
                <w:sz w:val="26"/>
                <w:szCs w:val="26"/>
                <w:lang w:val="ru-RU"/>
              </w:rPr>
            </w:pPr>
            <w:r w:rsidRPr="00256FE5">
              <w:rPr>
                <w:rFonts w:ascii="Times New Roman" w:hAnsi="Times New Roman" w:cs="Times New Roman"/>
                <w:sz w:val="26"/>
                <w:szCs w:val="26"/>
                <w:lang w:val="ru-RU"/>
              </w:rPr>
              <w:t>кількість підприємств і організацій побутового обслуговування, що входять до комунальної власності, яким планується надання підтримки</w:t>
            </w:r>
          </w:p>
        </w:tc>
        <w:tc>
          <w:tcPr>
            <w:tcW w:w="711" w:type="pct"/>
            <w:tcBorders>
              <w:top w:val="nil"/>
              <w:left w:val="nil"/>
              <w:bottom w:val="single" w:sz="4" w:space="0" w:color="auto"/>
              <w:right w:val="single" w:sz="4" w:space="0" w:color="auto"/>
            </w:tcBorders>
            <w:noWrap/>
            <w:vAlign w:val="center"/>
          </w:tcPr>
          <w:p w:rsidR="00256FE5" w:rsidRPr="00256FE5" w:rsidRDefault="00256FE5" w:rsidP="00533735">
            <w:pPr>
              <w:jc w:val="center"/>
              <w:rPr>
                <w:rFonts w:ascii="Times New Roman" w:hAnsi="Times New Roman" w:cs="Times New Roman"/>
                <w:sz w:val="26"/>
                <w:szCs w:val="26"/>
              </w:rPr>
            </w:pPr>
            <w:r w:rsidRPr="00256FE5">
              <w:rPr>
                <w:rFonts w:ascii="Times New Roman" w:hAnsi="Times New Roman" w:cs="Times New Roman"/>
                <w:sz w:val="26"/>
                <w:szCs w:val="26"/>
              </w:rPr>
              <w:t>од.</w:t>
            </w:r>
          </w:p>
        </w:tc>
        <w:tc>
          <w:tcPr>
            <w:tcW w:w="992" w:type="pct"/>
            <w:tcBorders>
              <w:top w:val="nil"/>
              <w:left w:val="nil"/>
              <w:bottom w:val="single" w:sz="4" w:space="0" w:color="auto"/>
              <w:right w:val="single" w:sz="4" w:space="0" w:color="auto"/>
            </w:tcBorders>
            <w:noWrap/>
            <w:vAlign w:val="bottom"/>
          </w:tcPr>
          <w:p w:rsidR="00256FE5" w:rsidRPr="00256FE5" w:rsidRDefault="00256FE5" w:rsidP="00533735">
            <w:pPr>
              <w:jc w:val="right"/>
              <w:rPr>
                <w:rFonts w:ascii="Times New Roman" w:hAnsi="Times New Roman" w:cs="Times New Roman"/>
                <w:sz w:val="26"/>
                <w:szCs w:val="26"/>
                <w:lang w:val="ru-RU" w:eastAsia="uk-UA"/>
              </w:rPr>
            </w:pPr>
            <w:r w:rsidRPr="00256FE5">
              <w:rPr>
                <w:rFonts w:ascii="Times New Roman" w:hAnsi="Times New Roman" w:cs="Times New Roman"/>
                <w:sz w:val="26"/>
                <w:szCs w:val="26"/>
                <w:lang w:val="ru-RU" w:eastAsia="uk-UA"/>
              </w:rPr>
              <w:t>1</w:t>
            </w:r>
          </w:p>
        </w:tc>
      </w:tr>
      <w:tr w:rsidR="00256FE5" w:rsidRPr="00256FE5" w:rsidTr="00533735">
        <w:trPr>
          <w:trHeight w:val="253"/>
        </w:trPr>
        <w:tc>
          <w:tcPr>
            <w:tcW w:w="219" w:type="pct"/>
            <w:vMerge/>
            <w:tcBorders>
              <w:left w:val="single" w:sz="4" w:space="0" w:color="auto"/>
              <w:right w:val="single" w:sz="4" w:space="0" w:color="auto"/>
            </w:tcBorders>
            <w:noWrap/>
            <w:vAlign w:val="bottom"/>
          </w:tcPr>
          <w:p w:rsidR="00256FE5" w:rsidRPr="00256FE5" w:rsidRDefault="00256FE5" w:rsidP="00533735">
            <w:pPr>
              <w:rPr>
                <w:rFonts w:ascii="Times New Roman" w:hAnsi="Times New Roman" w:cs="Times New Roman"/>
                <w:sz w:val="26"/>
                <w:szCs w:val="26"/>
                <w:lang w:val="ru-RU" w:eastAsia="uk-UA"/>
              </w:rPr>
            </w:pPr>
          </w:p>
        </w:tc>
        <w:tc>
          <w:tcPr>
            <w:tcW w:w="3078" w:type="pct"/>
            <w:tcBorders>
              <w:top w:val="nil"/>
              <w:left w:val="nil"/>
              <w:bottom w:val="single" w:sz="4" w:space="0" w:color="auto"/>
              <w:right w:val="single" w:sz="4" w:space="0" w:color="auto"/>
            </w:tcBorders>
            <w:noWrap/>
          </w:tcPr>
          <w:p w:rsidR="00256FE5" w:rsidRPr="00256FE5" w:rsidRDefault="00256FE5" w:rsidP="00533735">
            <w:pPr>
              <w:rPr>
                <w:rFonts w:ascii="Times New Roman" w:hAnsi="Times New Roman" w:cs="Times New Roman"/>
                <w:sz w:val="26"/>
                <w:szCs w:val="26"/>
              </w:rPr>
            </w:pPr>
            <w:r w:rsidRPr="00256FE5">
              <w:rPr>
                <w:rFonts w:ascii="Times New Roman" w:hAnsi="Times New Roman" w:cs="Times New Roman"/>
                <w:b/>
                <w:sz w:val="26"/>
                <w:szCs w:val="26"/>
              </w:rPr>
              <w:t>ефективності</w:t>
            </w:r>
          </w:p>
        </w:tc>
        <w:tc>
          <w:tcPr>
            <w:tcW w:w="711" w:type="pct"/>
            <w:tcBorders>
              <w:top w:val="nil"/>
              <w:left w:val="nil"/>
              <w:bottom w:val="single" w:sz="4" w:space="0" w:color="auto"/>
              <w:right w:val="single" w:sz="4" w:space="0" w:color="auto"/>
            </w:tcBorders>
            <w:noWrap/>
            <w:vAlign w:val="center"/>
          </w:tcPr>
          <w:p w:rsidR="00256FE5" w:rsidRPr="00256FE5" w:rsidRDefault="00256FE5" w:rsidP="00533735">
            <w:pPr>
              <w:rPr>
                <w:rFonts w:ascii="Times New Roman" w:hAnsi="Times New Roman" w:cs="Times New Roman"/>
                <w:sz w:val="26"/>
                <w:szCs w:val="26"/>
              </w:rPr>
            </w:pPr>
          </w:p>
        </w:tc>
        <w:tc>
          <w:tcPr>
            <w:tcW w:w="992" w:type="pct"/>
            <w:tcBorders>
              <w:top w:val="nil"/>
              <w:left w:val="nil"/>
              <w:bottom w:val="single" w:sz="4" w:space="0" w:color="auto"/>
              <w:right w:val="single" w:sz="4" w:space="0" w:color="auto"/>
            </w:tcBorders>
            <w:noWrap/>
            <w:vAlign w:val="bottom"/>
          </w:tcPr>
          <w:p w:rsidR="00256FE5" w:rsidRPr="00256FE5" w:rsidRDefault="00256FE5" w:rsidP="00533735">
            <w:pPr>
              <w:spacing w:after="160" w:line="259" w:lineRule="auto"/>
              <w:rPr>
                <w:rFonts w:ascii="Times New Roman" w:hAnsi="Times New Roman" w:cs="Times New Roman"/>
                <w:sz w:val="26"/>
                <w:szCs w:val="26"/>
              </w:rPr>
            </w:pPr>
          </w:p>
        </w:tc>
      </w:tr>
      <w:tr w:rsidR="00256FE5" w:rsidRPr="00256FE5" w:rsidTr="00533735">
        <w:trPr>
          <w:trHeight w:val="240"/>
        </w:trPr>
        <w:tc>
          <w:tcPr>
            <w:tcW w:w="219" w:type="pct"/>
            <w:vMerge/>
            <w:tcBorders>
              <w:left w:val="single" w:sz="4" w:space="0" w:color="auto"/>
              <w:right w:val="single" w:sz="4" w:space="0" w:color="auto"/>
            </w:tcBorders>
            <w:noWrap/>
            <w:vAlign w:val="bottom"/>
          </w:tcPr>
          <w:p w:rsidR="00256FE5" w:rsidRPr="00256FE5" w:rsidRDefault="00256FE5" w:rsidP="00533735">
            <w:pPr>
              <w:rPr>
                <w:rFonts w:ascii="Times New Roman" w:hAnsi="Times New Roman" w:cs="Times New Roman"/>
                <w:sz w:val="26"/>
                <w:szCs w:val="26"/>
                <w:lang w:val="ru-RU" w:eastAsia="uk-UA"/>
              </w:rPr>
            </w:pPr>
          </w:p>
        </w:tc>
        <w:tc>
          <w:tcPr>
            <w:tcW w:w="3078" w:type="pct"/>
            <w:tcBorders>
              <w:top w:val="single" w:sz="4" w:space="0" w:color="auto"/>
              <w:left w:val="nil"/>
              <w:bottom w:val="single" w:sz="4" w:space="0" w:color="auto"/>
              <w:right w:val="single" w:sz="4" w:space="0" w:color="auto"/>
            </w:tcBorders>
            <w:noWrap/>
            <w:vAlign w:val="center"/>
          </w:tcPr>
          <w:p w:rsidR="00256FE5" w:rsidRPr="00256FE5" w:rsidRDefault="00256FE5" w:rsidP="00533735">
            <w:pPr>
              <w:rPr>
                <w:rFonts w:ascii="Times New Roman" w:hAnsi="Times New Roman" w:cs="Times New Roman"/>
                <w:sz w:val="26"/>
                <w:szCs w:val="26"/>
                <w:lang w:val="ru-RU"/>
              </w:rPr>
            </w:pPr>
            <w:r w:rsidRPr="00256FE5">
              <w:rPr>
                <w:rFonts w:ascii="Times New Roman" w:hAnsi="Times New Roman" w:cs="Times New Roman"/>
                <w:sz w:val="26"/>
                <w:szCs w:val="26"/>
                <w:lang w:val="ru-RU"/>
              </w:rPr>
              <w:t>середня сума підтримки на одного підприємства (організації) побутового обслуговування</w:t>
            </w:r>
          </w:p>
        </w:tc>
        <w:tc>
          <w:tcPr>
            <w:tcW w:w="711" w:type="pct"/>
            <w:tcBorders>
              <w:top w:val="single" w:sz="4" w:space="0" w:color="auto"/>
              <w:left w:val="nil"/>
              <w:bottom w:val="single" w:sz="4" w:space="0" w:color="auto"/>
              <w:right w:val="single" w:sz="4" w:space="0" w:color="auto"/>
            </w:tcBorders>
            <w:noWrap/>
            <w:vAlign w:val="center"/>
          </w:tcPr>
          <w:p w:rsidR="00256FE5" w:rsidRPr="00256FE5" w:rsidRDefault="00256FE5" w:rsidP="00533735">
            <w:pPr>
              <w:jc w:val="center"/>
              <w:rPr>
                <w:rFonts w:ascii="Times New Roman" w:hAnsi="Times New Roman" w:cs="Times New Roman"/>
                <w:sz w:val="26"/>
                <w:szCs w:val="26"/>
              </w:rPr>
            </w:pPr>
            <w:r w:rsidRPr="00256FE5">
              <w:rPr>
                <w:rFonts w:ascii="Times New Roman" w:hAnsi="Times New Roman" w:cs="Times New Roman"/>
                <w:sz w:val="26"/>
                <w:szCs w:val="26"/>
              </w:rPr>
              <w:t>грн.</w:t>
            </w:r>
          </w:p>
        </w:tc>
        <w:tc>
          <w:tcPr>
            <w:tcW w:w="992" w:type="pct"/>
            <w:tcBorders>
              <w:top w:val="single" w:sz="4" w:space="0" w:color="auto"/>
              <w:left w:val="nil"/>
              <w:bottom w:val="single" w:sz="4" w:space="0" w:color="auto"/>
              <w:right w:val="single" w:sz="4" w:space="0" w:color="auto"/>
            </w:tcBorders>
            <w:noWrap/>
            <w:vAlign w:val="bottom"/>
          </w:tcPr>
          <w:p w:rsidR="00256FE5" w:rsidRPr="00256FE5" w:rsidRDefault="00256FE5" w:rsidP="00533735">
            <w:pPr>
              <w:spacing w:after="160" w:line="259" w:lineRule="auto"/>
              <w:jc w:val="right"/>
              <w:rPr>
                <w:rFonts w:ascii="Times New Roman" w:hAnsi="Times New Roman" w:cs="Times New Roman"/>
                <w:sz w:val="26"/>
                <w:szCs w:val="26"/>
              </w:rPr>
            </w:pPr>
            <w:r w:rsidRPr="00256FE5">
              <w:rPr>
                <w:rFonts w:ascii="Times New Roman" w:hAnsi="Times New Roman" w:cs="Times New Roman"/>
                <w:b/>
                <w:sz w:val="26"/>
                <w:szCs w:val="26"/>
              </w:rPr>
              <w:t>397 396,80</w:t>
            </w:r>
          </w:p>
        </w:tc>
      </w:tr>
      <w:tr w:rsidR="00256FE5" w:rsidRPr="00256FE5" w:rsidTr="00533735">
        <w:trPr>
          <w:trHeight w:val="70"/>
        </w:trPr>
        <w:tc>
          <w:tcPr>
            <w:tcW w:w="219" w:type="pct"/>
            <w:vMerge/>
            <w:tcBorders>
              <w:left w:val="single" w:sz="4" w:space="0" w:color="auto"/>
              <w:right w:val="single" w:sz="4" w:space="0" w:color="auto"/>
            </w:tcBorders>
            <w:noWrap/>
            <w:vAlign w:val="bottom"/>
          </w:tcPr>
          <w:p w:rsidR="00256FE5" w:rsidRPr="00256FE5" w:rsidRDefault="00256FE5" w:rsidP="00533735">
            <w:pPr>
              <w:rPr>
                <w:rFonts w:ascii="Times New Roman" w:hAnsi="Times New Roman" w:cs="Times New Roman"/>
                <w:sz w:val="26"/>
                <w:szCs w:val="26"/>
                <w:lang w:val="ru-RU" w:eastAsia="uk-UA"/>
              </w:rPr>
            </w:pPr>
          </w:p>
        </w:tc>
        <w:tc>
          <w:tcPr>
            <w:tcW w:w="3078" w:type="pct"/>
            <w:tcBorders>
              <w:top w:val="single" w:sz="4" w:space="0" w:color="auto"/>
              <w:left w:val="nil"/>
              <w:bottom w:val="single" w:sz="4" w:space="0" w:color="auto"/>
              <w:right w:val="single" w:sz="4" w:space="0" w:color="auto"/>
            </w:tcBorders>
            <w:noWrap/>
          </w:tcPr>
          <w:p w:rsidR="00256FE5" w:rsidRPr="00256FE5" w:rsidRDefault="00256FE5" w:rsidP="00533735">
            <w:pPr>
              <w:rPr>
                <w:rFonts w:ascii="Times New Roman" w:hAnsi="Times New Roman" w:cs="Times New Roman"/>
                <w:sz w:val="26"/>
                <w:szCs w:val="26"/>
              </w:rPr>
            </w:pPr>
            <w:r w:rsidRPr="00256FE5">
              <w:rPr>
                <w:rFonts w:ascii="Times New Roman" w:hAnsi="Times New Roman" w:cs="Times New Roman"/>
                <w:b/>
                <w:sz w:val="26"/>
                <w:szCs w:val="26"/>
              </w:rPr>
              <w:t>якості</w:t>
            </w:r>
          </w:p>
        </w:tc>
        <w:tc>
          <w:tcPr>
            <w:tcW w:w="711" w:type="pct"/>
            <w:tcBorders>
              <w:top w:val="single" w:sz="4" w:space="0" w:color="auto"/>
              <w:left w:val="nil"/>
              <w:bottom w:val="single" w:sz="4" w:space="0" w:color="auto"/>
              <w:right w:val="single" w:sz="4" w:space="0" w:color="auto"/>
            </w:tcBorders>
            <w:noWrap/>
            <w:vAlign w:val="center"/>
          </w:tcPr>
          <w:p w:rsidR="00256FE5" w:rsidRPr="00256FE5" w:rsidRDefault="00256FE5" w:rsidP="00533735">
            <w:pPr>
              <w:jc w:val="center"/>
              <w:rPr>
                <w:rFonts w:ascii="Times New Roman" w:hAnsi="Times New Roman" w:cs="Times New Roman"/>
                <w:sz w:val="26"/>
                <w:szCs w:val="26"/>
              </w:rPr>
            </w:pPr>
          </w:p>
        </w:tc>
        <w:tc>
          <w:tcPr>
            <w:tcW w:w="992" w:type="pct"/>
            <w:tcBorders>
              <w:top w:val="single" w:sz="4" w:space="0" w:color="auto"/>
              <w:left w:val="nil"/>
              <w:bottom w:val="single" w:sz="4" w:space="0" w:color="auto"/>
              <w:right w:val="single" w:sz="4" w:space="0" w:color="auto"/>
            </w:tcBorders>
            <w:noWrap/>
            <w:vAlign w:val="bottom"/>
          </w:tcPr>
          <w:p w:rsidR="00256FE5" w:rsidRPr="00256FE5" w:rsidRDefault="00256FE5" w:rsidP="00533735">
            <w:pPr>
              <w:spacing w:after="160" w:line="259" w:lineRule="auto"/>
              <w:jc w:val="right"/>
              <w:rPr>
                <w:rFonts w:ascii="Times New Roman" w:hAnsi="Times New Roman" w:cs="Times New Roman"/>
                <w:sz w:val="26"/>
                <w:szCs w:val="26"/>
              </w:rPr>
            </w:pPr>
          </w:p>
        </w:tc>
      </w:tr>
      <w:tr w:rsidR="00256FE5" w:rsidRPr="00256FE5" w:rsidTr="00533735">
        <w:trPr>
          <w:trHeight w:val="205"/>
        </w:trPr>
        <w:tc>
          <w:tcPr>
            <w:tcW w:w="219" w:type="pct"/>
            <w:vMerge/>
            <w:tcBorders>
              <w:left w:val="single" w:sz="4" w:space="0" w:color="auto"/>
              <w:bottom w:val="single" w:sz="4" w:space="0" w:color="auto"/>
              <w:right w:val="single" w:sz="4" w:space="0" w:color="auto"/>
            </w:tcBorders>
            <w:noWrap/>
            <w:vAlign w:val="bottom"/>
          </w:tcPr>
          <w:p w:rsidR="00256FE5" w:rsidRPr="00256FE5" w:rsidRDefault="00256FE5" w:rsidP="00533735">
            <w:pPr>
              <w:rPr>
                <w:rFonts w:ascii="Times New Roman" w:hAnsi="Times New Roman" w:cs="Times New Roman"/>
                <w:sz w:val="26"/>
                <w:szCs w:val="26"/>
                <w:lang w:val="ru-RU" w:eastAsia="uk-UA"/>
              </w:rPr>
            </w:pPr>
          </w:p>
        </w:tc>
        <w:tc>
          <w:tcPr>
            <w:tcW w:w="3078" w:type="pct"/>
            <w:tcBorders>
              <w:top w:val="single" w:sz="4" w:space="0" w:color="auto"/>
              <w:left w:val="nil"/>
              <w:bottom w:val="single" w:sz="4" w:space="0" w:color="auto"/>
              <w:right w:val="single" w:sz="4" w:space="0" w:color="auto"/>
            </w:tcBorders>
            <w:noWrap/>
            <w:vAlign w:val="center"/>
          </w:tcPr>
          <w:p w:rsidR="00256FE5" w:rsidRPr="00256FE5" w:rsidRDefault="00256FE5" w:rsidP="00533735">
            <w:pPr>
              <w:rPr>
                <w:rFonts w:ascii="Times New Roman" w:hAnsi="Times New Roman" w:cs="Times New Roman"/>
                <w:sz w:val="26"/>
                <w:szCs w:val="26"/>
                <w:lang w:val="ru-RU"/>
              </w:rPr>
            </w:pPr>
            <w:r w:rsidRPr="00256FE5">
              <w:rPr>
                <w:rFonts w:ascii="Times New Roman" w:hAnsi="Times New Roman" w:cs="Times New Roman"/>
                <w:sz w:val="26"/>
                <w:szCs w:val="26"/>
                <w:lang w:val="ru-RU"/>
              </w:rPr>
              <w:t>відсоток підприємств сфері поводження з відходами,, що входять до комунальної власності, яким планується надання підтримки, до кількості підприємств (організацій), які її потребують</w:t>
            </w:r>
          </w:p>
        </w:tc>
        <w:tc>
          <w:tcPr>
            <w:tcW w:w="711" w:type="pct"/>
            <w:tcBorders>
              <w:top w:val="single" w:sz="4" w:space="0" w:color="auto"/>
              <w:left w:val="nil"/>
              <w:bottom w:val="single" w:sz="4" w:space="0" w:color="auto"/>
              <w:right w:val="single" w:sz="4" w:space="0" w:color="auto"/>
            </w:tcBorders>
            <w:noWrap/>
            <w:vAlign w:val="center"/>
          </w:tcPr>
          <w:p w:rsidR="00256FE5" w:rsidRPr="00256FE5" w:rsidRDefault="00256FE5" w:rsidP="00533735">
            <w:pPr>
              <w:jc w:val="center"/>
              <w:rPr>
                <w:rFonts w:ascii="Times New Roman" w:hAnsi="Times New Roman" w:cs="Times New Roman"/>
                <w:sz w:val="26"/>
                <w:szCs w:val="26"/>
              </w:rPr>
            </w:pPr>
            <w:r w:rsidRPr="00256FE5">
              <w:rPr>
                <w:rFonts w:ascii="Times New Roman" w:hAnsi="Times New Roman" w:cs="Times New Roman"/>
                <w:sz w:val="26"/>
                <w:szCs w:val="26"/>
              </w:rPr>
              <w:t>відс.</w:t>
            </w:r>
          </w:p>
        </w:tc>
        <w:tc>
          <w:tcPr>
            <w:tcW w:w="992" w:type="pct"/>
            <w:tcBorders>
              <w:top w:val="single" w:sz="4" w:space="0" w:color="auto"/>
              <w:left w:val="nil"/>
              <w:bottom w:val="single" w:sz="4" w:space="0" w:color="auto"/>
              <w:right w:val="single" w:sz="4" w:space="0" w:color="auto"/>
            </w:tcBorders>
            <w:noWrap/>
            <w:vAlign w:val="bottom"/>
          </w:tcPr>
          <w:p w:rsidR="00256FE5" w:rsidRPr="00256FE5" w:rsidRDefault="00256FE5" w:rsidP="00533735">
            <w:pPr>
              <w:spacing w:after="160" w:line="259" w:lineRule="auto"/>
              <w:jc w:val="right"/>
              <w:rPr>
                <w:rFonts w:ascii="Times New Roman" w:hAnsi="Times New Roman" w:cs="Times New Roman"/>
                <w:sz w:val="26"/>
                <w:szCs w:val="26"/>
              </w:rPr>
            </w:pPr>
            <w:r w:rsidRPr="00256FE5">
              <w:rPr>
                <w:rFonts w:ascii="Times New Roman" w:hAnsi="Times New Roman" w:cs="Times New Roman"/>
                <w:sz w:val="26"/>
                <w:szCs w:val="26"/>
              </w:rPr>
              <w:t>100</w:t>
            </w:r>
          </w:p>
        </w:tc>
      </w:tr>
    </w:tbl>
    <w:p w:rsidR="00256FE5" w:rsidRPr="00256FE5" w:rsidRDefault="00256FE5" w:rsidP="00256FE5">
      <w:pPr>
        <w:rPr>
          <w:rFonts w:ascii="Times New Roman" w:hAnsi="Times New Roman" w:cs="Times New Roman"/>
          <w:sz w:val="26"/>
          <w:szCs w:val="26"/>
          <w:lang w:eastAsia="x-none"/>
        </w:rPr>
      </w:pPr>
    </w:p>
    <w:p w:rsidR="00256FE5" w:rsidRPr="00256FE5" w:rsidRDefault="00256FE5" w:rsidP="00256FE5">
      <w:pPr>
        <w:jc w:val="center"/>
        <w:rPr>
          <w:rFonts w:ascii="Times New Roman" w:hAnsi="Times New Roman" w:cs="Times New Roman"/>
          <w:color w:val="000000"/>
          <w:sz w:val="26"/>
          <w:szCs w:val="26"/>
        </w:rPr>
      </w:pPr>
      <w:r w:rsidRPr="00256FE5">
        <w:rPr>
          <w:rFonts w:ascii="Times New Roman" w:hAnsi="Times New Roman" w:cs="Times New Roman"/>
          <w:b/>
          <w:bCs/>
          <w:color w:val="000000"/>
          <w:sz w:val="26"/>
          <w:szCs w:val="26"/>
        </w:rPr>
        <w:t>7. Напрями діяльності та заходи Програми</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Заходи Програми викладені у Додатку 2.</w:t>
      </w:r>
    </w:p>
    <w:p w:rsidR="00256FE5" w:rsidRPr="00256FE5" w:rsidRDefault="00256FE5" w:rsidP="00256FE5">
      <w:pPr>
        <w:jc w:val="both"/>
        <w:rPr>
          <w:rFonts w:ascii="Times New Roman" w:hAnsi="Times New Roman" w:cs="Times New Roman"/>
          <w:sz w:val="26"/>
          <w:szCs w:val="26"/>
          <w:lang w:val="ru-RU"/>
        </w:rPr>
      </w:pPr>
    </w:p>
    <w:p w:rsidR="00256FE5" w:rsidRPr="00256FE5" w:rsidRDefault="00256FE5" w:rsidP="00256FE5">
      <w:pPr>
        <w:tabs>
          <w:tab w:val="left" w:pos="720"/>
        </w:tabs>
        <w:jc w:val="center"/>
        <w:rPr>
          <w:rFonts w:ascii="Times New Roman" w:hAnsi="Times New Roman" w:cs="Times New Roman"/>
          <w:color w:val="000000"/>
          <w:sz w:val="26"/>
          <w:szCs w:val="26"/>
          <w:lang w:val="ru-RU"/>
        </w:rPr>
      </w:pPr>
      <w:r w:rsidRPr="00256FE5">
        <w:rPr>
          <w:rFonts w:ascii="Times New Roman" w:hAnsi="Times New Roman" w:cs="Times New Roman"/>
          <w:b/>
          <w:color w:val="000000"/>
          <w:sz w:val="26"/>
          <w:szCs w:val="26"/>
          <w:lang w:val="ru-RU"/>
        </w:rPr>
        <w:lastRenderedPageBreak/>
        <w:t>8. Координація та контроль за ходом виконання Програми</w:t>
      </w:r>
    </w:p>
    <w:p w:rsidR="00256FE5" w:rsidRPr="00256FE5" w:rsidRDefault="00256FE5" w:rsidP="00256FE5">
      <w:pPr>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 Контроль за виконанням Програми покладається на постійні комісії Петрівської сільської ради.</w:t>
      </w:r>
    </w:p>
    <w:p w:rsidR="00256FE5" w:rsidRPr="00256FE5" w:rsidRDefault="00256FE5" w:rsidP="00256FE5">
      <w:pPr>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256FE5" w:rsidRPr="00256FE5" w:rsidRDefault="00256FE5" w:rsidP="00256FE5">
      <w:pPr>
        <w:jc w:val="both"/>
        <w:rPr>
          <w:rFonts w:ascii="Times New Roman" w:hAnsi="Times New Roman" w:cs="Times New Roman"/>
          <w:b/>
          <w:i/>
          <w:color w:val="000000"/>
          <w:sz w:val="26"/>
          <w:szCs w:val="26"/>
          <w:lang w:val="ru-RU"/>
        </w:rPr>
      </w:pPr>
    </w:p>
    <w:p w:rsidR="00256FE5" w:rsidRPr="00256FE5" w:rsidRDefault="00256FE5" w:rsidP="00256FE5">
      <w:pPr>
        <w:jc w:val="both"/>
        <w:rPr>
          <w:rFonts w:ascii="Times New Roman" w:hAnsi="Times New Roman" w:cs="Times New Roman"/>
          <w:b/>
          <w:i/>
          <w:color w:val="000000"/>
          <w:sz w:val="26"/>
          <w:szCs w:val="26"/>
          <w:lang w:val="ru-RU"/>
        </w:rPr>
      </w:pPr>
    </w:p>
    <w:p w:rsidR="00256FE5" w:rsidRPr="00256FE5" w:rsidRDefault="00256FE5" w:rsidP="00256FE5">
      <w:pPr>
        <w:jc w:val="both"/>
        <w:rPr>
          <w:rFonts w:ascii="Times New Roman" w:hAnsi="Times New Roman" w:cs="Times New Roman"/>
          <w:b/>
          <w:bCs/>
          <w:color w:val="000000"/>
          <w:sz w:val="26"/>
          <w:szCs w:val="26"/>
          <w:lang w:val="ru-RU"/>
        </w:rPr>
      </w:pPr>
      <w:r w:rsidRPr="00256FE5">
        <w:rPr>
          <w:rFonts w:ascii="Times New Roman" w:hAnsi="Times New Roman" w:cs="Times New Roman"/>
          <w:b/>
          <w:bCs/>
          <w:i/>
          <w:sz w:val="26"/>
          <w:szCs w:val="26"/>
          <w:lang w:val="ru-RU"/>
        </w:rPr>
        <w:t>Секретар сільської ради</w:t>
      </w:r>
      <w:r w:rsidRPr="00256FE5">
        <w:rPr>
          <w:rFonts w:ascii="Times New Roman" w:hAnsi="Times New Roman" w:cs="Times New Roman"/>
          <w:b/>
          <w:bCs/>
          <w:i/>
          <w:sz w:val="26"/>
          <w:szCs w:val="26"/>
          <w:lang w:val="ru-RU"/>
        </w:rPr>
        <w:tab/>
      </w:r>
      <w:r w:rsidRPr="00256FE5">
        <w:rPr>
          <w:rFonts w:ascii="Times New Roman" w:hAnsi="Times New Roman" w:cs="Times New Roman"/>
          <w:b/>
          <w:bCs/>
          <w:i/>
          <w:sz w:val="26"/>
          <w:szCs w:val="26"/>
          <w:lang w:val="ru-RU"/>
        </w:rPr>
        <w:tab/>
        <w:t xml:space="preserve">                                 Світлана КОСТЮК</w:t>
      </w:r>
    </w:p>
    <w:p w:rsidR="00256FE5" w:rsidRPr="00256FE5" w:rsidRDefault="00256FE5" w:rsidP="00256FE5">
      <w:pPr>
        <w:rPr>
          <w:rFonts w:ascii="Times New Roman" w:hAnsi="Times New Roman" w:cs="Times New Roman"/>
          <w:b/>
          <w:bCs/>
          <w:color w:val="000000"/>
          <w:sz w:val="26"/>
          <w:szCs w:val="26"/>
          <w:lang w:val="ru-RU"/>
        </w:rPr>
      </w:pPr>
    </w:p>
    <w:p w:rsidR="00256FE5" w:rsidRDefault="00256FE5" w:rsidP="00256FE5">
      <w:pPr>
        <w:rPr>
          <w:rFonts w:ascii="Times New Roman" w:hAnsi="Times New Roman" w:cs="Times New Roman"/>
          <w:sz w:val="26"/>
          <w:szCs w:val="26"/>
          <w:lang w:val="ru-RU"/>
        </w:rPr>
      </w:pPr>
      <w:r w:rsidRPr="00256FE5">
        <w:rPr>
          <w:rFonts w:ascii="Times New Roman" w:hAnsi="Times New Roman" w:cs="Times New Roman"/>
          <w:sz w:val="26"/>
          <w:szCs w:val="26"/>
          <w:lang w:val="ru-RU"/>
        </w:rPr>
        <w:t xml:space="preserve">      </w:t>
      </w: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Default="00256FE5" w:rsidP="00256FE5">
      <w:pPr>
        <w:rPr>
          <w:rFonts w:ascii="Times New Roman" w:hAnsi="Times New Roman" w:cs="Times New Roman"/>
          <w:sz w:val="26"/>
          <w:szCs w:val="26"/>
          <w:lang w:val="ru-RU"/>
        </w:rPr>
      </w:pPr>
    </w:p>
    <w:p w:rsidR="00256FE5" w:rsidRPr="00256FE5" w:rsidRDefault="00256FE5" w:rsidP="00256FE5">
      <w:pPr>
        <w:rPr>
          <w:rFonts w:ascii="Times New Roman" w:hAnsi="Times New Roman" w:cs="Times New Roman"/>
          <w:sz w:val="26"/>
          <w:szCs w:val="26"/>
          <w:lang w:val="ru-RU"/>
        </w:rPr>
      </w:pPr>
    </w:p>
    <w:p w:rsidR="00256FE5" w:rsidRPr="00256FE5" w:rsidRDefault="00256FE5" w:rsidP="00256FE5">
      <w:pPr>
        <w:ind w:left="5529"/>
        <w:rPr>
          <w:rFonts w:ascii="Times New Roman" w:hAnsi="Times New Roman" w:cs="Times New Roman"/>
          <w:sz w:val="26"/>
          <w:szCs w:val="26"/>
          <w:lang w:val="ru-RU"/>
        </w:rPr>
      </w:pPr>
      <w:r w:rsidRPr="00256FE5">
        <w:rPr>
          <w:rFonts w:ascii="Times New Roman" w:hAnsi="Times New Roman" w:cs="Times New Roman"/>
          <w:sz w:val="26"/>
          <w:szCs w:val="26"/>
          <w:lang w:val="ru-RU"/>
        </w:rPr>
        <w:lastRenderedPageBreak/>
        <w:t>Додаток 1</w:t>
      </w:r>
    </w:p>
    <w:p w:rsidR="00256FE5" w:rsidRPr="00256FE5" w:rsidRDefault="00256FE5" w:rsidP="00256FE5">
      <w:pPr>
        <w:ind w:left="5529"/>
        <w:rPr>
          <w:rFonts w:ascii="Times New Roman" w:hAnsi="Times New Roman" w:cs="Times New Roman"/>
          <w:sz w:val="26"/>
          <w:szCs w:val="26"/>
          <w:lang w:val="ru-RU"/>
        </w:rPr>
      </w:pPr>
      <w:r w:rsidRPr="00256FE5">
        <w:rPr>
          <w:rFonts w:ascii="Times New Roman" w:hAnsi="Times New Roman" w:cs="Times New Roman"/>
          <w:sz w:val="26"/>
          <w:szCs w:val="26"/>
          <w:lang w:val="ru-RU"/>
        </w:rPr>
        <w:t>до Програми «Підтримка комунального некомерційного підприємства «Спеціалізоване підприємство з рекультивації земель Старопетрівського сміттєзвалища»</w:t>
      </w:r>
    </w:p>
    <w:p w:rsidR="00256FE5" w:rsidRPr="00256FE5" w:rsidRDefault="00256FE5" w:rsidP="00256FE5">
      <w:pPr>
        <w:ind w:left="5529"/>
        <w:rPr>
          <w:rFonts w:ascii="Times New Roman" w:hAnsi="Times New Roman" w:cs="Times New Roman"/>
          <w:sz w:val="26"/>
          <w:szCs w:val="26"/>
          <w:lang w:val="ru-RU"/>
        </w:rPr>
      </w:pPr>
      <w:r w:rsidRPr="00256FE5">
        <w:rPr>
          <w:rFonts w:ascii="Times New Roman" w:hAnsi="Times New Roman" w:cs="Times New Roman"/>
          <w:sz w:val="26"/>
          <w:szCs w:val="26"/>
          <w:lang w:val="ru-RU"/>
        </w:rPr>
        <w:t xml:space="preserve"> Петрівської сільської ради на 2022 рік»</w:t>
      </w:r>
    </w:p>
    <w:p w:rsidR="00256FE5" w:rsidRPr="00256FE5" w:rsidRDefault="00256FE5" w:rsidP="00256FE5">
      <w:pPr>
        <w:shd w:val="clear" w:color="auto" w:fill="FFFFFF"/>
        <w:jc w:val="center"/>
        <w:rPr>
          <w:rFonts w:ascii="Times New Roman" w:hAnsi="Times New Roman" w:cs="Times New Roman"/>
          <w:b/>
          <w:sz w:val="26"/>
          <w:szCs w:val="26"/>
          <w:lang w:val="ru-RU"/>
        </w:rPr>
      </w:pPr>
      <w:r w:rsidRPr="00256FE5">
        <w:rPr>
          <w:rFonts w:ascii="Times New Roman" w:hAnsi="Times New Roman" w:cs="Times New Roman"/>
          <w:b/>
          <w:sz w:val="26"/>
          <w:szCs w:val="26"/>
          <w:lang w:val="ru-RU"/>
        </w:rPr>
        <w:t>Порядок</w:t>
      </w:r>
    </w:p>
    <w:p w:rsidR="00256FE5" w:rsidRPr="00256FE5" w:rsidRDefault="00256FE5" w:rsidP="00256FE5">
      <w:pPr>
        <w:shd w:val="clear" w:color="auto" w:fill="FFFFFF"/>
        <w:jc w:val="center"/>
        <w:rPr>
          <w:rFonts w:ascii="Times New Roman" w:hAnsi="Times New Roman" w:cs="Times New Roman"/>
          <w:b/>
          <w:sz w:val="26"/>
          <w:szCs w:val="26"/>
          <w:lang w:val="ru-RU"/>
        </w:rPr>
      </w:pPr>
      <w:r w:rsidRPr="00256FE5">
        <w:rPr>
          <w:rFonts w:ascii="Times New Roman" w:hAnsi="Times New Roman" w:cs="Times New Roman"/>
          <w:b/>
          <w:sz w:val="26"/>
          <w:szCs w:val="26"/>
          <w:lang w:val="ru-RU"/>
        </w:rPr>
        <w:t xml:space="preserve">виділення та використання коштів з </w:t>
      </w:r>
      <w:proofErr w:type="gramStart"/>
      <w:r w:rsidRPr="00256FE5">
        <w:rPr>
          <w:rFonts w:ascii="Times New Roman" w:hAnsi="Times New Roman" w:cs="Times New Roman"/>
          <w:b/>
          <w:sz w:val="26"/>
          <w:szCs w:val="26"/>
          <w:lang w:val="ru-RU"/>
        </w:rPr>
        <w:t>сільського  бюджету</w:t>
      </w:r>
      <w:proofErr w:type="gramEnd"/>
      <w:r w:rsidRPr="00256FE5">
        <w:rPr>
          <w:rFonts w:ascii="Times New Roman" w:hAnsi="Times New Roman" w:cs="Times New Roman"/>
          <w:b/>
          <w:sz w:val="26"/>
          <w:szCs w:val="26"/>
          <w:lang w:val="ru-RU"/>
        </w:rPr>
        <w:t xml:space="preserve"> у формі фінансової підтримки комунальному некомерційному підприємству «Спеціалізоване підприємство з рекультивації земель Старопетрівського сміттєзвалища» Петрівської сільської ради</w:t>
      </w:r>
    </w:p>
    <w:p w:rsidR="00256FE5" w:rsidRPr="00256FE5" w:rsidRDefault="00256FE5" w:rsidP="00256FE5">
      <w:pPr>
        <w:jc w:val="both"/>
        <w:outlineLvl w:val="0"/>
        <w:rPr>
          <w:rFonts w:ascii="Times New Roman" w:hAnsi="Times New Roman" w:cs="Times New Roman"/>
          <w:sz w:val="26"/>
          <w:szCs w:val="26"/>
          <w:lang w:val="ru-RU"/>
        </w:rPr>
      </w:pP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1. Цей Порядок визначає механізм надання та використання коштів з бюджету Петрівської сільської територіальної громади у вигляді фінансової підтримки комунальному некомерційному підприємству «Спеціалізоване підприємство з рекультивації земель Старопетрівського сміттєзвалища» Петрівської сільської ради (далі – підприємство) у рамках Програми «Підтримка комунального некомерційного підприємства «Спеціалізоване підприємство з рекультивації земель Старопетрівського сміттєзвалища» Петрівської сільської ради на 2022 рік» (далі – Програма).</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2. Фінансова підтримка підприємству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3. Фінансова підтримка надається підприємству на безповоротній основі для забезпечення належної реалізації його статутних завдань, посилення фінансово-бюджетної дисципліни.</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Pr>
          <w:rFonts w:ascii="Times New Roman" w:hAnsi="Times New Roman" w:cs="Times New Roman"/>
          <w:sz w:val="26"/>
          <w:szCs w:val="26"/>
          <w:lang w:val="ru-RU"/>
        </w:rPr>
        <w:t xml:space="preserve">4. Фінансова підтримка </w:t>
      </w:r>
      <w:r w:rsidRPr="00256FE5">
        <w:rPr>
          <w:rFonts w:ascii="Times New Roman" w:hAnsi="Times New Roman" w:cs="Times New Roman"/>
          <w:sz w:val="26"/>
          <w:szCs w:val="26"/>
          <w:lang w:val="ru-RU"/>
        </w:rPr>
        <w:t>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2022 рік та за цією Програмою.</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Зазначена фінансова підтримка н</w:t>
      </w:r>
      <w:r>
        <w:rPr>
          <w:rFonts w:ascii="Times New Roman" w:hAnsi="Times New Roman" w:cs="Times New Roman"/>
          <w:sz w:val="26"/>
          <w:szCs w:val="26"/>
          <w:lang w:val="ru-RU"/>
        </w:rPr>
        <w:t xml:space="preserve">адається як поточний трансферт </w:t>
      </w:r>
      <w:r w:rsidRPr="00256FE5">
        <w:rPr>
          <w:rFonts w:ascii="Times New Roman" w:hAnsi="Times New Roman" w:cs="Times New Roman"/>
          <w:sz w:val="26"/>
          <w:szCs w:val="26"/>
          <w:lang w:val="ru-RU"/>
        </w:rPr>
        <w:t xml:space="preserve">підприємству, яке включене до мережі головного розпорядника коштів місцевого бюджету як </w:t>
      </w:r>
      <w:r w:rsidRPr="00256FE5">
        <w:rPr>
          <w:rFonts w:ascii="Times New Roman" w:hAnsi="Times New Roman" w:cs="Times New Roman"/>
          <w:sz w:val="26"/>
          <w:szCs w:val="26"/>
          <w:lang w:val="ru-RU"/>
        </w:rPr>
        <w:lastRenderedPageBreak/>
        <w:t xml:space="preserve">одержувача бюджетних коштів, та використовується відповідно до погодженого в установленому порядку плану використання бюджетних коштів. </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 xml:space="preserve">Реєстрація бюджетних зобов'язань та бюджетних фінансових зобов'язань здійснюється органом Казначейської служби </w:t>
      </w:r>
      <w:proofErr w:type="gramStart"/>
      <w:r w:rsidRPr="00256FE5">
        <w:rPr>
          <w:rFonts w:ascii="Times New Roman" w:hAnsi="Times New Roman" w:cs="Times New Roman"/>
          <w:sz w:val="26"/>
          <w:szCs w:val="26"/>
          <w:lang w:val="ru-RU"/>
        </w:rPr>
        <w:t>у порядку</w:t>
      </w:r>
      <w:proofErr w:type="gramEnd"/>
      <w:r w:rsidRPr="00256FE5">
        <w:rPr>
          <w:rFonts w:ascii="Times New Roman" w:hAnsi="Times New Roman" w:cs="Times New Roman"/>
          <w:sz w:val="26"/>
          <w:szCs w:val="26"/>
          <w:lang w:val="ru-RU"/>
        </w:rPr>
        <w:t>, встановленому законодавством.</w:t>
      </w:r>
      <w:r w:rsidRPr="00256FE5">
        <w:rPr>
          <w:rFonts w:ascii="Times New Roman" w:hAnsi="Times New Roman" w:cs="Times New Roman"/>
          <w:sz w:val="26"/>
          <w:szCs w:val="26"/>
          <w:lang w:val="ru-RU"/>
        </w:rPr>
        <w:tab/>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 xml:space="preserve">5. </w:t>
      </w:r>
      <w:r w:rsidRPr="00256FE5">
        <w:rPr>
          <w:rFonts w:ascii="Times New Roman" w:hAnsi="Times New Roman" w:cs="Times New Roman"/>
          <w:sz w:val="26"/>
          <w:szCs w:val="26"/>
        </w:rPr>
        <w:t> </w:t>
      </w:r>
      <w:r w:rsidRPr="00256FE5">
        <w:rPr>
          <w:rFonts w:ascii="Times New Roman" w:hAnsi="Times New Roman" w:cs="Times New Roman"/>
          <w:sz w:val="26"/>
          <w:szCs w:val="26"/>
          <w:lang w:val="ru-RU"/>
        </w:rPr>
        <w:t xml:space="preserve">Для перерахування фінансової підтримки </w:t>
      </w:r>
      <w:proofErr w:type="gramStart"/>
      <w:r w:rsidRPr="00256FE5">
        <w:rPr>
          <w:rFonts w:ascii="Times New Roman" w:hAnsi="Times New Roman" w:cs="Times New Roman"/>
          <w:sz w:val="26"/>
          <w:szCs w:val="26"/>
          <w:lang w:val="ru-RU"/>
        </w:rPr>
        <w:t>підприємству</w:t>
      </w:r>
      <w:r w:rsidRPr="00256FE5">
        <w:rPr>
          <w:rFonts w:ascii="Times New Roman" w:hAnsi="Times New Roman" w:cs="Times New Roman"/>
          <w:sz w:val="26"/>
          <w:szCs w:val="26"/>
        </w:rPr>
        <w:t> </w:t>
      </w:r>
      <w:r w:rsidRPr="00256FE5">
        <w:rPr>
          <w:rFonts w:ascii="Times New Roman" w:hAnsi="Times New Roman" w:cs="Times New Roman"/>
          <w:sz w:val="26"/>
          <w:szCs w:val="26"/>
          <w:lang w:val="ru-RU"/>
        </w:rPr>
        <w:t xml:space="preserve"> фінансовому</w:t>
      </w:r>
      <w:proofErr w:type="gramEnd"/>
      <w:r w:rsidRPr="00256FE5">
        <w:rPr>
          <w:rFonts w:ascii="Times New Roman" w:hAnsi="Times New Roman" w:cs="Times New Roman"/>
          <w:sz w:val="26"/>
          <w:szCs w:val="26"/>
          <w:lang w:val="ru-RU"/>
        </w:rPr>
        <w:t xml:space="preserve"> управлінню Петрівської сільської ради надаються пропозиції для перерахування коштів </w:t>
      </w:r>
      <w:r w:rsidRPr="00256FE5">
        <w:rPr>
          <w:rFonts w:ascii="Times New Roman" w:hAnsi="Times New Roman" w:cs="Times New Roman"/>
          <w:sz w:val="26"/>
          <w:szCs w:val="26"/>
        </w:rPr>
        <w:t> </w:t>
      </w:r>
      <w:r w:rsidRPr="00256FE5">
        <w:rPr>
          <w:rFonts w:ascii="Times New Roman" w:hAnsi="Times New Roman" w:cs="Times New Roman"/>
          <w:sz w:val="26"/>
          <w:szCs w:val="26"/>
          <w:lang w:val="ru-RU"/>
        </w:rPr>
        <w:t>згідно з помісячним розписом сільського бюджету та зареєстрованими у територіальних органах Державної казначейської служби України</w:t>
      </w:r>
      <w:r w:rsidRPr="00256FE5">
        <w:rPr>
          <w:rFonts w:ascii="Times New Roman" w:hAnsi="Times New Roman" w:cs="Times New Roman"/>
          <w:sz w:val="26"/>
          <w:szCs w:val="26"/>
        </w:rPr>
        <w:t> </w:t>
      </w:r>
      <w:r w:rsidRPr="00256FE5">
        <w:rPr>
          <w:rFonts w:ascii="Times New Roman" w:hAnsi="Times New Roman" w:cs="Times New Roman"/>
          <w:sz w:val="26"/>
          <w:szCs w:val="26"/>
          <w:lang w:val="ru-RU"/>
        </w:rPr>
        <w:t xml:space="preserve"> фінансовими зобов'язаннями одержувачів.</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6. Закупівля товарів, робіт, послуг та проведення інших платежів підприємством здійснюється у визначеному законодавством порядку.</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 xml:space="preserve">6.1. Фінансова підтримка з сільського бюджету здійснюється шляхом: </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1) надання поточних трансфертів підприємствам (установам, організаціям) для покращення фінансового стану підприємства</w:t>
      </w:r>
      <w:r>
        <w:rPr>
          <w:rFonts w:ascii="Times New Roman" w:hAnsi="Times New Roman" w:cs="Times New Roman"/>
          <w:sz w:val="26"/>
          <w:szCs w:val="26"/>
          <w:lang w:val="ru-RU"/>
        </w:rPr>
        <w:t xml:space="preserve"> (за рахунок коштів загального </w:t>
      </w:r>
      <w:r w:rsidRPr="00256FE5">
        <w:rPr>
          <w:rFonts w:ascii="Times New Roman" w:hAnsi="Times New Roman" w:cs="Times New Roman"/>
          <w:sz w:val="26"/>
          <w:szCs w:val="26"/>
          <w:lang w:val="ru-RU"/>
        </w:rPr>
        <w:t xml:space="preserve">фонду). </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6.2. Критеріями визначення одержувача для надання фінансової підтримки є наявність:</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 обґрунтування доцільності надання та розміру фінансової підтримки, у тому числі із фінансово-економічним розрахунком, поданого отримувачем фінансової підтримки;</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6.3. Не підлягають забезпеченню за рахунок коштів міського бюджету витрати комунальних підприємств:</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 на премії та інші стимулюючі виплати, передбачені колективними договорами (окрім винагород за ліквідацію аварій та наслідків стихійного лиха);</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 на відрахування профспілковим організаціям для проведення культурно-масової і фізкультурної роботи;</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 xml:space="preserve">- на сплату податку на прибуток, частини чистого прибутку (доходу), що вилучається </w:t>
      </w:r>
      <w:proofErr w:type="gramStart"/>
      <w:r w:rsidRPr="00256FE5">
        <w:rPr>
          <w:rFonts w:ascii="Times New Roman" w:hAnsi="Times New Roman" w:cs="Times New Roman"/>
          <w:sz w:val="26"/>
          <w:szCs w:val="26"/>
          <w:lang w:val="ru-RU"/>
        </w:rPr>
        <w:t>до бюджету</w:t>
      </w:r>
      <w:proofErr w:type="gramEnd"/>
      <w:r w:rsidRPr="00256FE5">
        <w:rPr>
          <w:rFonts w:ascii="Times New Roman" w:hAnsi="Times New Roman" w:cs="Times New Roman"/>
          <w:sz w:val="26"/>
          <w:szCs w:val="26"/>
          <w:lang w:val="ru-RU"/>
        </w:rPr>
        <w:t>, за оренду нежитлових приміщень, штрафних санкцій і пені;</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 на надання спонсорської і благодійної допомоги;</w:t>
      </w:r>
    </w:p>
    <w:p w:rsidR="00256FE5" w:rsidRPr="00256FE5" w:rsidRDefault="00256FE5" w:rsidP="00256FE5">
      <w:pPr>
        <w:shd w:val="clear" w:color="auto" w:fill="FFFFFF"/>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ab/>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lastRenderedPageBreak/>
        <w:t>7. Контроль за цільовим використанням бюджетних коштів забезпечує головний розпорядник коштів місцевого бюджету.</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9. Підприємство, яке отримує фінансову підтримку з бюджету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10. Відповідно до статті 8 Закону України «Про бухгалтерський облік та фінансову звітність України» керівник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r w:rsidRPr="00256FE5">
        <w:rPr>
          <w:rFonts w:ascii="Times New Roman" w:hAnsi="Times New Roman" w:cs="Times New Roman"/>
          <w:sz w:val="26"/>
          <w:szCs w:val="26"/>
          <w:lang w:val="ru-RU"/>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rsidR="00256FE5" w:rsidRPr="00256FE5" w:rsidRDefault="00256FE5" w:rsidP="00256FE5">
      <w:pPr>
        <w:shd w:val="clear" w:color="auto" w:fill="FFFFFF"/>
        <w:ind w:firstLine="708"/>
        <w:jc w:val="both"/>
        <w:rPr>
          <w:rFonts w:ascii="Times New Roman" w:hAnsi="Times New Roman" w:cs="Times New Roman"/>
          <w:sz w:val="26"/>
          <w:szCs w:val="26"/>
          <w:lang w:val="ru-RU"/>
        </w:rPr>
      </w:pPr>
    </w:p>
    <w:p w:rsidR="00256FE5" w:rsidRPr="00256FE5" w:rsidRDefault="00256FE5" w:rsidP="00256FE5">
      <w:pPr>
        <w:shd w:val="clear" w:color="auto" w:fill="FFFFFF"/>
        <w:ind w:firstLine="708"/>
        <w:jc w:val="both"/>
        <w:rPr>
          <w:rFonts w:ascii="Times New Roman" w:hAnsi="Times New Roman" w:cs="Times New Roman"/>
          <w:sz w:val="26"/>
          <w:szCs w:val="26"/>
          <w:lang w:val="ru-RU"/>
        </w:rPr>
      </w:pPr>
    </w:p>
    <w:p w:rsidR="00256FE5" w:rsidRPr="00256FE5" w:rsidRDefault="00256FE5" w:rsidP="00256FE5">
      <w:pPr>
        <w:shd w:val="clear" w:color="auto" w:fill="FFFFFF"/>
        <w:ind w:firstLine="708"/>
        <w:jc w:val="both"/>
        <w:rPr>
          <w:rFonts w:ascii="Times New Roman" w:hAnsi="Times New Roman" w:cs="Times New Roman"/>
          <w:sz w:val="26"/>
          <w:szCs w:val="26"/>
          <w:lang w:val="ru-RU"/>
        </w:rPr>
      </w:pPr>
    </w:p>
    <w:p w:rsidR="00256FE5" w:rsidRPr="00256FE5" w:rsidRDefault="00256FE5" w:rsidP="00256FE5">
      <w:pPr>
        <w:jc w:val="both"/>
        <w:rPr>
          <w:rFonts w:ascii="Times New Roman" w:hAnsi="Times New Roman" w:cs="Times New Roman"/>
          <w:b/>
          <w:bCs/>
          <w:color w:val="000000"/>
          <w:sz w:val="26"/>
          <w:szCs w:val="26"/>
          <w:lang w:val="ru-RU"/>
        </w:rPr>
      </w:pPr>
      <w:r w:rsidRPr="00256FE5">
        <w:rPr>
          <w:rFonts w:ascii="Times New Roman" w:hAnsi="Times New Roman" w:cs="Times New Roman"/>
          <w:b/>
          <w:bCs/>
          <w:i/>
          <w:sz w:val="26"/>
          <w:szCs w:val="26"/>
          <w:lang w:val="ru-RU"/>
        </w:rPr>
        <w:t>Секретар сільської ради</w:t>
      </w:r>
      <w:r w:rsidRPr="00256FE5">
        <w:rPr>
          <w:rFonts w:ascii="Times New Roman" w:hAnsi="Times New Roman" w:cs="Times New Roman"/>
          <w:b/>
          <w:bCs/>
          <w:i/>
          <w:sz w:val="26"/>
          <w:szCs w:val="26"/>
          <w:lang w:val="ru-RU"/>
        </w:rPr>
        <w:tab/>
      </w:r>
      <w:r w:rsidRPr="00256FE5">
        <w:rPr>
          <w:rFonts w:ascii="Times New Roman" w:hAnsi="Times New Roman" w:cs="Times New Roman"/>
          <w:b/>
          <w:bCs/>
          <w:i/>
          <w:sz w:val="26"/>
          <w:szCs w:val="26"/>
          <w:lang w:val="ru-RU"/>
        </w:rPr>
        <w:tab/>
        <w:t xml:space="preserve">                              </w:t>
      </w:r>
      <w:r>
        <w:rPr>
          <w:rFonts w:ascii="Times New Roman" w:hAnsi="Times New Roman" w:cs="Times New Roman"/>
          <w:b/>
          <w:bCs/>
          <w:i/>
          <w:sz w:val="26"/>
          <w:szCs w:val="26"/>
          <w:lang w:val="uk-UA"/>
        </w:rPr>
        <w:t xml:space="preserve">        </w:t>
      </w:r>
      <w:r w:rsidRPr="00256FE5">
        <w:rPr>
          <w:rFonts w:ascii="Times New Roman" w:hAnsi="Times New Roman" w:cs="Times New Roman"/>
          <w:b/>
          <w:bCs/>
          <w:i/>
          <w:sz w:val="26"/>
          <w:szCs w:val="26"/>
          <w:lang w:val="ru-RU"/>
        </w:rPr>
        <w:t xml:space="preserve">   Світлана КОСТЮК</w:t>
      </w:r>
    </w:p>
    <w:p w:rsidR="00256FE5" w:rsidRPr="00256FE5" w:rsidRDefault="00256FE5" w:rsidP="00256FE5">
      <w:pPr>
        <w:shd w:val="clear" w:color="auto" w:fill="FFFFFF"/>
        <w:rPr>
          <w:rFonts w:ascii="Times New Roman" w:hAnsi="Times New Roman" w:cs="Times New Roman"/>
          <w:b/>
          <w:i/>
          <w:sz w:val="26"/>
          <w:szCs w:val="26"/>
          <w:lang w:val="ru-RU"/>
        </w:rPr>
      </w:pPr>
    </w:p>
    <w:p w:rsidR="00256FE5" w:rsidRDefault="00256FE5" w:rsidP="00256FE5">
      <w:pPr>
        <w:shd w:val="clear" w:color="auto" w:fill="FFFFFF"/>
        <w:rPr>
          <w:rFonts w:ascii="Times New Roman" w:hAnsi="Times New Roman" w:cs="Times New Roman"/>
          <w:b/>
          <w:i/>
          <w:sz w:val="26"/>
          <w:szCs w:val="26"/>
          <w:lang w:val="ru-RU"/>
        </w:rPr>
      </w:pPr>
    </w:p>
    <w:p w:rsidR="00256FE5" w:rsidRDefault="00256FE5" w:rsidP="00256FE5">
      <w:pPr>
        <w:shd w:val="clear" w:color="auto" w:fill="FFFFFF"/>
        <w:rPr>
          <w:rFonts w:ascii="Times New Roman" w:hAnsi="Times New Roman" w:cs="Times New Roman"/>
          <w:b/>
          <w:i/>
          <w:sz w:val="26"/>
          <w:szCs w:val="26"/>
          <w:lang w:val="ru-RU"/>
        </w:rPr>
      </w:pPr>
    </w:p>
    <w:p w:rsidR="00256FE5" w:rsidRDefault="00256FE5" w:rsidP="00256FE5">
      <w:pPr>
        <w:shd w:val="clear" w:color="auto" w:fill="FFFFFF"/>
        <w:rPr>
          <w:rFonts w:ascii="Times New Roman" w:hAnsi="Times New Roman" w:cs="Times New Roman"/>
          <w:b/>
          <w:i/>
          <w:sz w:val="26"/>
          <w:szCs w:val="26"/>
          <w:lang w:val="ru-RU"/>
        </w:rPr>
      </w:pPr>
    </w:p>
    <w:p w:rsidR="00256FE5" w:rsidRDefault="00256FE5" w:rsidP="00256FE5">
      <w:pPr>
        <w:shd w:val="clear" w:color="auto" w:fill="FFFFFF"/>
        <w:rPr>
          <w:rFonts w:ascii="Times New Roman" w:hAnsi="Times New Roman" w:cs="Times New Roman"/>
          <w:b/>
          <w:i/>
          <w:sz w:val="26"/>
          <w:szCs w:val="26"/>
          <w:lang w:val="ru-RU"/>
        </w:rPr>
      </w:pPr>
    </w:p>
    <w:p w:rsidR="00256FE5" w:rsidRDefault="00256FE5" w:rsidP="00256FE5">
      <w:pPr>
        <w:shd w:val="clear" w:color="auto" w:fill="FFFFFF"/>
        <w:rPr>
          <w:rFonts w:ascii="Times New Roman" w:hAnsi="Times New Roman" w:cs="Times New Roman"/>
          <w:b/>
          <w:i/>
          <w:sz w:val="26"/>
          <w:szCs w:val="26"/>
          <w:lang w:val="ru-RU"/>
        </w:rPr>
      </w:pPr>
    </w:p>
    <w:p w:rsidR="00256FE5" w:rsidRDefault="00256FE5" w:rsidP="00256FE5">
      <w:pPr>
        <w:shd w:val="clear" w:color="auto" w:fill="FFFFFF"/>
        <w:rPr>
          <w:rFonts w:ascii="Times New Roman" w:hAnsi="Times New Roman" w:cs="Times New Roman"/>
          <w:b/>
          <w:i/>
          <w:sz w:val="26"/>
          <w:szCs w:val="26"/>
          <w:lang w:val="ru-RU"/>
        </w:rPr>
      </w:pPr>
    </w:p>
    <w:p w:rsidR="00256FE5" w:rsidRPr="00256FE5" w:rsidRDefault="00256FE5" w:rsidP="00256FE5">
      <w:pPr>
        <w:shd w:val="clear" w:color="auto" w:fill="FFFFFF"/>
        <w:rPr>
          <w:rFonts w:ascii="Times New Roman" w:hAnsi="Times New Roman" w:cs="Times New Roman"/>
          <w:b/>
          <w:i/>
          <w:sz w:val="26"/>
          <w:szCs w:val="26"/>
          <w:lang w:val="ru-RU"/>
        </w:rPr>
      </w:pPr>
    </w:p>
    <w:p w:rsidR="00256FE5" w:rsidRPr="00256FE5" w:rsidRDefault="00256FE5" w:rsidP="00256FE5">
      <w:pPr>
        <w:shd w:val="clear" w:color="auto" w:fill="FFFFFF"/>
        <w:rPr>
          <w:rFonts w:ascii="Times New Roman" w:hAnsi="Times New Roman" w:cs="Times New Roman"/>
          <w:b/>
          <w:i/>
          <w:sz w:val="26"/>
          <w:szCs w:val="26"/>
          <w:lang w:val="ru-RU"/>
        </w:rPr>
      </w:pPr>
    </w:p>
    <w:tbl>
      <w:tblPr>
        <w:tblW w:w="10065" w:type="dxa"/>
        <w:tblLayout w:type="fixed"/>
        <w:tblLook w:val="04A0" w:firstRow="1" w:lastRow="0" w:firstColumn="1" w:lastColumn="0" w:noHBand="0" w:noVBand="1"/>
      </w:tblPr>
      <w:tblGrid>
        <w:gridCol w:w="5387"/>
        <w:gridCol w:w="4678"/>
      </w:tblGrid>
      <w:tr w:rsidR="00256FE5" w:rsidRPr="00256FE5" w:rsidTr="00533735">
        <w:tc>
          <w:tcPr>
            <w:tcW w:w="5387" w:type="dxa"/>
            <w:shd w:val="clear" w:color="auto" w:fill="auto"/>
          </w:tcPr>
          <w:p w:rsidR="00256FE5" w:rsidRPr="00256FE5" w:rsidRDefault="00256FE5" w:rsidP="00533735">
            <w:pPr>
              <w:rPr>
                <w:rFonts w:ascii="Times New Roman" w:hAnsi="Times New Roman" w:cs="Times New Roman"/>
                <w:b/>
                <w:bCs/>
                <w:color w:val="000000"/>
                <w:sz w:val="26"/>
                <w:szCs w:val="26"/>
                <w:lang w:val="ru-RU"/>
              </w:rPr>
            </w:pPr>
            <w:r w:rsidRPr="00256FE5">
              <w:rPr>
                <w:rFonts w:ascii="Times New Roman" w:hAnsi="Times New Roman" w:cs="Times New Roman"/>
                <w:b/>
                <w:bCs/>
                <w:color w:val="000000"/>
                <w:sz w:val="26"/>
                <w:szCs w:val="26"/>
                <w:lang w:val="ru-RU"/>
              </w:rPr>
              <w:lastRenderedPageBreak/>
              <w:br w:type="page"/>
            </w:r>
          </w:p>
          <w:p w:rsidR="00256FE5" w:rsidRPr="00256FE5" w:rsidRDefault="00256FE5" w:rsidP="00533735">
            <w:pPr>
              <w:rPr>
                <w:rFonts w:ascii="Times New Roman" w:hAnsi="Times New Roman" w:cs="Times New Roman"/>
                <w:b/>
                <w:bCs/>
                <w:color w:val="000000"/>
                <w:sz w:val="26"/>
                <w:szCs w:val="26"/>
                <w:lang w:val="ru-RU"/>
              </w:rPr>
            </w:pPr>
          </w:p>
          <w:p w:rsidR="00256FE5" w:rsidRPr="00256FE5" w:rsidRDefault="00256FE5" w:rsidP="00533735">
            <w:pPr>
              <w:rPr>
                <w:rFonts w:ascii="Times New Roman" w:hAnsi="Times New Roman" w:cs="Times New Roman"/>
                <w:b/>
                <w:bCs/>
                <w:color w:val="000000"/>
                <w:sz w:val="26"/>
                <w:szCs w:val="26"/>
                <w:lang w:val="ru-RU"/>
              </w:rPr>
            </w:pPr>
          </w:p>
          <w:p w:rsidR="00256FE5" w:rsidRPr="00256FE5" w:rsidRDefault="00256FE5" w:rsidP="00533735">
            <w:pPr>
              <w:rPr>
                <w:rFonts w:ascii="Times New Roman" w:hAnsi="Times New Roman" w:cs="Times New Roman"/>
                <w:sz w:val="26"/>
                <w:szCs w:val="26"/>
                <w:lang w:val="ru-RU"/>
              </w:rPr>
            </w:pPr>
            <w:r w:rsidRPr="00256FE5">
              <w:rPr>
                <w:rFonts w:ascii="Times New Roman" w:hAnsi="Times New Roman" w:cs="Times New Roman"/>
                <w:sz w:val="26"/>
                <w:szCs w:val="26"/>
                <w:lang w:val="ru-RU"/>
              </w:rPr>
              <w:t xml:space="preserve">                                                       </w:t>
            </w:r>
          </w:p>
        </w:tc>
        <w:tc>
          <w:tcPr>
            <w:tcW w:w="4678" w:type="dxa"/>
            <w:shd w:val="clear" w:color="auto" w:fill="auto"/>
          </w:tcPr>
          <w:p w:rsidR="00256FE5" w:rsidRPr="00256FE5" w:rsidRDefault="00256FE5" w:rsidP="00533735">
            <w:pPr>
              <w:ind w:firstLine="5568"/>
              <w:rPr>
                <w:rFonts w:ascii="Times New Roman" w:hAnsi="Times New Roman" w:cs="Times New Roman"/>
                <w:sz w:val="26"/>
                <w:szCs w:val="26"/>
              </w:rPr>
            </w:pPr>
            <w:r w:rsidRPr="00256FE5">
              <w:rPr>
                <w:rFonts w:ascii="Times New Roman" w:hAnsi="Times New Roman" w:cs="Times New Roman"/>
                <w:sz w:val="26"/>
                <w:szCs w:val="26"/>
              </w:rPr>
              <w:t>Д   Додаток 2</w:t>
            </w:r>
          </w:p>
          <w:p w:rsidR="00256FE5" w:rsidRPr="00256FE5" w:rsidRDefault="00256FE5" w:rsidP="00533735">
            <w:pPr>
              <w:rPr>
                <w:rFonts w:ascii="Times New Roman" w:hAnsi="Times New Roman" w:cs="Times New Roman"/>
                <w:sz w:val="26"/>
                <w:szCs w:val="26"/>
              </w:rPr>
            </w:pPr>
            <w:r w:rsidRPr="00256FE5">
              <w:rPr>
                <w:rFonts w:ascii="Times New Roman" w:hAnsi="Times New Roman" w:cs="Times New Roman"/>
                <w:sz w:val="26"/>
                <w:szCs w:val="26"/>
              </w:rPr>
              <w:t>до Програми «Підтримка комунального некомерційного підприємства «Спеціалізоване підприємство з рекультивації земель Старопетрівського сміттєзвалища» Петрівської сільської ради на 2022 рік»</w:t>
            </w:r>
          </w:p>
          <w:p w:rsidR="00256FE5" w:rsidRPr="00256FE5" w:rsidRDefault="00256FE5" w:rsidP="00533735">
            <w:pPr>
              <w:rPr>
                <w:rFonts w:ascii="Times New Roman" w:hAnsi="Times New Roman" w:cs="Times New Roman"/>
                <w:sz w:val="26"/>
                <w:szCs w:val="26"/>
              </w:rPr>
            </w:pPr>
          </w:p>
        </w:tc>
      </w:tr>
    </w:tbl>
    <w:p w:rsidR="00256FE5" w:rsidRPr="00256FE5" w:rsidRDefault="00256FE5" w:rsidP="00256FE5">
      <w:pPr>
        <w:jc w:val="center"/>
        <w:rPr>
          <w:rFonts w:ascii="Times New Roman" w:hAnsi="Times New Roman" w:cs="Times New Roman"/>
          <w:b/>
          <w:sz w:val="26"/>
          <w:szCs w:val="26"/>
        </w:rPr>
      </w:pPr>
      <w:r w:rsidRPr="00256FE5">
        <w:rPr>
          <w:rFonts w:ascii="Times New Roman" w:hAnsi="Times New Roman" w:cs="Times New Roman"/>
          <w:b/>
          <w:sz w:val="26"/>
          <w:szCs w:val="26"/>
        </w:rPr>
        <w:t>Фінансове забезпечення Програми</w:t>
      </w:r>
    </w:p>
    <w:p w:rsidR="00256FE5" w:rsidRPr="00256FE5" w:rsidRDefault="00256FE5" w:rsidP="00256FE5">
      <w:pPr>
        <w:rPr>
          <w:rFonts w:ascii="Times New Roman" w:hAnsi="Times New Roman" w:cs="Times New Roman"/>
          <w:sz w:val="26"/>
          <w:szCs w:val="26"/>
        </w:rPr>
      </w:pPr>
    </w:p>
    <w:tbl>
      <w:tblPr>
        <w:tblW w:w="9493" w:type="dxa"/>
        <w:tblLook w:val="04A0" w:firstRow="1" w:lastRow="0" w:firstColumn="1" w:lastColumn="0" w:noHBand="0" w:noVBand="1"/>
      </w:tblPr>
      <w:tblGrid>
        <w:gridCol w:w="1083"/>
        <w:gridCol w:w="6538"/>
        <w:gridCol w:w="1872"/>
      </w:tblGrid>
      <w:tr w:rsidR="00256FE5" w:rsidRPr="00256FE5" w:rsidTr="00533735">
        <w:trPr>
          <w:trHeight w:val="435"/>
        </w:trPr>
        <w:tc>
          <w:tcPr>
            <w:tcW w:w="1083" w:type="dxa"/>
            <w:tcBorders>
              <w:top w:val="single" w:sz="4" w:space="0" w:color="auto"/>
              <w:left w:val="single" w:sz="4" w:space="0" w:color="auto"/>
              <w:bottom w:val="single" w:sz="4" w:space="0" w:color="auto"/>
              <w:right w:val="single" w:sz="4" w:space="0" w:color="auto"/>
            </w:tcBorders>
            <w:shd w:val="clear" w:color="auto" w:fill="auto"/>
            <w:hideMark/>
          </w:tcPr>
          <w:p w:rsidR="00256FE5" w:rsidRPr="00256FE5" w:rsidRDefault="00256FE5" w:rsidP="00533735">
            <w:pPr>
              <w:jc w:val="center"/>
              <w:rPr>
                <w:rFonts w:ascii="Times New Roman" w:hAnsi="Times New Roman" w:cs="Times New Roman"/>
                <w:sz w:val="26"/>
                <w:szCs w:val="26"/>
              </w:rPr>
            </w:pPr>
            <w:r w:rsidRPr="00256FE5">
              <w:rPr>
                <w:rFonts w:ascii="Times New Roman" w:hAnsi="Times New Roman" w:cs="Times New Roman"/>
                <w:bCs/>
                <w:color w:val="000000"/>
                <w:sz w:val="26"/>
                <w:szCs w:val="26"/>
              </w:rPr>
              <w:t>№ п/п</w:t>
            </w:r>
          </w:p>
        </w:tc>
        <w:tc>
          <w:tcPr>
            <w:tcW w:w="6538" w:type="dxa"/>
            <w:tcBorders>
              <w:top w:val="single" w:sz="4" w:space="0" w:color="auto"/>
              <w:left w:val="nil"/>
              <w:bottom w:val="single" w:sz="4" w:space="0" w:color="auto"/>
              <w:right w:val="single" w:sz="4" w:space="0" w:color="auto"/>
            </w:tcBorders>
            <w:shd w:val="clear" w:color="auto" w:fill="auto"/>
            <w:hideMark/>
          </w:tcPr>
          <w:p w:rsidR="00256FE5" w:rsidRPr="00256FE5" w:rsidRDefault="00256FE5" w:rsidP="00533735">
            <w:pPr>
              <w:rPr>
                <w:rFonts w:ascii="Times New Roman" w:hAnsi="Times New Roman" w:cs="Times New Roman"/>
                <w:sz w:val="26"/>
                <w:szCs w:val="26"/>
              </w:rPr>
            </w:pPr>
          </w:p>
          <w:p w:rsidR="00256FE5" w:rsidRPr="00256FE5" w:rsidRDefault="00256FE5" w:rsidP="00533735">
            <w:pPr>
              <w:jc w:val="center"/>
              <w:rPr>
                <w:rFonts w:ascii="Times New Roman" w:hAnsi="Times New Roman" w:cs="Times New Roman"/>
                <w:sz w:val="26"/>
                <w:szCs w:val="26"/>
              </w:rPr>
            </w:pPr>
            <w:r w:rsidRPr="00256FE5">
              <w:rPr>
                <w:rFonts w:ascii="Times New Roman" w:hAnsi="Times New Roman" w:cs="Times New Roman"/>
                <w:bCs/>
                <w:color w:val="000000"/>
                <w:sz w:val="26"/>
                <w:szCs w:val="26"/>
              </w:rPr>
              <w:t xml:space="preserve"> Зміст</w:t>
            </w:r>
          </w:p>
        </w:tc>
        <w:tc>
          <w:tcPr>
            <w:tcW w:w="1872" w:type="dxa"/>
            <w:tcBorders>
              <w:top w:val="single" w:sz="4" w:space="0" w:color="auto"/>
              <w:left w:val="nil"/>
              <w:bottom w:val="single" w:sz="4" w:space="0" w:color="auto"/>
              <w:right w:val="single" w:sz="4" w:space="0" w:color="auto"/>
            </w:tcBorders>
            <w:shd w:val="clear" w:color="auto" w:fill="auto"/>
            <w:hideMark/>
          </w:tcPr>
          <w:p w:rsidR="00256FE5" w:rsidRPr="00256FE5" w:rsidRDefault="00256FE5" w:rsidP="00533735">
            <w:pPr>
              <w:jc w:val="center"/>
              <w:rPr>
                <w:rFonts w:ascii="Times New Roman" w:hAnsi="Times New Roman" w:cs="Times New Roman"/>
                <w:sz w:val="26"/>
                <w:szCs w:val="26"/>
              </w:rPr>
            </w:pPr>
            <w:r w:rsidRPr="00256FE5">
              <w:rPr>
                <w:rFonts w:ascii="Times New Roman" w:hAnsi="Times New Roman" w:cs="Times New Roman"/>
                <w:bCs/>
                <w:color w:val="000000"/>
                <w:sz w:val="26"/>
                <w:szCs w:val="26"/>
              </w:rPr>
              <w:t>Загальна сума витрат (грн)</w:t>
            </w:r>
          </w:p>
        </w:tc>
      </w:tr>
      <w:tr w:rsidR="00256FE5" w:rsidRPr="00256FE5" w:rsidTr="00533735">
        <w:trPr>
          <w:trHeight w:val="375"/>
        </w:trPr>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256FE5" w:rsidRPr="00256FE5" w:rsidRDefault="00256FE5" w:rsidP="00533735">
            <w:pPr>
              <w:jc w:val="center"/>
              <w:rPr>
                <w:rFonts w:ascii="Times New Roman" w:hAnsi="Times New Roman" w:cs="Times New Roman"/>
                <w:color w:val="000000"/>
                <w:sz w:val="26"/>
                <w:szCs w:val="26"/>
              </w:rPr>
            </w:pPr>
            <w:r w:rsidRPr="00256FE5">
              <w:rPr>
                <w:rFonts w:ascii="Times New Roman" w:hAnsi="Times New Roman" w:cs="Times New Roman"/>
                <w:color w:val="000000"/>
                <w:sz w:val="26"/>
                <w:szCs w:val="26"/>
              </w:rPr>
              <w:t>1</w:t>
            </w:r>
          </w:p>
        </w:tc>
        <w:tc>
          <w:tcPr>
            <w:tcW w:w="6538" w:type="dxa"/>
            <w:tcBorders>
              <w:top w:val="single" w:sz="4" w:space="0" w:color="auto"/>
              <w:left w:val="nil"/>
              <w:bottom w:val="single" w:sz="4" w:space="0" w:color="auto"/>
              <w:right w:val="single" w:sz="4" w:space="0" w:color="auto"/>
            </w:tcBorders>
            <w:shd w:val="clear" w:color="auto" w:fill="auto"/>
            <w:vAlign w:val="center"/>
          </w:tcPr>
          <w:p w:rsidR="00256FE5" w:rsidRPr="00256FE5" w:rsidRDefault="00256FE5" w:rsidP="00533735">
            <w:pPr>
              <w:rPr>
                <w:rFonts w:ascii="Times New Roman" w:hAnsi="Times New Roman" w:cs="Times New Roman"/>
                <w:bCs/>
                <w:color w:val="000000"/>
                <w:sz w:val="26"/>
                <w:szCs w:val="26"/>
              </w:rPr>
            </w:pPr>
            <w:r w:rsidRPr="00256FE5">
              <w:rPr>
                <w:rFonts w:ascii="Times New Roman" w:hAnsi="Times New Roman" w:cs="Times New Roman"/>
                <w:bCs/>
                <w:color w:val="000000"/>
                <w:sz w:val="26"/>
                <w:szCs w:val="26"/>
                <w:lang w:val="ru-RU"/>
              </w:rPr>
              <w:t>Заробітна плата</w:t>
            </w:r>
          </w:p>
        </w:tc>
        <w:tc>
          <w:tcPr>
            <w:tcW w:w="1872" w:type="dxa"/>
            <w:tcBorders>
              <w:top w:val="single" w:sz="4" w:space="0" w:color="auto"/>
              <w:left w:val="nil"/>
              <w:bottom w:val="single" w:sz="4" w:space="0" w:color="auto"/>
              <w:right w:val="single" w:sz="4" w:space="0" w:color="auto"/>
            </w:tcBorders>
            <w:shd w:val="clear" w:color="auto" w:fill="auto"/>
            <w:vAlign w:val="center"/>
          </w:tcPr>
          <w:p w:rsidR="00256FE5" w:rsidRPr="00256FE5" w:rsidRDefault="00256FE5" w:rsidP="00533735">
            <w:pPr>
              <w:jc w:val="center"/>
              <w:rPr>
                <w:rFonts w:ascii="Times New Roman" w:hAnsi="Times New Roman" w:cs="Times New Roman"/>
                <w:bCs/>
                <w:color w:val="000000"/>
                <w:sz w:val="26"/>
                <w:szCs w:val="26"/>
              </w:rPr>
            </w:pPr>
            <w:r w:rsidRPr="00256FE5">
              <w:rPr>
                <w:rFonts w:ascii="Times New Roman" w:hAnsi="Times New Roman" w:cs="Times New Roman"/>
                <w:bCs/>
                <w:color w:val="000000"/>
                <w:sz w:val="26"/>
                <w:szCs w:val="26"/>
              </w:rPr>
              <w:t>268 440,00</w:t>
            </w:r>
          </w:p>
        </w:tc>
      </w:tr>
      <w:tr w:rsidR="00256FE5" w:rsidRPr="00256FE5" w:rsidTr="00533735">
        <w:trPr>
          <w:trHeight w:val="375"/>
        </w:trPr>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256FE5" w:rsidRPr="00256FE5" w:rsidRDefault="00256FE5" w:rsidP="00533735">
            <w:pPr>
              <w:jc w:val="center"/>
              <w:rPr>
                <w:rFonts w:ascii="Times New Roman" w:hAnsi="Times New Roman" w:cs="Times New Roman"/>
                <w:color w:val="000000"/>
                <w:sz w:val="26"/>
                <w:szCs w:val="26"/>
              </w:rPr>
            </w:pPr>
            <w:r w:rsidRPr="00256FE5">
              <w:rPr>
                <w:rFonts w:ascii="Times New Roman" w:hAnsi="Times New Roman" w:cs="Times New Roman"/>
                <w:color w:val="000000"/>
                <w:sz w:val="26"/>
                <w:szCs w:val="26"/>
              </w:rPr>
              <w:t>2</w:t>
            </w:r>
          </w:p>
        </w:tc>
        <w:tc>
          <w:tcPr>
            <w:tcW w:w="6538" w:type="dxa"/>
            <w:tcBorders>
              <w:top w:val="single" w:sz="4" w:space="0" w:color="auto"/>
              <w:left w:val="nil"/>
              <w:bottom w:val="single" w:sz="4" w:space="0" w:color="auto"/>
              <w:right w:val="single" w:sz="4" w:space="0" w:color="auto"/>
            </w:tcBorders>
            <w:shd w:val="clear" w:color="auto" w:fill="auto"/>
            <w:vAlign w:val="center"/>
          </w:tcPr>
          <w:p w:rsidR="00256FE5" w:rsidRPr="00256FE5" w:rsidRDefault="00256FE5" w:rsidP="00533735">
            <w:pPr>
              <w:rPr>
                <w:rFonts w:ascii="Times New Roman" w:hAnsi="Times New Roman" w:cs="Times New Roman"/>
                <w:bCs/>
                <w:color w:val="000000"/>
                <w:sz w:val="26"/>
                <w:szCs w:val="26"/>
              </w:rPr>
            </w:pPr>
            <w:r w:rsidRPr="00256FE5">
              <w:rPr>
                <w:rFonts w:ascii="Times New Roman" w:hAnsi="Times New Roman" w:cs="Times New Roman"/>
                <w:bCs/>
                <w:color w:val="000000"/>
                <w:sz w:val="26"/>
                <w:szCs w:val="26"/>
              </w:rPr>
              <w:t>Нарахування на заробітну плату</w:t>
            </w:r>
          </w:p>
        </w:tc>
        <w:tc>
          <w:tcPr>
            <w:tcW w:w="1872" w:type="dxa"/>
            <w:tcBorders>
              <w:top w:val="single" w:sz="4" w:space="0" w:color="auto"/>
              <w:left w:val="nil"/>
              <w:bottom w:val="single" w:sz="4" w:space="0" w:color="auto"/>
              <w:right w:val="single" w:sz="4" w:space="0" w:color="auto"/>
            </w:tcBorders>
            <w:shd w:val="clear" w:color="auto" w:fill="auto"/>
            <w:vAlign w:val="center"/>
          </w:tcPr>
          <w:p w:rsidR="00256FE5" w:rsidRPr="00256FE5" w:rsidRDefault="00256FE5" w:rsidP="00533735">
            <w:pPr>
              <w:jc w:val="center"/>
              <w:rPr>
                <w:rFonts w:ascii="Times New Roman" w:hAnsi="Times New Roman" w:cs="Times New Roman"/>
                <w:bCs/>
                <w:color w:val="000000"/>
                <w:sz w:val="26"/>
                <w:szCs w:val="26"/>
              </w:rPr>
            </w:pPr>
            <w:r w:rsidRPr="00256FE5">
              <w:rPr>
                <w:rFonts w:ascii="Times New Roman" w:hAnsi="Times New Roman" w:cs="Times New Roman"/>
                <w:bCs/>
                <w:color w:val="000000"/>
                <w:sz w:val="26"/>
                <w:szCs w:val="26"/>
              </w:rPr>
              <w:t>59 056,80</w:t>
            </w:r>
          </w:p>
        </w:tc>
      </w:tr>
      <w:tr w:rsidR="00256FE5" w:rsidRPr="00256FE5" w:rsidTr="00533735">
        <w:trPr>
          <w:trHeight w:val="375"/>
        </w:trPr>
        <w:tc>
          <w:tcPr>
            <w:tcW w:w="10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6FE5" w:rsidRPr="00256FE5" w:rsidRDefault="00256FE5" w:rsidP="00533735">
            <w:pPr>
              <w:jc w:val="center"/>
              <w:rPr>
                <w:rFonts w:ascii="Times New Roman" w:hAnsi="Times New Roman" w:cs="Times New Roman"/>
                <w:color w:val="000000"/>
                <w:sz w:val="26"/>
                <w:szCs w:val="26"/>
              </w:rPr>
            </w:pPr>
            <w:r w:rsidRPr="00256FE5">
              <w:rPr>
                <w:rFonts w:ascii="Times New Roman" w:hAnsi="Times New Roman" w:cs="Times New Roman"/>
                <w:color w:val="000000"/>
                <w:sz w:val="26"/>
                <w:szCs w:val="26"/>
              </w:rPr>
              <w:t>3</w:t>
            </w:r>
          </w:p>
        </w:tc>
        <w:tc>
          <w:tcPr>
            <w:tcW w:w="6538" w:type="dxa"/>
            <w:tcBorders>
              <w:top w:val="single" w:sz="4" w:space="0" w:color="auto"/>
              <w:left w:val="nil"/>
              <w:bottom w:val="single" w:sz="4" w:space="0" w:color="auto"/>
              <w:right w:val="single" w:sz="4" w:space="0" w:color="auto"/>
            </w:tcBorders>
            <w:shd w:val="clear" w:color="auto" w:fill="auto"/>
            <w:vAlign w:val="center"/>
          </w:tcPr>
          <w:p w:rsidR="00256FE5" w:rsidRPr="00256FE5" w:rsidRDefault="00256FE5" w:rsidP="00533735">
            <w:pPr>
              <w:rPr>
                <w:rFonts w:ascii="Times New Roman" w:hAnsi="Times New Roman" w:cs="Times New Roman"/>
                <w:bCs/>
                <w:color w:val="000000"/>
                <w:sz w:val="26"/>
                <w:szCs w:val="26"/>
              </w:rPr>
            </w:pPr>
            <w:r w:rsidRPr="00256FE5">
              <w:rPr>
                <w:rFonts w:ascii="Times New Roman" w:hAnsi="Times New Roman" w:cs="Times New Roman"/>
                <w:bCs/>
                <w:color w:val="000000"/>
                <w:sz w:val="26"/>
                <w:szCs w:val="26"/>
              </w:rPr>
              <w:t>Послуги охорони території сміттєзвалища</w:t>
            </w:r>
          </w:p>
        </w:tc>
        <w:tc>
          <w:tcPr>
            <w:tcW w:w="1872" w:type="dxa"/>
            <w:tcBorders>
              <w:top w:val="single" w:sz="4" w:space="0" w:color="auto"/>
              <w:left w:val="nil"/>
              <w:bottom w:val="single" w:sz="4" w:space="0" w:color="auto"/>
              <w:right w:val="single" w:sz="4" w:space="0" w:color="auto"/>
            </w:tcBorders>
            <w:shd w:val="clear" w:color="auto" w:fill="auto"/>
            <w:vAlign w:val="center"/>
          </w:tcPr>
          <w:p w:rsidR="00256FE5" w:rsidRPr="00256FE5" w:rsidRDefault="00256FE5" w:rsidP="00533735">
            <w:pPr>
              <w:jc w:val="center"/>
              <w:rPr>
                <w:rFonts w:ascii="Times New Roman" w:hAnsi="Times New Roman" w:cs="Times New Roman"/>
                <w:bCs/>
                <w:color w:val="000000"/>
                <w:sz w:val="26"/>
                <w:szCs w:val="26"/>
              </w:rPr>
            </w:pPr>
            <w:r w:rsidRPr="00256FE5">
              <w:rPr>
                <w:rFonts w:ascii="Times New Roman" w:hAnsi="Times New Roman" w:cs="Times New Roman"/>
                <w:bCs/>
                <w:color w:val="000000"/>
                <w:sz w:val="26"/>
                <w:szCs w:val="26"/>
              </w:rPr>
              <w:t>49 900,00</w:t>
            </w:r>
          </w:p>
        </w:tc>
      </w:tr>
      <w:tr w:rsidR="00256FE5" w:rsidRPr="00256FE5" w:rsidTr="00533735">
        <w:trPr>
          <w:trHeight w:val="379"/>
        </w:trPr>
        <w:tc>
          <w:tcPr>
            <w:tcW w:w="10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6FE5" w:rsidRPr="00256FE5" w:rsidRDefault="00256FE5" w:rsidP="00533735">
            <w:pPr>
              <w:jc w:val="center"/>
              <w:rPr>
                <w:rFonts w:ascii="Times New Roman" w:hAnsi="Times New Roman" w:cs="Times New Roman"/>
                <w:bCs/>
                <w:color w:val="000000"/>
                <w:sz w:val="26"/>
                <w:szCs w:val="26"/>
              </w:rPr>
            </w:pPr>
            <w:r w:rsidRPr="00256FE5">
              <w:rPr>
                <w:rFonts w:ascii="Times New Roman" w:hAnsi="Times New Roman" w:cs="Times New Roman"/>
                <w:bCs/>
                <w:color w:val="000000"/>
                <w:sz w:val="26"/>
                <w:szCs w:val="26"/>
              </w:rPr>
              <w:t>4</w:t>
            </w:r>
          </w:p>
        </w:tc>
        <w:tc>
          <w:tcPr>
            <w:tcW w:w="6538" w:type="dxa"/>
            <w:tcBorders>
              <w:top w:val="single" w:sz="4" w:space="0" w:color="auto"/>
              <w:left w:val="nil"/>
              <w:bottom w:val="single" w:sz="4" w:space="0" w:color="auto"/>
              <w:right w:val="single" w:sz="4" w:space="0" w:color="auto"/>
            </w:tcBorders>
            <w:shd w:val="clear" w:color="auto" w:fill="auto"/>
            <w:vAlign w:val="center"/>
          </w:tcPr>
          <w:p w:rsidR="00256FE5" w:rsidRPr="00256FE5" w:rsidRDefault="00256FE5" w:rsidP="00533735">
            <w:pPr>
              <w:rPr>
                <w:rFonts w:ascii="Times New Roman" w:hAnsi="Times New Roman" w:cs="Times New Roman"/>
                <w:bCs/>
                <w:color w:val="000000"/>
                <w:sz w:val="26"/>
                <w:szCs w:val="26"/>
              </w:rPr>
            </w:pPr>
            <w:r w:rsidRPr="00256FE5">
              <w:rPr>
                <w:rFonts w:ascii="Times New Roman" w:hAnsi="Times New Roman" w:cs="Times New Roman"/>
                <w:bCs/>
                <w:color w:val="000000"/>
                <w:sz w:val="26"/>
                <w:szCs w:val="26"/>
              </w:rPr>
              <w:t>Заходи з протипожежної безпеки</w:t>
            </w:r>
          </w:p>
        </w:tc>
        <w:tc>
          <w:tcPr>
            <w:tcW w:w="1872" w:type="dxa"/>
            <w:tcBorders>
              <w:top w:val="single" w:sz="4" w:space="0" w:color="auto"/>
              <w:left w:val="nil"/>
              <w:bottom w:val="single" w:sz="4" w:space="0" w:color="auto"/>
              <w:right w:val="single" w:sz="4" w:space="0" w:color="auto"/>
            </w:tcBorders>
            <w:shd w:val="clear" w:color="auto" w:fill="auto"/>
            <w:vAlign w:val="center"/>
          </w:tcPr>
          <w:p w:rsidR="00256FE5" w:rsidRPr="00256FE5" w:rsidRDefault="00256FE5" w:rsidP="00533735">
            <w:pPr>
              <w:jc w:val="center"/>
              <w:rPr>
                <w:rFonts w:ascii="Times New Roman" w:hAnsi="Times New Roman" w:cs="Times New Roman"/>
                <w:bCs/>
                <w:color w:val="000000"/>
                <w:sz w:val="26"/>
                <w:szCs w:val="26"/>
              </w:rPr>
            </w:pPr>
            <w:r w:rsidRPr="00256FE5">
              <w:rPr>
                <w:rFonts w:ascii="Times New Roman" w:hAnsi="Times New Roman" w:cs="Times New Roman"/>
                <w:bCs/>
                <w:color w:val="000000"/>
                <w:sz w:val="26"/>
                <w:szCs w:val="26"/>
              </w:rPr>
              <w:t>20 000,00</w:t>
            </w:r>
          </w:p>
        </w:tc>
      </w:tr>
      <w:tr w:rsidR="00256FE5" w:rsidRPr="00256FE5" w:rsidTr="00533735">
        <w:trPr>
          <w:trHeight w:val="375"/>
        </w:trPr>
        <w:tc>
          <w:tcPr>
            <w:tcW w:w="76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56FE5" w:rsidRPr="00256FE5" w:rsidRDefault="00256FE5" w:rsidP="00533735">
            <w:pPr>
              <w:rPr>
                <w:rFonts w:ascii="Times New Roman" w:hAnsi="Times New Roman" w:cs="Times New Roman"/>
                <w:color w:val="000000"/>
                <w:sz w:val="26"/>
                <w:szCs w:val="26"/>
              </w:rPr>
            </w:pPr>
            <w:r w:rsidRPr="00256FE5">
              <w:rPr>
                <w:rFonts w:ascii="Times New Roman" w:hAnsi="Times New Roman" w:cs="Times New Roman"/>
                <w:color w:val="000000"/>
                <w:sz w:val="26"/>
                <w:szCs w:val="26"/>
              </w:rPr>
              <w:t>Всього</w:t>
            </w:r>
          </w:p>
        </w:tc>
        <w:tc>
          <w:tcPr>
            <w:tcW w:w="1872" w:type="dxa"/>
            <w:tcBorders>
              <w:top w:val="single" w:sz="4" w:space="0" w:color="auto"/>
              <w:left w:val="nil"/>
              <w:bottom w:val="single" w:sz="4" w:space="0" w:color="auto"/>
              <w:right w:val="single" w:sz="4" w:space="0" w:color="auto"/>
            </w:tcBorders>
            <w:shd w:val="clear" w:color="auto" w:fill="auto"/>
            <w:vAlign w:val="center"/>
          </w:tcPr>
          <w:p w:rsidR="00256FE5" w:rsidRPr="00256FE5" w:rsidRDefault="00256FE5" w:rsidP="00533735">
            <w:pPr>
              <w:jc w:val="center"/>
              <w:rPr>
                <w:rFonts w:ascii="Times New Roman" w:hAnsi="Times New Roman" w:cs="Times New Roman"/>
                <w:color w:val="000000"/>
                <w:sz w:val="26"/>
                <w:szCs w:val="26"/>
              </w:rPr>
            </w:pPr>
            <w:r w:rsidRPr="00256FE5">
              <w:rPr>
                <w:rFonts w:ascii="Times New Roman" w:hAnsi="Times New Roman" w:cs="Times New Roman"/>
                <w:b/>
                <w:bCs/>
                <w:color w:val="000000"/>
                <w:sz w:val="26"/>
                <w:szCs w:val="26"/>
              </w:rPr>
              <w:t>397 396,80</w:t>
            </w:r>
          </w:p>
        </w:tc>
      </w:tr>
    </w:tbl>
    <w:p w:rsidR="00256FE5" w:rsidRPr="00256FE5" w:rsidRDefault="00256FE5" w:rsidP="00256FE5">
      <w:pPr>
        <w:rPr>
          <w:rFonts w:ascii="Times New Roman" w:hAnsi="Times New Roman" w:cs="Times New Roman"/>
          <w:sz w:val="26"/>
          <w:szCs w:val="26"/>
        </w:rPr>
      </w:pPr>
    </w:p>
    <w:p w:rsidR="00256FE5" w:rsidRPr="00256FE5" w:rsidRDefault="00256FE5" w:rsidP="00256FE5">
      <w:pPr>
        <w:rPr>
          <w:rFonts w:ascii="Times New Roman" w:hAnsi="Times New Roman" w:cs="Times New Roman"/>
          <w:sz w:val="26"/>
          <w:szCs w:val="26"/>
          <w:lang w:val="ru-RU"/>
        </w:rPr>
      </w:pPr>
    </w:p>
    <w:p w:rsidR="00256FE5" w:rsidRPr="00256FE5" w:rsidRDefault="00256FE5" w:rsidP="00256FE5">
      <w:pPr>
        <w:jc w:val="both"/>
        <w:rPr>
          <w:rFonts w:ascii="Times New Roman" w:hAnsi="Times New Roman" w:cs="Times New Roman"/>
          <w:b/>
          <w:bCs/>
          <w:color w:val="000000"/>
          <w:sz w:val="26"/>
          <w:szCs w:val="26"/>
          <w:lang w:val="ru-RU"/>
        </w:rPr>
      </w:pPr>
      <w:r w:rsidRPr="00256FE5">
        <w:rPr>
          <w:rFonts w:ascii="Times New Roman" w:hAnsi="Times New Roman" w:cs="Times New Roman"/>
          <w:b/>
          <w:bCs/>
          <w:i/>
          <w:sz w:val="26"/>
          <w:szCs w:val="26"/>
          <w:lang w:val="ru-RU"/>
        </w:rPr>
        <w:t>Секретар сільської ради</w:t>
      </w:r>
      <w:r w:rsidRPr="00256FE5">
        <w:rPr>
          <w:rFonts w:ascii="Times New Roman" w:hAnsi="Times New Roman" w:cs="Times New Roman"/>
          <w:b/>
          <w:bCs/>
          <w:i/>
          <w:sz w:val="26"/>
          <w:szCs w:val="26"/>
          <w:lang w:val="ru-RU"/>
        </w:rPr>
        <w:tab/>
      </w:r>
      <w:r w:rsidRPr="00256FE5">
        <w:rPr>
          <w:rFonts w:ascii="Times New Roman" w:hAnsi="Times New Roman" w:cs="Times New Roman"/>
          <w:b/>
          <w:bCs/>
          <w:i/>
          <w:sz w:val="26"/>
          <w:szCs w:val="26"/>
          <w:lang w:val="ru-RU"/>
        </w:rPr>
        <w:tab/>
        <w:t xml:space="preserve">                        </w:t>
      </w:r>
      <w:r>
        <w:rPr>
          <w:rFonts w:ascii="Times New Roman" w:hAnsi="Times New Roman" w:cs="Times New Roman"/>
          <w:b/>
          <w:bCs/>
          <w:i/>
          <w:sz w:val="26"/>
          <w:szCs w:val="26"/>
          <w:lang w:val="ru-RU"/>
        </w:rPr>
        <w:t xml:space="preserve">     </w:t>
      </w:r>
      <w:r w:rsidRPr="00256FE5">
        <w:rPr>
          <w:rFonts w:ascii="Times New Roman" w:hAnsi="Times New Roman" w:cs="Times New Roman"/>
          <w:b/>
          <w:bCs/>
          <w:i/>
          <w:sz w:val="26"/>
          <w:szCs w:val="26"/>
          <w:lang w:val="ru-RU"/>
        </w:rPr>
        <w:t xml:space="preserve">  </w:t>
      </w:r>
      <w:r>
        <w:rPr>
          <w:rFonts w:ascii="Times New Roman" w:hAnsi="Times New Roman" w:cs="Times New Roman"/>
          <w:b/>
          <w:bCs/>
          <w:i/>
          <w:sz w:val="26"/>
          <w:szCs w:val="26"/>
          <w:lang w:val="uk-UA"/>
        </w:rPr>
        <w:t xml:space="preserve">        </w:t>
      </w:r>
      <w:r w:rsidRPr="00256FE5">
        <w:rPr>
          <w:rFonts w:ascii="Times New Roman" w:hAnsi="Times New Roman" w:cs="Times New Roman"/>
          <w:b/>
          <w:bCs/>
          <w:i/>
          <w:sz w:val="26"/>
          <w:szCs w:val="26"/>
          <w:lang w:val="ru-RU"/>
        </w:rPr>
        <w:t xml:space="preserve">       Світлана КОСТЮК</w:t>
      </w:r>
    </w:p>
    <w:p w:rsidR="00256FE5" w:rsidRPr="00256FE5" w:rsidRDefault="00256FE5" w:rsidP="00256FE5">
      <w:pPr>
        <w:jc w:val="both"/>
        <w:rPr>
          <w:rFonts w:ascii="Times New Roman" w:hAnsi="Times New Roman" w:cs="Times New Roman"/>
          <w:b/>
          <w:i/>
          <w:sz w:val="26"/>
          <w:szCs w:val="26"/>
          <w:lang w:val="ru-RU"/>
        </w:rPr>
      </w:pPr>
    </w:p>
    <w:p w:rsidR="00256FE5" w:rsidRPr="00256FE5" w:rsidRDefault="00256FE5" w:rsidP="00256FE5">
      <w:pPr>
        <w:rPr>
          <w:rFonts w:ascii="Times New Roman" w:hAnsi="Times New Roman" w:cs="Times New Roman"/>
          <w:sz w:val="26"/>
          <w:szCs w:val="26"/>
          <w:lang w:val="ru-RU"/>
        </w:rPr>
      </w:pPr>
    </w:p>
    <w:p w:rsidR="00256FE5" w:rsidRPr="00256FE5" w:rsidRDefault="00256FE5">
      <w:pPr>
        <w:rPr>
          <w:rFonts w:ascii="Times New Roman" w:hAnsi="Times New Roman" w:cs="Times New Roman"/>
          <w:sz w:val="26"/>
          <w:szCs w:val="26"/>
          <w:lang w:val="uk-UA"/>
        </w:rPr>
      </w:pPr>
    </w:p>
    <w:sectPr w:rsidR="00256FE5" w:rsidRPr="00256FE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55C"/>
    <w:rsid w:val="000561CC"/>
    <w:rsid w:val="00184766"/>
    <w:rsid w:val="001B21C9"/>
    <w:rsid w:val="00256FE5"/>
    <w:rsid w:val="0044383E"/>
    <w:rsid w:val="004F0193"/>
    <w:rsid w:val="004F6CDB"/>
    <w:rsid w:val="00533735"/>
    <w:rsid w:val="007739D4"/>
    <w:rsid w:val="00820AA3"/>
    <w:rsid w:val="0083155C"/>
    <w:rsid w:val="00D72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B029C"/>
  <w15:chartTrackingRefBased/>
  <w15:docId w15:val="{DE47111A-17FC-43A6-8F5B-18A12D9A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1C9"/>
    <w:pPr>
      <w:spacing w:after="200" w:line="276" w:lineRule="auto"/>
    </w:pPr>
    <w:rPr>
      <w:rFonts w:ascii="Calibri" w:eastAsia="Calibri" w:hAnsi="Calibri" w:cs="Calibri"/>
    </w:rPr>
  </w:style>
  <w:style w:type="paragraph" w:styleId="1">
    <w:name w:val="heading 1"/>
    <w:basedOn w:val="a"/>
    <w:link w:val="10"/>
    <w:qFormat/>
    <w:rsid w:val="001B21C9"/>
    <w:pPr>
      <w:spacing w:before="100" w:beforeAutospacing="1" w:after="100" w:afterAutospacing="1" w:line="240" w:lineRule="auto"/>
      <w:outlineLvl w:val="0"/>
    </w:pPr>
    <w:rPr>
      <w:rFonts w:ascii="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21C9"/>
    <w:rPr>
      <w:rFonts w:ascii="Times New Roman" w:eastAsia="Calibri" w:hAnsi="Times New Roman" w:cs="Times New Roman"/>
      <w:b/>
      <w:bCs/>
      <w:kern w:val="36"/>
      <w:sz w:val="48"/>
      <w:szCs w:val="48"/>
      <w:lang w:val="ru-RU" w:eastAsia="ru-RU"/>
    </w:rPr>
  </w:style>
  <w:style w:type="character" w:styleId="a3">
    <w:name w:val="Strong"/>
    <w:basedOn w:val="a0"/>
    <w:qFormat/>
    <w:rsid w:val="001B21C9"/>
    <w:rPr>
      <w:rFonts w:ascii="Times New Roman" w:hAnsi="Times New Roman" w:cs="Times New Roman" w:hint="default"/>
      <w:b/>
      <w:bCs/>
    </w:rPr>
  </w:style>
  <w:style w:type="paragraph" w:styleId="a4">
    <w:name w:val="Normal (Web)"/>
    <w:basedOn w:val="a"/>
    <w:uiPriority w:val="99"/>
    <w:unhideWhenUsed/>
    <w:rsid w:val="001B21C9"/>
    <w:pPr>
      <w:spacing w:before="100" w:beforeAutospacing="1" w:after="100" w:afterAutospacing="1" w:line="240" w:lineRule="auto"/>
    </w:pPr>
    <w:rPr>
      <w:rFonts w:ascii="Times New Roman" w:hAnsi="Times New Roman" w:cs="Times New Roman"/>
      <w:sz w:val="24"/>
      <w:szCs w:val="24"/>
      <w:lang w:val="uk-UA" w:eastAsia="uk-UA"/>
    </w:rPr>
  </w:style>
  <w:style w:type="paragraph" w:styleId="a5">
    <w:name w:val="No Spacing"/>
    <w:uiPriority w:val="99"/>
    <w:qFormat/>
    <w:rsid w:val="001B21C9"/>
    <w:pPr>
      <w:spacing w:after="0" w:line="240" w:lineRule="auto"/>
    </w:pPr>
    <w:rPr>
      <w:rFonts w:ascii="Calibri" w:eastAsia="Calibri" w:hAnsi="Calibri" w:cs="Calibri"/>
      <w:lang w:val="uk-UA"/>
    </w:rPr>
  </w:style>
  <w:style w:type="character" w:customStyle="1" w:styleId="2">
    <w:name w:val="Знак Знак2"/>
    <w:locked/>
    <w:rsid w:val="001B21C9"/>
    <w:rPr>
      <w:b/>
      <w:bCs/>
      <w:kern w:val="36"/>
      <w:sz w:val="48"/>
      <w:szCs w:val="48"/>
      <w:lang w:val="ru-RU" w:eastAsia="ru-RU" w:bidi="ar-SA"/>
    </w:rPr>
  </w:style>
  <w:style w:type="paragraph" w:styleId="a6">
    <w:name w:val="List Paragraph"/>
    <w:basedOn w:val="a"/>
    <w:uiPriority w:val="99"/>
    <w:qFormat/>
    <w:rsid w:val="004F6CDB"/>
    <w:pPr>
      <w:spacing w:after="160" w:line="254" w:lineRule="auto"/>
      <w:ind w:left="720"/>
      <w:contextualSpacing/>
    </w:pPr>
    <w:rPr>
      <w:rFonts w:asciiTheme="minorHAnsi" w:eastAsiaTheme="minorHAnsi" w:hAnsiTheme="minorHAnsi" w:cstheme="minorBidi"/>
    </w:rPr>
  </w:style>
  <w:style w:type="paragraph" w:customStyle="1" w:styleId="Standard">
    <w:name w:val="Standard"/>
    <w:rsid w:val="004F6CDB"/>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paragraph" w:styleId="a7">
    <w:name w:val="Body Text"/>
    <w:basedOn w:val="a"/>
    <w:link w:val="a8"/>
    <w:uiPriority w:val="99"/>
    <w:qFormat/>
    <w:rsid w:val="00256FE5"/>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8">
    <w:name w:val="Основний текст Знак"/>
    <w:basedOn w:val="a0"/>
    <w:link w:val="a7"/>
    <w:uiPriority w:val="99"/>
    <w:rsid w:val="00256FE5"/>
    <w:rPr>
      <w:rFonts w:ascii="Times New Roman" w:eastAsia="Times New Roman" w:hAnsi="Times New Roman" w:cs="Times New Roman"/>
      <w:sz w:val="24"/>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25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4477</Words>
  <Characters>25520</Characters>
  <Application>Microsoft Office Word</Application>
  <DocSecurity>0</DocSecurity>
  <Lines>212</Lines>
  <Paragraphs>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2022-04-28T08:36:00Z</cp:lastPrinted>
  <dcterms:created xsi:type="dcterms:W3CDTF">2022-04-28T07:53:00Z</dcterms:created>
  <dcterms:modified xsi:type="dcterms:W3CDTF">2022-04-28T08:36:00Z</dcterms:modified>
</cp:coreProperties>
</file>