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DFB" w:rsidRPr="00B90991" w:rsidRDefault="005E1DFB" w:rsidP="004707D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90991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542E8B8D" wp14:editId="18AC94E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DFB" w:rsidRPr="00B90991" w:rsidRDefault="005E1DFB" w:rsidP="004707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E1DFB" w:rsidRPr="00B90991" w:rsidRDefault="005E1DFB" w:rsidP="004707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5E1DFB" w:rsidRPr="00B90991" w:rsidRDefault="00674277" w:rsidP="004707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5E1DFB" w:rsidRPr="00B90991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5E1DFB" w:rsidRPr="00B90991" w:rsidRDefault="005E1DFB" w:rsidP="004707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E1DFB" w:rsidRPr="00B90991" w:rsidTr="00813593">
        <w:tc>
          <w:tcPr>
            <w:tcW w:w="4790" w:type="dxa"/>
            <w:hideMark/>
          </w:tcPr>
          <w:p w:rsidR="005E1DFB" w:rsidRPr="00B90991" w:rsidRDefault="004707DC" w:rsidP="004707D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«18</w:t>
            </w:r>
            <w:r w:rsidR="005E1DFB"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>» лютого 2022 року</w:t>
            </w:r>
          </w:p>
        </w:tc>
        <w:tc>
          <w:tcPr>
            <w:tcW w:w="4781" w:type="dxa"/>
            <w:hideMark/>
          </w:tcPr>
          <w:p w:rsidR="005E1DFB" w:rsidRPr="00B90991" w:rsidRDefault="005E1DFB" w:rsidP="008135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4707D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4707DC">
              <w:rPr>
                <w:rFonts w:ascii="Times New Roman" w:hAnsi="Times New Roman" w:cs="Times New Roman"/>
                <w:b/>
                <w:sz w:val="26"/>
                <w:szCs w:val="26"/>
              </w:rPr>
              <w:t>1032</w:t>
            </w: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E1DFB" w:rsidRPr="00B90991" w:rsidTr="00813593">
        <w:tc>
          <w:tcPr>
            <w:tcW w:w="9571" w:type="dxa"/>
            <w:gridSpan w:val="2"/>
            <w:hideMark/>
          </w:tcPr>
          <w:p w:rsidR="005E1DFB" w:rsidRPr="00B90991" w:rsidRDefault="005E1DFB" w:rsidP="008135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4707DC" w:rsidRDefault="004707DC" w:rsidP="005E1DF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5E1DFB" w:rsidRPr="00B90991" w:rsidRDefault="005E1DFB" w:rsidP="005E1DF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B90991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B90991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5E1DFB" w:rsidRPr="00B90991" w:rsidRDefault="005E1DFB" w:rsidP="005E1D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E1DFB" w:rsidRPr="00B90991" w:rsidRDefault="005E1DFB" w:rsidP="005E1D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5E1DFB" w:rsidRPr="00B90991" w:rsidRDefault="005E1DFB" w:rsidP="005E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Pr="00B55C41">
        <w:rPr>
          <w:rFonts w:ascii="Times New Roman" w:hAnsi="Times New Roman" w:cs="Times New Roman"/>
          <w:sz w:val="26"/>
          <w:szCs w:val="26"/>
        </w:rPr>
        <w:t>проєкт землеустрою щодо відведення земельної ділянки  кадастровий номер 3221885203:04:05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55C41">
        <w:rPr>
          <w:rFonts w:ascii="Times New Roman" w:hAnsi="Times New Roman" w:cs="Times New Roman"/>
          <w:sz w:val="26"/>
          <w:szCs w:val="26"/>
        </w:rPr>
        <w:t>:01</w:t>
      </w:r>
      <w:r>
        <w:rPr>
          <w:rFonts w:ascii="Times New Roman" w:hAnsi="Times New Roman" w:cs="Times New Roman"/>
          <w:sz w:val="26"/>
          <w:szCs w:val="26"/>
        </w:rPr>
        <w:t>56 площею 2,6</w:t>
      </w:r>
      <w:r w:rsidRPr="00B55C41">
        <w:rPr>
          <w:rFonts w:ascii="Times New Roman" w:hAnsi="Times New Roman" w:cs="Times New Roman"/>
          <w:sz w:val="26"/>
          <w:szCs w:val="26"/>
        </w:rPr>
        <w:t xml:space="preserve"> га для розміщення та експлуатації закладів з обслуговування відвідувачів об’єктів рекреаційного призначення</w:t>
      </w:r>
      <w:r w:rsidRPr="00B90991">
        <w:rPr>
          <w:rFonts w:ascii="Times New Roman" w:hAnsi="Times New Roman" w:cs="Times New Roman"/>
          <w:sz w:val="26"/>
          <w:szCs w:val="26"/>
        </w:rPr>
        <w:t>,  розроблен</w:t>
      </w:r>
      <w:r>
        <w:rPr>
          <w:rFonts w:ascii="Times New Roman" w:hAnsi="Times New Roman" w:cs="Times New Roman"/>
          <w:sz w:val="26"/>
          <w:szCs w:val="26"/>
        </w:rPr>
        <w:t>ий ТОВ «КИЇВЗЕМ»</w:t>
      </w:r>
      <w:r w:rsidRPr="00B90991">
        <w:rPr>
          <w:rFonts w:ascii="Times New Roman" w:hAnsi="Times New Roman" w:cs="Times New Roman"/>
          <w:sz w:val="26"/>
          <w:szCs w:val="26"/>
        </w:rPr>
        <w:t xml:space="preserve">, керуючись статтями </w:t>
      </w:r>
      <w:r w:rsidRPr="00943AC4">
        <w:rPr>
          <w:rFonts w:ascii="Times New Roman" w:hAnsi="Times New Roman" w:cs="Times New Roman"/>
          <w:sz w:val="26"/>
          <w:szCs w:val="26"/>
        </w:rPr>
        <w:t>12,136,185,186 Земельного Кодексу України, статтею 26 Закону України «Про місцеве самоврядування в Україні»</w:t>
      </w:r>
      <w:r w:rsidRPr="00B90991">
        <w:rPr>
          <w:rFonts w:ascii="Times New Roman" w:hAnsi="Times New Roman" w:cs="Times New Roman"/>
          <w:sz w:val="26"/>
          <w:szCs w:val="26"/>
        </w:rPr>
        <w:t>,</w:t>
      </w:r>
    </w:p>
    <w:p w:rsidR="005E1DFB" w:rsidRPr="00B90991" w:rsidRDefault="005E1DFB" w:rsidP="005E1DF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Pr="00B9099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E1DFB" w:rsidRPr="00B90991" w:rsidRDefault="005E1DFB" w:rsidP="005E1DF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0991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5E1DFB" w:rsidRPr="00B55C41" w:rsidRDefault="005E1DFB" w:rsidP="005E1DFB">
      <w:pPr>
        <w:pStyle w:val="a3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>Затвердити проєкт землеустрою щодо відведення земельної ділянки  кадастровий номер 3221885203:04:05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156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 xml:space="preserve">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2,6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 xml:space="preserve"> га для розміщення та експлуатації закладів з обслуговування відвідувачів об’єктів рекреаційного призначення в межах с. Гута – Межигірська Вишгородського району Київської області.</w:t>
      </w:r>
    </w:p>
    <w:p w:rsidR="005E1DFB" w:rsidRDefault="005E1DFB" w:rsidP="005E1DF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5C41">
        <w:rPr>
          <w:rStyle w:val="panel-body1"/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B55C41">
        <w:rPr>
          <w:rFonts w:ascii="Times New Roman" w:hAnsi="Times New Roman" w:cs="Times New Roman"/>
          <w:sz w:val="26"/>
          <w:szCs w:val="26"/>
        </w:rPr>
        <w:t>2.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Сільському голові вжити всіх передбачених законодавством заходів щодо державної реєстрації речових прав на земельну ділянку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55C41">
        <w:rPr>
          <w:rFonts w:ascii="Times New Roman" w:hAnsi="Times New Roman" w:cs="Times New Roman"/>
          <w:sz w:val="26"/>
          <w:szCs w:val="26"/>
        </w:rPr>
        <w:t>кадастровий номер 3221885203:04:05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55C41">
        <w:rPr>
          <w:rFonts w:ascii="Times New Roman" w:hAnsi="Times New Roman" w:cs="Times New Roman"/>
          <w:sz w:val="26"/>
          <w:szCs w:val="26"/>
        </w:rPr>
        <w:t>:01</w:t>
      </w:r>
      <w:r>
        <w:rPr>
          <w:rFonts w:ascii="Times New Roman" w:hAnsi="Times New Roman" w:cs="Times New Roman"/>
          <w:sz w:val="26"/>
          <w:szCs w:val="26"/>
        </w:rPr>
        <w:t>56</w:t>
      </w:r>
      <w:r w:rsidRPr="00B55C41">
        <w:rPr>
          <w:rFonts w:ascii="Times New Roman" w:hAnsi="Times New Roman" w:cs="Times New Roman"/>
          <w:sz w:val="26"/>
          <w:szCs w:val="26"/>
        </w:rPr>
        <w:t xml:space="preserve"> площею </w:t>
      </w:r>
      <w:r>
        <w:rPr>
          <w:rFonts w:ascii="Times New Roman" w:hAnsi="Times New Roman" w:cs="Times New Roman"/>
          <w:sz w:val="26"/>
          <w:szCs w:val="26"/>
        </w:rPr>
        <w:t>2,6</w:t>
      </w:r>
      <w:r w:rsidRPr="00B55C41">
        <w:rPr>
          <w:rFonts w:ascii="Times New Roman" w:hAnsi="Times New Roman" w:cs="Times New Roman"/>
          <w:sz w:val="26"/>
          <w:szCs w:val="26"/>
        </w:rPr>
        <w:t xml:space="preserve"> га</w:t>
      </w:r>
      <w:r>
        <w:rPr>
          <w:rFonts w:ascii="Times New Roman" w:hAnsi="Times New Roman" w:cs="Times New Roman"/>
          <w:sz w:val="26"/>
          <w:szCs w:val="26"/>
        </w:rPr>
        <w:t xml:space="preserve"> за Петрівською територіальною громадою в особі Петрівської сільської ради. </w:t>
      </w:r>
    </w:p>
    <w:p w:rsidR="005E1DFB" w:rsidRPr="00B90991" w:rsidRDefault="005E1DFB" w:rsidP="005E1DF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1DFB" w:rsidRPr="00D678DB" w:rsidRDefault="005E1DFB" w:rsidP="005E1DF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678DB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707DC" w:rsidRDefault="004707DC" w:rsidP="004707DC">
      <w:pPr>
        <w:spacing w:after="0" w:line="240" w:lineRule="auto"/>
        <w:rPr>
          <w:rStyle w:val="panel-body1"/>
          <w:rFonts w:ascii="Times New Roman" w:eastAsia="Calibri" w:hAnsi="Times New Roman" w:cs="Times New Roman"/>
          <w:b/>
          <w:bCs/>
          <w:iCs/>
          <w:sz w:val="26"/>
          <w:szCs w:val="26"/>
          <w:lang w:eastAsia="uk-UA"/>
        </w:rPr>
      </w:pPr>
    </w:p>
    <w:p w:rsidR="004707DC" w:rsidRDefault="004707DC" w:rsidP="004707DC">
      <w:pPr>
        <w:spacing w:after="0" w:line="240" w:lineRule="auto"/>
        <w:rPr>
          <w:rStyle w:val="panel-body1"/>
          <w:rFonts w:ascii="Times New Roman" w:eastAsia="Calibri" w:hAnsi="Times New Roman" w:cs="Times New Roman"/>
          <w:b/>
          <w:bCs/>
          <w:iCs/>
          <w:sz w:val="26"/>
          <w:szCs w:val="26"/>
          <w:lang w:eastAsia="uk-UA"/>
        </w:rPr>
      </w:pPr>
    </w:p>
    <w:p w:rsidR="005E1DFB" w:rsidRPr="004707DC" w:rsidRDefault="005E1DFB" w:rsidP="004707DC">
      <w:pPr>
        <w:spacing w:after="0" w:line="240" w:lineRule="auto"/>
        <w:rPr>
          <w:i/>
          <w:sz w:val="26"/>
          <w:szCs w:val="26"/>
        </w:rPr>
      </w:pPr>
      <w:r w:rsidRPr="004707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</w:t>
      </w:r>
      <w:r w:rsidR="004707DC" w:rsidRPr="004707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4707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="004707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0" w:name="_GoBack"/>
      <w:bookmarkEnd w:id="0"/>
      <w:r w:rsidRPr="004707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4707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707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5E1DFB" w:rsidRPr="00B90991" w:rsidRDefault="005E1DFB" w:rsidP="005E1DFB">
      <w:pPr>
        <w:rPr>
          <w:sz w:val="26"/>
          <w:szCs w:val="26"/>
        </w:rPr>
      </w:pPr>
    </w:p>
    <w:p w:rsidR="005E1DFB" w:rsidRDefault="005E1DFB" w:rsidP="005E1DFB"/>
    <w:p w:rsidR="00E93188" w:rsidRDefault="00E93188" w:rsidP="00E93188"/>
    <w:p w:rsidR="00F00C5F" w:rsidRDefault="00F00C5F"/>
    <w:sectPr w:rsidR="00F00C5F" w:rsidSect="00180C51">
      <w:pgSz w:w="12240" w:h="15840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B20"/>
    <w:rsid w:val="00016CC5"/>
    <w:rsid w:val="00121D6C"/>
    <w:rsid w:val="0038154F"/>
    <w:rsid w:val="004707DC"/>
    <w:rsid w:val="005E1DFB"/>
    <w:rsid w:val="005E30A8"/>
    <w:rsid w:val="00674277"/>
    <w:rsid w:val="006F194B"/>
    <w:rsid w:val="00773638"/>
    <w:rsid w:val="008800F8"/>
    <w:rsid w:val="008A2A15"/>
    <w:rsid w:val="00B12D3A"/>
    <w:rsid w:val="00B26AE1"/>
    <w:rsid w:val="00C70B20"/>
    <w:rsid w:val="00E9318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713F4"/>
  <w15:docId w15:val="{F776F3A4-47C0-4C12-BB5B-3B9DAE3B1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93188"/>
    <w:rPr>
      <w:rFonts w:ascii="Arial" w:hAnsi="Arial" w:cs="Arial" w:hint="default"/>
      <w:sz w:val="16"/>
      <w:szCs w:val="16"/>
    </w:rPr>
  </w:style>
  <w:style w:type="paragraph" w:styleId="a3">
    <w:name w:val="List Paragraph"/>
    <w:basedOn w:val="a"/>
    <w:uiPriority w:val="34"/>
    <w:qFormat/>
    <w:rsid w:val="00E93188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9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93188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5E1DFB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2022-02-21T14:06:00Z</cp:lastPrinted>
  <dcterms:created xsi:type="dcterms:W3CDTF">2022-02-04T11:26:00Z</dcterms:created>
  <dcterms:modified xsi:type="dcterms:W3CDTF">2022-02-21T14:06:00Z</dcterms:modified>
</cp:coreProperties>
</file>