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31EE93CE" w:rsidR="00FE546A" w:rsidRDefault="000C4D29" w:rsidP="00AA3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73B7AC3E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7248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</w:t>
      </w:r>
      <w:r w:rsidR="00AA3DE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ятдесят шоста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3A692C5F"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478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AA3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червня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211AFB0C" w:rsidR="000C4D29" w:rsidRPr="005B3433" w:rsidRDefault="000C4D29" w:rsidP="00850873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</w:t>
            </w:r>
            <w:r w:rsidR="008508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508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2046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27DBEEA4" w14:textId="6FD80EAD" w:rsidR="00FE546A" w:rsidRDefault="00FE546A" w:rsidP="00AA3DE2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674822">
        <w:rPr>
          <w:b/>
          <w:sz w:val="28"/>
          <w:szCs w:val="28"/>
        </w:rPr>
        <w:t>мічного розвитку регіонів у 2024</w:t>
      </w:r>
      <w:r>
        <w:rPr>
          <w:b/>
          <w:sz w:val="28"/>
          <w:szCs w:val="28"/>
        </w:rPr>
        <w:t xml:space="preserve"> році.</w:t>
      </w:r>
    </w:p>
    <w:p w14:paraId="4EB7FEB4" w14:textId="77777777" w:rsidR="00AA3DE2" w:rsidRPr="00080B79" w:rsidRDefault="00AA3DE2" w:rsidP="00AA3DE2">
      <w:pPr>
        <w:pStyle w:val="a6"/>
        <w:jc w:val="center"/>
        <w:rPr>
          <w:b/>
          <w:sz w:val="28"/>
          <w:szCs w:val="28"/>
        </w:rPr>
      </w:pPr>
    </w:p>
    <w:p w14:paraId="3B5ECBAA" w14:textId="79A4739D" w:rsidR="00FE546A" w:rsidRPr="00FE546A" w:rsidRDefault="00625F13" w:rsidP="00AA3DE2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Керуючись ст. 143 Констит</w:t>
      </w:r>
      <w:r w:rsidR="00AA3D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уції України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ст.</w:t>
      </w:r>
      <w:r w:rsidR="002514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85</w:t>
      </w:r>
      <w:r w:rsidR="008430C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91</w:t>
      </w:r>
      <w:r w:rsidR="00E25C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п. 22</w:t>
      </w:r>
      <w:r w:rsidR="00E25C2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>2</w:t>
      </w:r>
      <w:r w:rsidR="00E25C28" w:rsidRPr="00C9010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 xml:space="preserve">  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>Розділу VI «Прик</w:t>
      </w:r>
      <w:r w:rsidR="00AA3DE2">
        <w:rPr>
          <w:rFonts w:ascii="Times New Roman" w:hAnsi="Times New Roman" w:cs="Times New Roman"/>
          <w:sz w:val="28"/>
          <w:szCs w:val="28"/>
          <w:lang w:val="uk-UA" w:eastAsia="uk-UA"/>
        </w:rPr>
        <w:t>інцевих та перехідних положень»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Бюджетного кодексу </w:t>
      </w:r>
      <w:r w:rsidR="00E25C28">
        <w:rPr>
          <w:rFonts w:ascii="Times New Roman" w:hAnsi="Times New Roman" w:cs="Times New Roman"/>
          <w:sz w:val="28"/>
          <w:lang w:val="uk-UA"/>
        </w:rPr>
        <w:t>України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bookmarkStart w:id="0" w:name="Bookmark3"/>
      <w:bookmarkEnd w:id="0"/>
      <w:r w:rsidR="00AA3DE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відповідно до ст. 26,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59 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</w:t>
      </w:r>
      <w:bookmarkStart w:id="1" w:name="_GoBack"/>
      <w:bookmarkEnd w:id="1"/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місцеве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амоврядування </w:t>
      </w:r>
      <w:r w:rsidR="00AA3DE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Україні» </w:t>
      </w:r>
      <w:proofErr w:type="spellStart"/>
      <w:r w:rsidR="00AA3DE2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AA3DE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рада </w:t>
      </w:r>
    </w:p>
    <w:p w14:paraId="3EB81A8A" w14:textId="77777777" w:rsidR="00FE546A" w:rsidRPr="007D0EC3" w:rsidRDefault="00FE546A" w:rsidP="00AA3DE2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</w:pPr>
    </w:p>
    <w:p w14:paraId="37DEFB8C" w14:textId="77777777" w:rsidR="00FE546A" w:rsidRDefault="00FE546A" w:rsidP="00AA3DE2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0C253085" w:rsidR="00161968" w:rsidRPr="00161968" w:rsidRDefault="00161968" w:rsidP="00161968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ти 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="00AA3DE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сільської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C478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1 300 000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C478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 (один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мільйон</w:t>
      </w:r>
      <w:r w:rsidR="00A40F1E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C478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триста тисяч 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67482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коп.)  у  2024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році, в тому числі:</w:t>
      </w:r>
    </w:p>
    <w:p w14:paraId="6587E9D7" w14:textId="04F3CC8A" w:rsidR="009B32A4" w:rsidRDefault="009B32A4" w:rsidP="009B32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3723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2024 рік»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</w:t>
      </w:r>
      <w:r w:rsidR="00C478B1">
        <w:rPr>
          <w:rFonts w:ascii="Times New Roman" w:hAnsi="Times New Roman" w:cs="Times New Roman"/>
          <w:sz w:val="28"/>
          <w:szCs w:val="28"/>
          <w:lang w:val="uk-UA"/>
        </w:rPr>
        <w:t xml:space="preserve">автоматичного зварювального апарату для </w:t>
      </w:r>
      <w:proofErr w:type="spellStart"/>
      <w:r w:rsidR="00C478B1">
        <w:rPr>
          <w:rFonts w:ascii="Times New Roman" w:hAnsi="Times New Roman" w:cs="Times New Roman"/>
          <w:sz w:val="28"/>
          <w:szCs w:val="28"/>
          <w:lang w:val="uk-UA"/>
        </w:rPr>
        <w:t>оптоволокна</w:t>
      </w:r>
      <w:proofErr w:type="spellEnd"/>
      <w:r w:rsidR="00C478B1" w:rsidRPr="00C478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78B1">
        <w:rPr>
          <w:rFonts w:ascii="Times New Roman" w:hAnsi="Times New Roman" w:cs="Times New Roman"/>
          <w:sz w:val="28"/>
          <w:szCs w:val="28"/>
        </w:rPr>
        <w:t>DVP</w:t>
      </w:r>
      <w:r w:rsidR="00C478B1">
        <w:rPr>
          <w:rFonts w:ascii="Times New Roman" w:hAnsi="Times New Roman" w:cs="Times New Roman"/>
          <w:sz w:val="28"/>
          <w:szCs w:val="28"/>
          <w:lang w:val="uk-UA"/>
        </w:rPr>
        <w:t>, автомати</w:t>
      </w:r>
      <w:r w:rsidR="00850873">
        <w:rPr>
          <w:rFonts w:ascii="Times New Roman" w:hAnsi="Times New Roman" w:cs="Times New Roman"/>
          <w:sz w:val="28"/>
          <w:szCs w:val="28"/>
          <w:lang w:val="uk-UA"/>
        </w:rPr>
        <w:t>зованого</w:t>
      </w:r>
      <w:r w:rsidR="00C478B1">
        <w:rPr>
          <w:rFonts w:ascii="Times New Roman" w:hAnsi="Times New Roman" w:cs="Times New Roman"/>
          <w:sz w:val="28"/>
          <w:szCs w:val="28"/>
          <w:lang w:val="uk-UA"/>
        </w:rPr>
        <w:t xml:space="preserve"> робочого місця в комплекті, </w:t>
      </w:r>
      <w:r w:rsidR="00850873">
        <w:rPr>
          <w:rFonts w:ascii="Times New Roman" w:hAnsi="Times New Roman" w:cs="Times New Roman"/>
          <w:sz w:val="28"/>
          <w:szCs w:val="28"/>
          <w:lang w:val="uk-UA"/>
        </w:rPr>
        <w:t>обладнання та устаткування для технічного обслуговування та ремонту автомобільної техніки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C478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350</w:t>
      </w:r>
      <w:r w:rsidR="00AA3DE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</w:t>
      </w:r>
      <w:r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1A5039BA" w14:textId="732D2079" w:rsidR="008430C3" w:rsidRDefault="00724888" w:rsidP="00724888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   </w:t>
      </w:r>
      <w:r w:rsidR="008430C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-</w:t>
      </w:r>
      <w:r w:rsidR="008430C3" w:rsidRPr="008430C3">
        <w:rPr>
          <w:sz w:val="26"/>
          <w:szCs w:val="26"/>
          <w:lang w:val="ru-RU"/>
        </w:rPr>
        <w:t xml:space="preserve"> </w:t>
      </w:r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 xml:space="preserve">Головному </w:t>
      </w:r>
      <w:proofErr w:type="spellStart"/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>управлінню</w:t>
      </w:r>
      <w:proofErr w:type="spellEnd"/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>Національної</w:t>
      </w:r>
      <w:proofErr w:type="spellEnd"/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>поліції</w:t>
      </w:r>
      <w:proofErr w:type="spellEnd"/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>Київськ</w:t>
      </w:r>
      <w:r w:rsidR="008430C3">
        <w:rPr>
          <w:rFonts w:ascii="Times New Roman" w:hAnsi="Times New Roman" w:cs="Times New Roman"/>
          <w:sz w:val="28"/>
          <w:szCs w:val="28"/>
          <w:lang w:val="ru-RU"/>
        </w:rPr>
        <w:t>ій</w:t>
      </w:r>
      <w:proofErr w:type="spellEnd"/>
      <w:r w:rsidR="008430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430C3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="008430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001F3">
        <w:rPr>
          <w:rFonts w:ascii="Times New Roman" w:hAnsi="Times New Roman" w:cs="Times New Roman"/>
          <w:sz w:val="28"/>
          <w:szCs w:val="28"/>
          <w:lang w:val="ru-RU"/>
        </w:rPr>
        <w:t>Вишгородське</w:t>
      </w:r>
      <w:proofErr w:type="spellEnd"/>
      <w:r w:rsidR="00D001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001F3">
        <w:rPr>
          <w:rFonts w:ascii="Times New Roman" w:hAnsi="Times New Roman" w:cs="Times New Roman"/>
          <w:sz w:val="28"/>
          <w:szCs w:val="28"/>
          <w:lang w:val="ru-RU"/>
        </w:rPr>
        <w:t>районне</w:t>
      </w:r>
      <w:proofErr w:type="spellEnd"/>
      <w:r w:rsidR="00D001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001F3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="00D001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001F3">
        <w:rPr>
          <w:rFonts w:ascii="Times New Roman" w:hAnsi="Times New Roman" w:cs="Times New Roman"/>
          <w:sz w:val="28"/>
          <w:szCs w:val="28"/>
          <w:lang w:val="ru-RU"/>
        </w:rPr>
        <w:t>поліції</w:t>
      </w:r>
      <w:proofErr w:type="spellEnd"/>
      <w:r w:rsidR="00D001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A3DE2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="008430C3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="008430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430C3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="008430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958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>"</w:t>
      </w:r>
      <w:proofErr w:type="spellStart"/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>Поліцейський</w:t>
      </w:r>
      <w:proofErr w:type="spellEnd"/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674822">
        <w:rPr>
          <w:rFonts w:ascii="Times New Roman" w:hAnsi="Times New Roman" w:cs="Times New Roman"/>
          <w:sz w:val="28"/>
          <w:szCs w:val="28"/>
          <w:lang w:val="ru-RU"/>
        </w:rPr>
        <w:t>фіцер</w:t>
      </w:r>
      <w:proofErr w:type="spellEnd"/>
      <w:r w:rsidR="006748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74822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="00674822">
        <w:rPr>
          <w:rFonts w:ascii="Times New Roman" w:hAnsi="Times New Roman" w:cs="Times New Roman"/>
          <w:sz w:val="28"/>
          <w:szCs w:val="28"/>
          <w:lang w:val="ru-RU"/>
        </w:rPr>
        <w:t>" на 2024</w:t>
      </w:r>
      <w:r w:rsidR="00A40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0F1E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="00C478B1">
        <w:rPr>
          <w:rFonts w:ascii="Times New Roman" w:hAnsi="Times New Roman" w:cs="Times New Roman"/>
          <w:sz w:val="28"/>
          <w:szCs w:val="28"/>
          <w:lang w:val="ru-RU"/>
        </w:rPr>
        <w:t xml:space="preserve">» на </w:t>
      </w:r>
      <w:proofErr w:type="spellStart"/>
      <w:r w:rsidR="00C478B1">
        <w:rPr>
          <w:rFonts w:ascii="Times New Roman" w:hAnsi="Times New Roman" w:cs="Times New Roman"/>
          <w:sz w:val="28"/>
          <w:szCs w:val="28"/>
          <w:lang w:val="ru-RU"/>
        </w:rPr>
        <w:t>придбання</w:t>
      </w:r>
      <w:proofErr w:type="spellEnd"/>
      <w:r w:rsidR="00C478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478B1">
        <w:rPr>
          <w:rFonts w:ascii="Times New Roman" w:hAnsi="Times New Roman" w:cs="Times New Roman"/>
          <w:sz w:val="28"/>
          <w:szCs w:val="28"/>
          <w:lang w:val="ru-RU"/>
        </w:rPr>
        <w:t>ав</w:t>
      </w:r>
      <w:r w:rsidR="00AA3DE2">
        <w:rPr>
          <w:rFonts w:ascii="Times New Roman" w:hAnsi="Times New Roman" w:cs="Times New Roman"/>
          <w:sz w:val="28"/>
          <w:szCs w:val="28"/>
          <w:lang w:val="ru-RU"/>
        </w:rPr>
        <w:t>томобіля</w:t>
      </w:r>
      <w:proofErr w:type="spellEnd"/>
      <w:r w:rsidR="00AA3DE2">
        <w:rPr>
          <w:rFonts w:ascii="Times New Roman" w:hAnsi="Times New Roman" w:cs="Times New Roman"/>
          <w:sz w:val="28"/>
          <w:szCs w:val="28"/>
          <w:lang w:val="ru-RU"/>
        </w:rPr>
        <w:t xml:space="preserve"> Рено </w:t>
      </w:r>
      <w:proofErr w:type="spellStart"/>
      <w:r w:rsidR="00AA3DE2">
        <w:rPr>
          <w:rFonts w:ascii="Times New Roman" w:hAnsi="Times New Roman" w:cs="Times New Roman"/>
          <w:sz w:val="28"/>
          <w:szCs w:val="28"/>
          <w:lang w:val="ru-RU"/>
        </w:rPr>
        <w:t>Дастер</w:t>
      </w:r>
      <w:proofErr w:type="spellEnd"/>
      <w:r w:rsidR="00AA3DE2">
        <w:rPr>
          <w:rFonts w:ascii="Times New Roman" w:hAnsi="Times New Roman" w:cs="Times New Roman"/>
          <w:sz w:val="28"/>
          <w:szCs w:val="28"/>
          <w:lang w:val="ru-RU"/>
        </w:rPr>
        <w:t xml:space="preserve"> 1,5 дизель</w:t>
      </w:r>
      <w:r w:rsidR="00A40F1E">
        <w:rPr>
          <w:rFonts w:ascii="Times New Roman" w:hAnsi="Times New Roman" w:cs="Times New Roman"/>
          <w:sz w:val="28"/>
          <w:szCs w:val="28"/>
          <w:lang w:val="ru-RU"/>
        </w:rPr>
        <w:t xml:space="preserve"> на суму </w:t>
      </w:r>
      <w:r w:rsidR="00C478B1">
        <w:rPr>
          <w:rFonts w:ascii="Times New Roman" w:hAnsi="Times New Roman" w:cs="Times New Roman"/>
          <w:sz w:val="28"/>
          <w:szCs w:val="28"/>
          <w:lang w:val="ru-RU"/>
        </w:rPr>
        <w:t xml:space="preserve">950 000 </w:t>
      </w:r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>грн</w:t>
      </w:r>
      <w:r w:rsidR="00A40F1E">
        <w:rPr>
          <w:rFonts w:ascii="Times New Roman" w:hAnsi="Times New Roman" w:cs="Times New Roman"/>
          <w:sz w:val="28"/>
          <w:szCs w:val="28"/>
          <w:lang w:val="ru-RU"/>
        </w:rPr>
        <w:t>. 00 коп.</w:t>
      </w:r>
    </w:p>
    <w:p w14:paraId="12C34B1F" w14:textId="1DA5C39E" w:rsidR="00A0604A" w:rsidRDefault="00A0604A" w:rsidP="00AA3DE2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lastRenderedPageBreak/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AA3DE2">
        <w:rPr>
          <w:rFonts w:ascii="Times New Roman" w:hAnsi="Times New Roman" w:cs="Times New Roman"/>
          <w:sz w:val="28"/>
          <w:szCs w:val="28"/>
          <w:lang w:val="uk-UA"/>
        </w:rPr>
        <w:t>текст Договорів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про передачу – прийняття у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</w:t>
      </w:r>
      <w:r w:rsidR="00AA3DE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925A0BA" w14:textId="7B4E41B0" w:rsidR="0024429F" w:rsidRPr="00A0604A" w:rsidRDefault="00FD1DF8" w:rsidP="00AA3DE2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6393EFD0" w14:textId="09999C89" w:rsidR="00EE26E4" w:rsidRPr="00EE26E4" w:rsidRDefault="004D28B6" w:rsidP="00AA3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AA3DE2"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 w:rsidR="00AA3D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сільського го</w:t>
      </w:r>
      <w:r w:rsidR="00AA3DE2">
        <w:rPr>
          <w:rFonts w:ascii="Times New Roman" w:hAnsi="Times New Roman" w:cs="Times New Roman"/>
          <w:bCs/>
          <w:sz w:val="28"/>
          <w:szCs w:val="28"/>
          <w:lang w:val="uk-UA"/>
        </w:rPr>
        <w:t>лову  на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A3DE2">
        <w:rPr>
          <w:rFonts w:ascii="Times New Roman" w:hAnsi="Times New Roman" w:cs="Times New Roman"/>
          <w:bCs/>
          <w:sz w:val="28"/>
          <w:szCs w:val="28"/>
          <w:lang w:val="uk-UA"/>
        </w:rPr>
        <w:t>підписання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A3DE2">
        <w:rPr>
          <w:rFonts w:ascii="Times New Roman" w:hAnsi="Times New Roman" w:cs="Times New Roman"/>
          <w:bCs/>
          <w:sz w:val="28"/>
          <w:szCs w:val="28"/>
          <w:lang w:val="uk-UA"/>
        </w:rPr>
        <w:t>Договору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77777777" w:rsidR="00FD1DF8" w:rsidRPr="0024429F" w:rsidRDefault="00A0604A" w:rsidP="00AA3DE2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AA3DE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BD7E4D0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471D4C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DFBDE1B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284A485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5A8861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78E0BA" w14:textId="77777777" w:rsidR="00565515" w:rsidRDefault="00565515" w:rsidP="00F20340">
      <w:pPr>
        <w:spacing w:after="0" w:line="240" w:lineRule="auto"/>
      </w:pPr>
      <w:r>
        <w:separator/>
      </w:r>
    </w:p>
  </w:endnote>
  <w:endnote w:type="continuationSeparator" w:id="0">
    <w:p w14:paraId="6066E831" w14:textId="77777777" w:rsidR="00565515" w:rsidRDefault="00565515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265CF7" w14:textId="77777777" w:rsidR="00565515" w:rsidRDefault="00565515" w:rsidP="00F20340">
      <w:pPr>
        <w:spacing w:after="0" w:line="240" w:lineRule="auto"/>
      </w:pPr>
      <w:r>
        <w:separator/>
      </w:r>
    </w:p>
  </w:footnote>
  <w:footnote w:type="continuationSeparator" w:id="0">
    <w:p w14:paraId="6AD69D37" w14:textId="77777777" w:rsidR="00565515" w:rsidRDefault="00565515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5255"/>
    <w:rsid w:val="00357179"/>
    <w:rsid w:val="00360103"/>
    <w:rsid w:val="0036511B"/>
    <w:rsid w:val="003808E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515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4888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C7F00"/>
    <w:rsid w:val="007D0EC3"/>
    <w:rsid w:val="007F27EB"/>
    <w:rsid w:val="007F322A"/>
    <w:rsid w:val="008009B8"/>
    <w:rsid w:val="00807BD0"/>
    <w:rsid w:val="00812835"/>
    <w:rsid w:val="0081783A"/>
    <w:rsid w:val="008430C3"/>
    <w:rsid w:val="00850873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2A4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3DE2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478B1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4BC5"/>
    <w:rsid w:val="00CD53DC"/>
    <w:rsid w:val="00CD5FA5"/>
    <w:rsid w:val="00CE2904"/>
    <w:rsid w:val="00CF06A7"/>
    <w:rsid w:val="00CF557C"/>
    <w:rsid w:val="00D001F3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A1F87"/>
    <w:rsid w:val="00DA5352"/>
    <w:rsid w:val="00DB0341"/>
    <w:rsid w:val="00DB0916"/>
    <w:rsid w:val="00DD3A04"/>
    <w:rsid w:val="00DD6331"/>
    <w:rsid w:val="00DE4B3F"/>
    <w:rsid w:val="00DF3AA9"/>
    <w:rsid w:val="00DF644A"/>
    <w:rsid w:val="00E25C28"/>
    <w:rsid w:val="00E35BAB"/>
    <w:rsid w:val="00E35CE6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AE1D7-6615-44CC-BD7C-9FC38C9C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3176</TotalTime>
  <Pages>2</Pages>
  <Words>1766</Words>
  <Characters>1007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cp:lastPrinted>2024-06-19T13:19:00Z</cp:lastPrinted>
  <dcterms:created xsi:type="dcterms:W3CDTF">2022-08-09T10:06:00Z</dcterms:created>
  <dcterms:modified xsi:type="dcterms:W3CDTF">2024-06-19T13:32:00Z</dcterms:modified>
</cp:coreProperties>
</file>