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37B5" w:rsidRPr="0024779E" w:rsidRDefault="00CA37B5" w:rsidP="00CA37B5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  </w:t>
      </w:r>
      <w:r w:rsidRPr="0024779E">
        <w:rPr>
          <w:rFonts w:ascii="Times New Roman" w:hAnsi="Times New Roman" w:cs="Times New Roman"/>
          <w:noProof/>
          <w:color w:val="00FF00"/>
          <w:sz w:val="26"/>
          <w:szCs w:val="26"/>
          <w:lang w:eastAsia="uk-UA"/>
        </w:rPr>
        <w:drawing>
          <wp:inline distT="0" distB="0" distL="0" distR="0" wp14:anchorId="0797AB0D" wp14:editId="6089D2C2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A37B5" w:rsidRPr="0024779E" w:rsidRDefault="00CA37B5" w:rsidP="00CA37B5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>ПЕТРІВСЬКА СІЛЬСЬКА РАДА</w:t>
      </w:r>
    </w:p>
    <w:p w:rsidR="00CA37B5" w:rsidRPr="0024779E" w:rsidRDefault="00CA37B5" w:rsidP="00CA37B5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                 ВИШГОРОДСЬКОГО РАЙОНУ КИЇВСЬКОЇ ОБЛАСТІ</w:t>
      </w:r>
    </w:p>
    <w:p w:rsidR="00CA37B5" w:rsidRPr="0024779E" w:rsidRDefault="00CA37B5" w:rsidP="00CA37B5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D24C91">
        <w:rPr>
          <w:rFonts w:ascii="Times New Roman" w:hAnsi="Times New Roman" w:cs="Times New Roman"/>
          <w:b/>
          <w:sz w:val="26"/>
          <w:szCs w:val="26"/>
          <w:lang w:val="ru-RU"/>
        </w:rPr>
        <w:t>П</w:t>
      </w:r>
      <w:proofErr w:type="spellStart"/>
      <w:r w:rsidRPr="00D24C91">
        <w:rPr>
          <w:rFonts w:ascii="Times New Roman" w:hAnsi="Times New Roman" w:cs="Times New Roman"/>
          <w:b/>
          <w:sz w:val="26"/>
          <w:szCs w:val="26"/>
        </w:rPr>
        <w:t>’ятдесят</w:t>
      </w:r>
      <w:proofErr w:type="spellEnd"/>
      <w:r w:rsidRPr="00D24C91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6"/>
          <w:szCs w:val="26"/>
          <w:lang w:val="ru-RU"/>
        </w:rPr>
        <w:t>шост</w:t>
      </w:r>
      <w:proofErr w:type="spellEnd"/>
      <w:r w:rsidRPr="00D24C91">
        <w:rPr>
          <w:rFonts w:ascii="Times New Roman" w:hAnsi="Times New Roman" w:cs="Times New Roman"/>
          <w:b/>
          <w:sz w:val="26"/>
          <w:szCs w:val="26"/>
        </w:rPr>
        <w:t>а</w:t>
      </w:r>
      <w:r>
        <w:rPr>
          <w:rFonts w:ascii="Times New Roman" w:hAnsi="Times New Roman" w:cs="Times New Roman"/>
          <w:b/>
          <w:sz w:val="26"/>
          <w:szCs w:val="26"/>
        </w:rPr>
        <w:t xml:space="preserve"> сесія </w:t>
      </w:r>
      <w:r w:rsidRPr="0024779E">
        <w:rPr>
          <w:rFonts w:ascii="Times New Roman" w:hAnsi="Times New Roman" w:cs="Times New Roman"/>
          <w:b/>
          <w:sz w:val="26"/>
          <w:szCs w:val="26"/>
        </w:rPr>
        <w:t>восьмого скликання</w:t>
      </w:r>
    </w:p>
    <w:p w:rsidR="00CA37B5" w:rsidRPr="0024779E" w:rsidRDefault="00CA37B5" w:rsidP="00CA37B5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CA37B5" w:rsidRPr="0024779E" w:rsidTr="00645538">
        <w:tc>
          <w:tcPr>
            <w:tcW w:w="4790" w:type="dxa"/>
            <w:hideMark/>
          </w:tcPr>
          <w:p w:rsidR="00CA37B5" w:rsidRPr="0024779E" w:rsidRDefault="00CA37B5" w:rsidP="002C12A3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«</w:t>
            </w:r>
            <w:r w:rsidR="002C12A3">
              <w:rPr>
                <w:rFonts w:ascii="Times New Roman" w:hAnsi="Times New Roman" w:cs="Times New Roman"/>
                <w:b/>
                <w:sz w:val="26"/>
                <w:szCs w:val="26"/>
              </w:rPr>
              <w:t>18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» </w:t>
            </w:r>
            <w:r>
              <w:rPr>
                <w:rFonts w:ascii="Times New Roman" w:hAnsi="Times New Roman" w:cs="Times New Roman"/>
                <w:b/>
                <w:sz w:val="26"/>
                <w:szCs w:val="26"/>
                <w:lang w:val="ru-RU"/>
              </w:rPr>
              <w:t>черв</w:t>
            </w:r>
            <w:proofErr w:type="spellStart"/>
            <w:r w:rsidRPr="00D24C91">
              <w:rPr>
                <w:rFonts w:ascii="Times New Roman" w:hAnsi="Times New Roman" w:cs="Times New Roman"/>
                <w:b/>
                <w:sz w:val="26"/>
                <w:szCs w:val="26"/>
              </w:rPr>
              <w:t>ня</w:t>
            </w:r>
            <w:proofErr w:type="spellEnd"/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2024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CA37B5" w:rsidRPr="0024779E" w:rsidRDefault="00CA37B5" w:rsidP="00645538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     </w:t>
            </w:r>
            <w:r w:rsidR="002C12A3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  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№ </w:t>
            </w:r>
            <w:r w:rsidR="002C12A3">
              <w:rPr>
                <w:rFonts w:ascii="Times New Roman" w:hAnsi="Times New Roman" w:cs="Times New Roman"/>
                <w:b/>
                <w:sz w:val="26"/>
                <w:szCs w:val="26"/>
              </w:rPr>
              <w:t>2011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</w:p>
        </w:tc>
      </w:tr>
      <w:tr w:rsidR="00CA37B5" w:rsidRPr="0024779E" w:rsidTr="00645538">
        <w:tc>
          <w:tcPr>
            <w:tcW w:w="9571" w:type="dxa"/>
            <w:gridSpan w:val="2"/>
            <w:hideMark/>
          </w:tcPr>
          <w:p w:rsidR="00CA37B5" w:rsidRPr="0024779E" w:rsidRDefault="00CA37B5" w:rsidP="00645538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РІШЕННЯ</w:t>
            </w:r>
          </w:p>
        </w:tc>
      </w:tr>
    </w:tbl>
    <w:p w:rsidR="00CA37B5" w:rsidRPr="0024779E" w:rsidRDefault="00CA37B5" w:rsidP="00CA37B5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</w:p>
    <w:p w:rsidR="00CA37B5" w:rsidRPr="0024779E" w:rsidRDefault="00CA37B5" w:rsidP="00CA37B5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Про затвердження проєкту землеустрою</w:t>
      </w:r>
    </w:p>
    <w:p w:rsidR="00CA37B5" w:rsidRPr="0024779E" w:rsidRDefault="00CA37B5" w:rsidP="00CA37B5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щодо відведення земельної ділянки</w:t>
      </w:r>
    </w:p>
    <w:p w:rsidR="00CA37B5" w:rsidRPr="0024779E" w:rsidRDefault="00CA37B5" w:rsidP="00CA37B5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приватної власності цільове призначення</w:t>
      </w:r>
    </w:p>
    <w:p w:rsidR="00CA37B5" w:rsidRPr="0024779E" w:rsidRDefault="00CA37B5" w:rsidP="00CA37B5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якої змінюється </w:t>
      </w:r>
    </w:p>
    <w:p w:rsidR="00CA37B5" w:rsidRPr="0024779E" w:rsidRDefault="00CA37B5" w:rsidP="00CA37B5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</w:p>
    <w:p w:rsidR="00CA37B5" w:rsidRPr="0024779E" w:rsidRDefault="00CA37B5" w:rsidP="00CA37B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Розглянувши заяву </w:t>
      </w:r>
      <w:r>
        <w:rPr>
          <w:rFonts w:ascii="Times New Roman" w:hAnsi="Times New Roman" w:cs="Times New Roman"/>
          <w:b/>
          <w:sz w:val="26"/>
          <w:szCs w:val="26"/>
        </w:rPr>
        <w:t>гр.</w:t>
      </w:r>
      <w:r w:rsidRPr="0049310B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CA37B5">
        <w:rPr>
          <w:rFonts w:ascii="Times New Roman" w:hAnsi="Times New Roman" w:cs="Times New Roman"/>
          <w:b/>
          <w:sz w:val="26"/>
          <w:szCs w:val="26"/>
        </w:rPr>
        <w:t>Г</w:t>
      </w:r>
      <w:r>
        <w:rPr>
          <w:rFonts w:ascii="Times New Roman" w:hAnsi="Times New Roman" w:cs="Times New Roman"/>
          <w:b/>
          <w:sz w:val="26"/>
          <w:szCs w:val="26"/>
          <w:lang w:val="ru-RU"/>
        </w:rPr>
        <w:t>р</w:t>
      </w:r>
      <w:proofErr w:type="spellStart"/>
      <w:r w:rsidRPr="00CA37B5">
        <w:rPr>
          <w:rFonts w:ascii="Times New Roman" w:hAnsi="Times New Roman" w:cs="Times New Roman"/>
          <w:b/>
          <w:sz w:val="26"/>
          <w:szCs w:val="26"/>
        </w:rPr>
        <w:t>ищенка</w:t>
      </w:r>
      <w:proofErr w:type="spellEnd"/>
      <w:r w:rsidRPr="00CA37B5">
        <w:rPr>
          <w:rFonts w:ascii="Times New Roman" w:hAnsi="Times New Roman" w:cs="Times New Roman"/>
          <w:b/>
          <w:sz w:val="26"/>
          <w:szCs w:val="26"/>
        </w:rPr>
        <w:t xml:space="preserve"> Миколи Михайловича</w:t>
      </w:r>
      <w:r w:rsidRPr="0024779E">
        <w:rPr>
          <w:rFonts w:ascii="Times New Roman" w:hAnsi="Times New Roman" w:cs="Times New Roman"/>
          <w:sz w:val="26"/>
          <w:szCs w:val="26"/>
        </w:rPr>
        <w:t xml:space="preserve">, про затвердження проєкту землеустрою щодо відведення земельної ділянки приватної власності, цільове призначення якої змінюється із земель «для </w:t>
      </w:r>
      <w:r>
        <w:rPr>
          <w:rFonts w:ascii="Times New Roman" w:hAnsi="Times New Roman" w:cs="Times New Roman"/>
          <w:sz w:val="26"/>
          <w:szCs w:val="26"/>
        </w:rPr>
        <w:t>ведення особистого селянського господарства</w:t>
      </w:r>
      <w:r w:rsidRPr="0024779E">
        <w:rPr>
          <w:rFonts w:ascii="Times New Roman" w:hAnsi="Times New Roman" w:cs="Times New Roman"/>
          <w:sz w:val="26"/>
          <w:szCs w:val="26"/>
        </w:rPr>
        <w:t xml:space="preserve">» на землі «для будівництва та обслуговування житлового будинку, господарських будівель і споруд (присадибна ділянка)», розробленого </w:t>
      </w:r>
      <w:r>
        <w:rPr>
          <w:rFonts w:ascii="Times New Roman" w:hAnsi="Times New Roman" w:cs="Times New Roman"/>
          <w:sz w:val="26"/>
          <w:szCs w:val="26"/>
        </w:rPr>
        <w:t xml:space="preserve">ФОП </w:t>
      </w:r>
      <w:r>
        <w:rPr>
          <w:rFonts w:ascii="Times New Roman" w:hAnsi="Times New Roman" w:cs="Times New Roman"/>
          <w:sz w:val="26"/>
          <w:szCs w:val="26"/>
          <w:lang w:val="ru-RU"/>
        </w:rPr>
        <w:t>Мельника О.В.</w:t>
      </w:r>
      <w:r w:rsidRPr="0024779E">
        <w:rPr>
          <w:rFonts w:ascii="Times New Roman" w:hAnsi="Times New Roman" w:cs="Times New Roman"/>
          <w:sz w:val="26"/>
          <w:szCs w:val="26"/>
        </w:rPr>
        <w:t>, керуючись статтями 20, 122, 186 Земельного Кодексу України, статтею 50 Закону України «Про землеустрій», статтею 26 Закону України «Про місцеве самоврядування в Україні»,</w:t>
      </w:r>
    </w:p>
    <w:p w:rsidR="00CA37B5" w:rsidRPr="0024779E" w:rsidRDefault="00CA37B5" w:rsidP="00CA37B5">
      <w:pPr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:rsidR="00CA37B5" w:rsidRPr="0024779E" w:rsidRDefault="00CA37B5" w:rsidP="00CA37B5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b/>
          <w:bCs/>
          <w:iCs/>
          <w:sz w:val="26"/>
          <w:szCs w:val="26"/>
        </w:rPr>
        <w:t>ВИРІШИЛА:</w:t>
      </w:r>
    </w:p>
    <w:p w:rsidR="00CA37B5" w:rsidRPr="0024779E" w:rsidRDefault="00CA37B5" w:rsidP="002C12A3">
      <w:pPr>
        <w:spacing w:before="240"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1. Затвердити </w:t>
      </w:r>
      <w:r w:rsidRPr="0024779E">
        <w:rPr>
          <w:rFonts w:ascii="Times New Roman" w:hAnsi="Times New Roman" w:cs="Times New Roman"/>
          <w:b/>
          <w:sz w:val="26"/>
          <w:szCs w:val="26"/>
        </w:rPr>
        <w:t xml:space="preserve">гр. </w:t>
      </w:r>
      <w:r w:rsidRPr="00CA37B5">
        <w:rPr>
          <w:rFonts w:ascii="Times New Roman" w:hAnsi="Times New Roman" w:cs="Times New Roman"/>
          <w:b/>
          <w:sz w:val="26"/>
          <w:szCs w:val="26"/>
        </w:rPr>
        <w:t>Грищенко Микол</w:t>
      </w:r>
      <w:r>
        <w:rPr>
          <w:rFonts w:ascii="Times New Roman" w:hAnsi="Times New Roman" w:cs="Times New Roman"/>
          <w:b/>
          <w:sz w:val="26"/>
          <w:szCs w:val="26"/>
        </w:rPr>
        <w:t>і Михайловичу</w:t>
      </w:r>
      <w:r w:rsidRPr="0024779E">
        <w:rPr>
          <w:rFonts w:ascii="Times New Roman" w:hAnsi="Times New Roman" w:cs="Times New Roman"/>
          <w:sz w:val="26"/>
          <w:szCs w:val="26"/>
        </w:rPr>
        <w:t xml:space="preserve"> проєкт землеустрою щодо відведення земельної ділянки приватної власності цільове призначення якої змінюється із земель «для </w:t>
      </w:r>
      <w:r>
        <w:rPr>
          <w:rFonts w:ascii="Times New Roman" w:hAnsi="Times New Roman" w:cs="Times New Roman"/>
          <w:sz w:val="26"/>
          <w:szCs w:val="26"/>
        </w:rPr>
        <w:t>ведення особистого селянського господарства</w:t>
      </w:r>
      <w:r w:rsidRPr="0024779E">
        <w:rPr>
          <w:rFonts w:ascii="Times New Roman" w:hAnsi="Times New Roman" w:cs="Times New Roman"/>
          <w:sz w:val="26"/>
          <w:szCs w:val="26"/>
        </w:rPr>
        <w:t>» на землі «для будівництва та обслуговування житлового будинку, господарських будівель та споруд (присадибна ділянка)» кадастровий номер 322188</w:t>
      </w:r>
      <w:r>
        <w:rPr>
          <w:rFonts w:ascii="Times New Roman" w:hAnsi="Times New Roman" w:cs="Times New Roman"/>
          <w:sz w:val="26"/>
          <w:szCs w:val="26"/>
        </w:rPr>
        <w:t>60</w:t>
      </w:r>
      <w:r w:rsidRPr="0024779E">
        <w:rPr>
          <w:rFonts w:ascii="Times New Roman" w:hAnsi="Times New Roman" w:cs="Times New Roman"/>
          <w:sz w:val="26"/>
          <w:szCs w:val="26"/>
        </w:rPr>
        <w:t>0</w:t>
      </w:r>
      <w:r>
        <w:rPr>
          <w:rFonts w:ascii="Times New Roman" w:hAnsi="Times New Roman" w:cs="Times New Roman"/>
          <w:sz w:val="26"/>
          <w:szCs w:val="26"/>
        </w:rPr>
        <w:t>1</w:t>
      </w:r>
      <w:r w:rsidRPr="0024779E">
        <w:rPr>
          <w:rFonts w:ascii="Times New Roman" w:hAnsi="Times New Roman" w:cs="Times New Roman"/>
          <w:sz w:val="26"/>
          <w:szCs w:val="26"/>
        </w:rPr>
        <w:t>:0</w:t>
      </w:r>
      <w:r>
        <w:rPr>
          <w:rFonts w:ascii="Times New Roman" w:hAnsi="Times New Roman" w:cs="Times New Roman"/>
          <w:sz w:val="26"/>
          <w:szCs w:val="26"/>
        </w:rPr>
        <w:t>2</w:t>
      </w:r>
      <w:r w:rsidRPr="0024779E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141</w:t>
      </w:r>
      <w:r w:rsidRPr="0024779E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 xml:space="preserve">0164 </w:t>
      </w:r>
      <w:r w:rsidRPr="0024779E">
        <w:rPr>
          <w:rFonts w:ascii="Times New Roman" w:hAnsi="Times New Roman" w:cs="Times New Roman"/>
          <w:sz w:val="26"/>
          <w:szCs w:val="26"/>
        </w:rPr>
        <w:t>площею 0,</w:t>
      </w:r>
      <w:r>
        <w:rPr>
          <w:rFonts w:ascii="Times New Roman" w:hAnsi="Times New Roman" w:cs="Times New Roman"/>
          <w:sz w:val="26"/>
          <w:szCs w:val="26"/>
        </w:rPr>
        <w:t>1129</w:t>
      </w:r>
      <w:r w:rsidRPr="0024779E">
        <w:rPr>
          <w:rFonts w:ascii="Times New Roman" w:hAnsi="Times New Roman" w:cs="Times New Roman"/>
          <w:sz w:val="26"/>
          <w:szCs w:val="26"/>
        </w:rPr>
        <w:t xml:space="preserve"> га, яка розташована в селі </w:t>
      </w:r>
      <w:r>
        <w:rPr>
          <w:rFonts w:ascii="Times New Roman" w:hAnsi="Times New Roman" w:cs="Times New Roman"/>
          <w:sz w:val="26"/>
          <w:szCs w:val="26"/>
        </w:rPr>
        <w:t>Нов</w:t>
      </w:r>
      <w:r w:rsidRPr="0024779E">
        <w:rPr>
          <w:rFonts w:ascii="Times New Roman" w:hAnsi="Times New Roman" w:cs="Times New Roman"/>
          <w:sz w:val="26"/>
          <w:szCs w:val="26"/>
        </w:rPr>
        <w:t>і Петрівці Вишгородського району Київської області.</w:t>
      </w:r>
    </w:p>
    <w:p w:rsidR="00CA37B5" w:rsidRPr="0024779E" w:rsidRDefault="00CA37B5" w:rsidP="002C12A3">
      <w:pPr>
        <w:spacing w:before="240"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Style w:val="panel-body1"/>
          <w:rFonts w:ascii="Times New Roman" w:hAnsi="Times New Roman" w:cs="Times New Roman"/>
          <w:bCs/>
          <w:i/>
          <w:iCs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sz w:val="26"/>
          <w:szCs w:val="26"/>
        </w:rPr>
        <w:t xml:space="preserve">2. Змінити цільове призначення земельної ділянки, зазначеної в пункті 1 цього рішення. </w:t>
      </w:r>
    </w:p>
    <w:p w:rsidR="00CA37B5" w:rsidRPr="0024779E" w:rsidRDefault="00CA37B5" w:rsidP="002C12A3">
      <w:pPr>
        <w:spacing w:before="240"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>3. Рекомендувати заявнику звернутися до державного кадастрового реєстратора щодо внесення змін до відомостей про земельну ділянку у встановленому порядку.</w:t>
      </w:r>
    </w:p>
    <w:p w:rsidR="00CA37B5" w:rsidRPr="0024779E" w:rsidRDefault="00CA37B5" w:rsidP="00CA37B5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:rsidR="00CA37B5" w:rsidRDefault="00CA37B5" w:rsidP="00CA37B5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:rsidR="00CA37B5" w:rsidRDefault="00CA37B5" w:rsidP="00CA37B5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:rsidR="00CA37B5" w:rsidRPr="002C12A3" w:rsidRDefault="00CA37B5" w:rsidP="00CA37B5">
      <w:pPr>
        <w:jc w:val="both"/>
        <w:rPr>
          <w:i/>
          <w:sz w:val="26"/>
          <w:szCs w:val="26"/>
        </w:rPr>
      </w:pPr>
      <w:r w:rsidRPr="002C12A3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Сільський голова                          </w:t>
      </w:r>
      <w:r w:rsidR="002C12A3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        </w:t>
      </w:r>
      <w:r w:rsidRPr="002C12A3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                     </w:t>
      </w:r>
      <w:proofErr w:type="spellStart"/>
      <w:r w:rsidRPr="002C12A3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>Радіон</w:t>
      </w:r>
      <w:proofErr w:type="spellEnd"/>
      <w:r w:rsidRPr="002C12A3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СТАРЕНЬКИЙ</w:t>
      </w:r>
    </w:p>
    <w:p w:rsidR="00CA37B5" w:rsidRPr="002C12A3" w:rsidRDefault="00CA37B5" w:rsidP="00CA37B5">
      <w:pPr>
        <w:rPr>
          <w:i/>
        </w:rPr>
      </w:pPr>
    </w:p>
    <w:p w:rsidR="00D23CA1" w:rsidRDefault="006E2FA6">
      <w:bookmarkStart w:id="0" w:name="_GoBack"/>
      <w:bookmarkEnd w:id="0"/>
    </w:p>
    <w:sectPr w:rsidR="00D23CA1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1845"/>
    <w:rsid w:val="00030C4E"/>
    <w:rsid w:val="002C12A3"/>
    <w:rsid w:val="006E2FA6"/>
    <w:rsid w:val="00751845"/>
    <w:rsid w:val="00751E3E"/>
    <w:rsid w:val="00CA37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37B5"/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CA37B5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CA37B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A37B5"/>
    <w:rPr>
      <w:rFonts w:ascii="Tahoma" w:hAnsi="Tahoma" w:cs="Tahoma"/>
      <w:sz w:val="16"/>
      <w:szCs w:val="16"/>
      <w:lang w:val="uk-U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37B5"/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CA37B5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CA37B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A37B5"/>
    <w:rPr>
      <w:rFonts w:ascii="Tahoma" w:hAnsi="Tahoma" w:cs="Tahoma"/>
      <w:sz w:val="16"/>
      <w:szCs w:val="16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1125</Words>
  <Characters>642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2024-06-19T13:41:00Z</cp:lastPrinted>
  <dcterms:created xsi:type="dcterms:W3CDTF">2024-06-04T11:08:00Z</dcterms:created>
  <dcterms:modified xsi:type="dcterms:W3CDTF">2024-06-19T13:42:00Z</dcterms:modified>
</cp:coreProperties>
</file>