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ru-RU"/>
        </w:rPr>
        <w:drawing>
          <wp:inline distT="0" distB="0" distL="0" distR="0" wp14:anchorId="74B09443" wp14:editId="3534D549">
            <wp:extent cx="581025" cy="7620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ПЕТРІВСЬКА СІЛЬСЬКА РАДА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ВИШГОРОДСЬКОГО РАЙОНУ КИЇВСЬКОЇ ОБЛАСТІ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ВИКОНАВЧИЙ КОМІТЕТ 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</w:t>
      </w:r>
      <w:r w:rsidR="003833D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18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листопада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2021 року                           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                  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№ </w:t>
      </w:r>
      <w:r w:rsidR="003833D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629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Antiqua" w:eastAsia="Times New Roman" w:hAnsi="Antiqua" w:cs="Times New Roman"/>
          <w:sz w:val="28"/>
          <w:szCs w:val="20"/>
          <w:lang w:eastAsia="ru-RU"/>
        </w:rPr>
      </w:pPr>
    </w:p>
    <w:p w:rsidR="00CE036D" w:rsidRPr="007A1D9C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ind w:right="4818"/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</w:pPr>
      <w:r w:rsidRPr="007A1D9C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Про оголошення конкурсу з визначення виконавця послуг по вивезенню твердих побутових відходів на території </w:t>
      </w:r>
      <w:proofErr w:type="spellStart"/>
      <w:r w:rsidRPr="007A1D9C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Петрівської</w:t>
      </w:r>
      <w:proofErr w:type="spellEnd"/>
      <w:r w:rsidRPr="007A1D9C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 сільської територіальної громади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E036D" w:rsidRPr="00B17420" w:rsidRDefault="00CE036D" w:rsidP="00CE03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 до п</w:t>
      </w:r>
      <w:r w:rsidRPr="002F78C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</w:t>
      </w:r>
      <w:r w:rsidRPr="002F7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«а»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ст. 28, п</w:t>
      </w:r>
      <w:r w:rsidRPr="002F78C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</w:t>
      </w:r>
      <w:r w:rsidRPr="002F7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«а»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30 Закону України «Про місцеве самоврядування в Україні», </w:t>
      </w:r>
      <w:r w:rsidRPr="002F78C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останови Кабінету Міністрів України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 16.11.2011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№1173 «Питання надання послуг з вивезення твердих побутових відходів», Правил благоустрою населених пунктів </w:t>
      </w:r>
      <w:proofErr w:type="spellStart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сільської територіальної громади,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затверджених рішенням сільської ради від 29.04.2021 № 349, </w:t>
      </w:r>
      <w:r w:rsidRPr="007A1D9C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ВИРІШИВ:</w:t>
      </w:r>
    </w:p>
    <w:p w:rsidR="00CE036D" w:rsidRPr="00830D67" w:rsidRDefault="00CE036D" w:rsidP="00CE036D">
      <w:pPr>
        <w:tabs>
          <w:tab w:val="left" w:pos="7627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Оголосити конкурс</w:t>
      </w:r>
      <w:r w:rsidRPr="00830D6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 визначення виконавця послуг по вивезенню твердих побутових відходів на території населених пунктів </w:t>
      </w:r>
      <w:proofErr w:type="spellStart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сільської територіальної громади. 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2. Затвердити склад конкурсної комісії з визначення виконавця послуг по вивезенню твердих побутових відходів на території </w:t>
      </w:r>
      <w:proofErr w:type="spellStart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сільської територіальної громади (додаток 1).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3. Затвердити конкурсну документацію та умови визначення виконавця послуги по вивезенню твердих побутових відходів на території </w:t>
      </w:r>
      <w:proofErr w:type="spellStart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сільської територіальної громади (додатки 2, 3).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Конкурсній комісії провести конкурс 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 визначення виконавця послуг по вивезенню твердих побутових відходів на території </w:t>
      </w:r>
      <w:proofErr w:type="spellStart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сільської територіальної громади </w:t>
      </w:r>
      <w:r w:rsidRPr="00F6282E">
        <w:rPr>
          <w:rFonts w:ascii="Times New Roman" w:eastAsia="Times New Roman" w:hAnsi="Times New Roman" w:cs="Times New Roman"/>
          <w:sz w:val="28"/>
          <w:szCs w:val="28"/>
          <w:lang w:eastAsia="ru-RU"/>
        </w:rPr>
        <w:t>«11» січня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F628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о 10-00 в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приміщені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proofErr w:type="spellStart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сільської ради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за адресою: </w:t>
      </w:r>
      <w:r w:rsidRPr="00987EAB">
        <w:rPr>
          <w:rFonts w:ascii="Times New Roman" w:eastAsia="Times New Roman" w:hAnsi="Times New Roman" w:cs="Times New Roman"/>
          <w:sz w:val="28"/>
          <w:szCs w:val="20"/>
          <w:lang w:eastAsia="ru-RU"/>
        </w:rPr>
        <w:t>Київська область, Вишгородський район, село Нові Петрівці, вулиця Свя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то-Покровська, 171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E036D" w:rsidRPr="00CC415B" w:rsidRDefault="00CE036D" w:rsidP="00CE036D">
      <w:pPr>
        <w:spacing w:after="0" w:line="240" w:lineRule="auto"/>
        <w:ind w:firstLine="709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</w:rPr>
      </w:pPr>
      <w:r w:rsidRPr="00CC4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Pr="00CC415B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Контроль за виконанням цього рішення покласти на </w:t>
      </w:r>
      <w:r w:rsidRPr="00CC415B">
        <w:rPr>
          <w:rFonts w:ascii="Times New Roman" w:hAnsi="Times New Roman" w:cs="Times New Roman"/>
          <w:color w:val="000000"/>
          <w:sz w:val="28"/>
          <w:szCs w:val="28"/>
        </w:rPr>
        <w:t xml:space="preserve">заступника сільського голови з питань діяльності виконавчих органів ради </w:t>
      </w:r>
      <w:r w:rsidRPr="00CC415B">
        <w:rPr>
          <w:rStyle w:val="rvts6"/>
          <w:rFonts w:ascii="Times New Roman" w:hAnsi="Times New Roman" w:cs="Times New Roman"/>
          <w:color w:val="000000"/>
          <w:sz w:val="28"/>
          <w:szCs w:val="28"/>
        </w:rPr>
        <w:t>Дикуна М.М.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36D" w:rsidRPr="00830D67" w:rsidRDefault="00CE036D" w:rsidP="00CE03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Сільський голова                                                           </w:t>
      </w:r>
      <w:proofErr w:type="spellStart"/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Радіон</w:t>
      </w:r>
      <w:proofErr w:type="spellEnd"/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СТАРЕНЬКИЙ</w:t>
      </w:r>
    </w:p>
    <w:p w:rsidR="00CE036D" w:rsidRDefault="00CE036D" w:rsidP="00CE036D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36D" w:rsidRPr="00987EAB" w:rsidRDefault="00CE036D" w:rsidP="00CE036D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Додаток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:rsidR="00CE036D" w:rsidRPr="00830D67" w:rsidRDefault="00CE036D" w:rsidP="00CE036D">
      <w:pPr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рішення виконавчого комітету</w:t>
      </w:r>
    </w:p>
    <w:p w:rsidR="00CE036D" w:rsidRPr="00830D67" w:rsidRDefault="00CE036D" w:rsidP="00CE036D">
      <w:pPr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 </w:t>
      </w:r>
      <w:r w:rsidR="003833D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18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11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.2021 № </w:t>
      </w:r>
      <w:r w:rsidR="003833D1">
        <w:rPr>
          <w:rFonts w:ascii="Times New Roman" w:eastAsia="Times New Roman" w:hAnsi="Times New Roman" w:cs="Times New Roman"/>
          <w:sz w:val="28"/>
          <w:szCs w:val="28"/>
          <w:lang w:eastAsia="ru-RU"/>
        </w:rPr>
        <w:t>629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E036D" w:rsidRPr="00830D67" w:rsidRDefault="00CE036D" w:rsidP="00CE036D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E036D" w:rsidRPr="00830D67" w:rsidRDefault="00CE036D" w:rsidP="00CE036D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Склад</w:t>
      </w:r>
    </w:p>
    <w:p w:rsidR="00CE036D" w:rsidRPr="00830D67" w:rsidRDefault="00CE036D" w:rsidP="00CE03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онкурсної комісії з визначення </w:t>
      </w:r>
      <w:r w:rsidRPr="00830D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виконавця послуг по вивезенню твердих побутових відходів на території </w:t>
      </w:r>
      <w:proofErr w:type="spellStart"/>
      <w:r w:rsidRPr="00830D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сільської територіальної громади</w:t>
      </w: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CE036D" w:rsidRPr="00830D67" w:rsidRDefault="00CE036D" w:rsidP="00CE03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2"/>
        <w:gridCol w:w="3543"/>
      </w:tblGrid>
      <w:tr w:rsidR="00CE036D" w:rsidRPr="00830D67" w:rsidTr="00491E9A">
        <w:tc>
          <w:tcPr>
            <w:tcW w:w="6062" w:type="dxa"/>
            <w:shd w:val="clear" w:color="auto" w:fill="auto"/>
          </w:tcPr>
          <w:p w:rsidR="00CE036D" w:rsidRPr="00830D67" w:rsidRDefault="00CE036D" w:rsidP="00491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Дикун Михайло Миколайович</w:t>
            </w:r>
          </w:p>
        </w:tc>
        <w:tc>
          <w:tcPr>
            <w:tcW w:w="3543" w:type="dxa"/>
            <w:shd w:val="clear" w:color="auto" w:fill="auto"/>
          </w:tcPr>
          <w:p w:rsidR="00CE036D" w:rsidRPr="00830D67" w:rsidRDefault="00CE036D" w:rsidP="00491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голова комісії</w:t>
            </w:r>
          </w:p>
        </w:tc>
      </w:tr>
      <w:tr w:rsidR="00CE036D" w:rsidRPr="00830D67" w:rsidTr="00491E9A">
        <w:tc>
          <w:tcPr>
            <w:tcW w:w="6062" w:type="dxa"/>
            <w:shd w:val="clear" w:color="auto" w:fill="auto"/>
          </w:tcPr>
          <w:p w:rsidR="00CE036D" w:rsidRPr="00830D67" w:rsidRDefault="00CE036D" w:rsidP="00491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Кучерявий Ігор Анатолійович</w:t>
            </w:r>
          </w:p>
        </w:tc>
        <w:tc>
          <w:tcPr>
            <w:tcW w:w="3543" w:type="dxa"/>
            <w:shd w:val="clear" w:color="auto" w:fill="auto"/>
          </w:tcPr>
          <w:p w:rsidR="00CE036D" w:rsidRPr="00830D67" w:rsidRDefault="00CE036D" w:rsidP="00491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заступник</w:t>
            </w:r>
          </w:p>
        </w:tc>
      </w:tr>
      <w:tr w:rsidR="00CE036D" w:rsidRPr="00830D67" w:rsidTr="00491E9A">
        <w:tc>
          <w:tcPr>
            <w:tcW w:w="6062" w:type="dxa"/>
            <w:shd w:val="clear" w:color="auto" w:fill="auto"/>
          </w:tcPr>
          <w:p w:rsidR="00CE036D" w:rsidRPr="00830D67" w:rsidRDefault="00CE036D" w:rsidP="00491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Петровська Тетяна Вікторівна</w:t>
            </w:r>
          </w:p>
        </w:tc>
        <w:tc>
          <w:tcPr>
            <w:tcW w:w="3543" w:type="dxa"/>
            <w:shd w:val="clear" w:color="auto" w:fill="auto"/>
          </w:tcPr>
          <w:p w:rsidR="00CE036D" w:rsidRPr="00830D67" w:rsidRDefault="00CE036D" w:rsidP="00491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</w:t>
            </w:r>
          </w:p>
        </w:tc>
      </w:tr>
      <w:tr w:rsidR="00CE036D" w:rsidRPr="00830D67" w:rsidTr="00491E9A">
        <w:tc>
          <w:tcPr>
            <w:tcW w:w="6062" w:type="dxa"/>
            <w:shd w:val="clear" w:color="auto" w:fill="auto"/>
          </w:tcPr>
          <w:p w:rsidR="00CE036D" w:rsidRPr="00830D67" w:rsidRDefault="00CE036D" w:rsidP="00491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Бурма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Іван Михайлович</w:t>
            </w:r>
          </w:p>
        </w:tc>
        <w:tc>
          <w:tcPr>
            <w:tcW w:w="3543" w:type="dxa"/>
            <w:shd w:val="clear" w:color="auto" w:fill="auto"/>
          </w:tcPr>
          <w:p w:rsidR="00CE036D" w:rsidRPr="00830D67" w:rsidRDefault="00CE036D" w:rsidP="00491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комісії</w:t>
            </w:r>
          </w:p>
        </w:tc>
      </w:tr>
      <w:tr w:rsidR="00CE036D" w:rsidRPr="00830D67" w:rsidTr="00491E9A">
        <w:tc>
          <w:tcPr>
            <w:tcW w:w="6062" w:type="dxa"/>
            <w:shd w:val="clear" w:color="auto" w:fill="auto"/>
          </w:tcPr>
          <w:p w:rsidR="00CE036D" w:rsidRPr="00830D67" w:rsidRDefault="00CE036D" w:rsidP="00491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Мороз Олександр Вікторович</w:t>
            </w:r>
          </w:p>
        </w:tc>
        <w:tc>
          <w:tcPr>
            <w:tcW w:w="3543" w:type="dxa"/>
            <w:shd w:val="clear" w:color="auto" w:fill="auto"/>
          </w:tcPr>
          <w:p w:rsidR="00CE036D" w:rsidRPr="00830D67" w:rsidRDefault="00CE036D" w:rsidP="00491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комісії</w:t>
            </w:r>
          </w:p>
        </w:tc>
      </w:tr>
      <w:tr w:rsidR="00CE036D" w:rsidRPr="00830D67" w:rsidTr="00491E9A">
        <w:tc>
          <w:tcPr>
            <w:tcW w:w="6062" w:type="dxa"/>
            <w:shd w:val="clear" w:color="auto" w:fill="auto"/>
          </w:tcPr>
          <w:p w:rsidR="00CE036D" w:rsidRPr="00830D67" w:rsidRDefault="00CE036D" w:rsidP="00491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Биховченко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Ігор Петрович</w:t>
            </w:r>
          </w:p>
        </w:tc>
        <w:tc>
          <w:tcPr>
            <w:tcW w:w="3543" w:type="dxa"/>
            <w:shd w:val="clear" w:color="auto" w:fill="auto"/>
          </w:tcPr>
          <w:p w:rsidR="00CE036D" w:rsidRPr="00830D67" w:rsidRDefault="00CE036D" w:rsidP="00491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комісії</w:t>
            </w:r>
          </w:p>
        </w:tc>
      </w:tr>
      <w:tr w:rsidR="00CE036D" w:rsidRPr="00830D67" w:rsidTr="00491E9A">
        <w:tc>
          <w:tcPr>
            <w:tcW w:w="6062" w:type="dxa"/>
            <w:shd w:val="clear" w:color="auto" w:fill="auto"/>
          </w:tcPr>
          <w:p w:rsidR="00CE036D" w:rsidRPr="00830D67" w:rsidRDefault="00CE036D" w:rsidP="00491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Солодовнік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Валерій Миколайович</w:t>
            </w:r>
          </w:p>
        </w:tc>
        <w:tc>
          <w:tcPr>
            <w:tcW w:w="3543" w:type="dxa"/>
            <w:shd w:val="clear" w:color="auto" w:fill="auto"/>
          </w:tcPr>
          <w:p w:rsidR="00CE036D" w:rsidRPr="00830D67" w:rsidRDefault="00CE036D" w:rsidP="00491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комісії</w:t>
            </w:r>
          </w:p>
        </w:tc>
      </w:tr>
      <w:tr w:rsidR="00CE036D" w:rsidRPr="00830D67" w:rsidTr="00491E9A">
        <w:tc>
          <w:tcPr>
            <w:tcW w:w="6062" w:type="dxa"/>
            <w:shd w:val="clear" w:color="auto" w:fill="auto"/>
          </w:tcPr>
          <w:p w:rsidR="00CE036D" w:rsidRPr="00830D67" w:rsidRDefault="00CE036D" w:rsidP="00491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Яремчук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Юлія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Олександрівна</w:t>
            </w:r>
          </w:p>
        </w:tc>
        <w:tc>
          <w:tcPr>
            <w:tcW w:w="3543" w:type="dxa"/>
            <w:shd w:val="clear" w:color="auto" w:fill="auto"/>
          </w:tcPr>
          <w:p w:rsidR="00CE036D" w:rsidRPr="00830D67" w:rsidRDefault="00CE036D" w:rsidP="00491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комісії</w:t>
            </w:r>
          </w:p>
        </w:tc>
      </w:tr>
      <w:tr w:rsidR="00CE036D" w:rsidRPr="00830D67" w:rsidTr="00491E9A">
        <w:tc>
          <w:tcPr>
            <w:tcW w:w="6062" w:type="dxa"/>
            <w:shd w:val="clear" w:color="auto" w:fill="auto"/>
          </w:tcPr>
          <w:p w:rsidR="00CE036D" w:rsidRPr="00830D67" w:rsidRDefault="00CE036D" w:rsidP="00491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представник територіального органу «</w:t>
            </w:r>
            <w:proofErr w:type="spellStart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Держспожив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служби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(за згодою)</w:t>
            </w:r>
          </w:p>
        </w:tc>
        <w:tc>
          <w:tcPr>
            <w:tcW w:w="3543" w:type="dxa"/>
            <w:shd w:val="clear" w:color="auto" w:fill="auto"/>
          </w:tcPr>
          <w:p w:rsidR="00CE036D" w:rsidRPr="00830D67" w:rsidRDefault="00CE036D" w:rsidP="00491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комісії</w:t>
            </w:r>
          </w:p>
        </w:tc>
      </w:tr>
    </w:tbl>
    <w:p w:rsidR="00CE036D" w:rsidRDefault="00CE036D" w:rsidP="00CE03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36D" w:rsidRDefault="00CE036D" w:rsidP="00CE03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36D" w:rsidRPr="00830D67" w:rsidRDefault="00CE036D" w:rsidP="00CE03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36D" w:rsidRPr="00830D67" w:rsidRDefault="00CE036D" w:rsidP="00CE03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36D" w:rsidRDefault="00CE036D" w:rsidP="00CE036D">
      <w:pPr>
        <w:pStyle w:val="ad"/>
        <w:ind w:left="0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4006F0">
        <w:rPr>
          <w:rFonts w:ascii="Times New Roman" w:hAnsi="Times New Roman"/>
          <w:b/>
          <w:sz w:val="28"/>
          <w:szCs w:val="28"/>
          <w:lang w:val="uk-UA"/>
        </w:rPr>
        <w:t xml:space="preserve">Керуюча справами </w:t>
      </w:r>
    </w:p>
    <w:p w:rsidR="00CE036D" w:rsidRPr="004006F0" w:rsidRDefault="00CE036D" w:rsidP="00CE036D">
      <w:pPr>
        <w:pStyle w:val="ad"/>
        <w:ind w:left="0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4006F0">
        <w:rPr>
          <w:rFonts w:ascii="Times New Roman" w:hAnsi="Times New Roman"/>
          <w:b/>
          <w:sz w:val="28"/>
          <w:szCs w:val="28"/>
          <w:lang w:val="uk-UA"/>
        </w:rPr>
        <w:t xml:space="preserve">виконавчого комітету              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</w:t>
      </w:r>
      <w:r w:rsidRPr="004006F0">
        <w:rPr>
          <w:rFonts w:ascii="Times New Roman" w:hAnsi="Times New Roman"/>
          <w:b/>
          <w:sz w:val="28"/>
          <w:szCs w:val="28"/>
          <w:lang w:val="uk-UA"/>
        </w:rPr>
        <w:t xml:space="preserve">  Тетяна ПЕТРОВСЬКА</w:t>
      </w:r>
    </w:p>
    <w:p w:rsidR="00CE036D" w:rsidRPr="00830D67" w:rsidRDefault="00CE036D" w:rsidP="00CE03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36D" w:rsidRPr="00830D67" w:rsidRDefault="00CE036D" w:rsidP="00CE036D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36D" w:rsidRPr="00830D67" w:rsidRDefault="00CE036D" w:rsidP="00CE036D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36D" w:rsidRPr="00830D67" w:rsidRDefault="00CE036D" w:rsidP="00CE036D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36D" w:rsidRPr="00830D67" w:rsidRDefault="00CE036D" w:rsidP="00CE036D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36D" w:rsidRPr="00830D67" w:rsidRDefault="00CE036D" w:rsidP="00CE036D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36D" w:rsidRPr="00830D67" w:rsidRDefault="00CE036D" w:rsidP="00CE036D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36D" w:rsidRPr="00830D67" w:rsidRDefault="00CE036D" w:rsidP="00CE036D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36D" w:rsidRPr="00830D67" w:rsidRDefault="00CE036D" w:rsidP="00CE036D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36D" w:rsidRPr="00830D67" w:rsidRDefault="00CE036D" w:rsidP="00CE036D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36D" w:rsidRPr="00830D67" w:rsidRDefault="00CE036D" w:rsidP="00CE036D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36D" w:rsidRPr="00830D67" w:rsidRDefault="00CE036D" w:rsidP="00CE036D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36D" w:rsidRPr="00830D67" w:rsidRDefault="00CE036D" w:rsidP="00CE036D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36D" w:rsidRDefault="00CE036D" w:rsidP="00CE036D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36D" w:rsidRDefault="00CE036D" w:rsidP="00CE036D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36D" w:rsidRDefault="00CE036D" w:rsidP="00CE036D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36D" w:rsidRPr="00830D67" w:rsidRDefault="00CE036D" w:rsidP="00CE036D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36D" w:rsidRDefault="00CE036D" w:rsidP="00CE036D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36D" w:rsidRPr="00830D67" w:rsidRDefault="00CE036D" w:rsidP="00CE036D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36D" w:rsidRPr="00830D67" w:rsidRDefault="00CE036D" w:rsidP="00CE036D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36D" w:rsidRPr="00830D67" w:rsidRDefault="00CE036D" w:rsidP="00CE036D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36D" w:rsidRPr="00830D67" w:rsidRDefault="00CE036D" w:rsidP="00CE036D">
      <w:pPr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Додаток 2</w:t>
      </w:r>
    </w:p>
    <w:p w:rsidR="00CE036D" w:rsidRPr="00830D67" w:rsidRDefault="00CE036D" w:rsidP="00CE036D">
      <w:pPr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рішення виконавчого комітету</w:t>
      </w:r>
    </w:p>
    <w:p w:rsidR="00CE036D" w:rsidRPr="00830D67" w:rsidRDefault="00CE036D" w:rsidP="00CE036D">
      <w:pPr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 </w:t>
      </w:r>
      <w:r w:rsidR="003833D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18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11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.2021 № </w:t>
      </w:r>
      <w:r w:rsidR="003833D1">
        <w:rPr>
          <w:rFonts w:ascii="Times New Roman" w:eastAsia="Times New Roman" w:hAnsi="Times New Roman" w:cs="Times New Roman"/>
          <w:sz w:val="28"/>
          <w:szCs w:val="28"/>
          <w:lang w:eastAsia="ru-RU"/>
        </w:rPr>
        <w:t>629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Умови 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визначення Виконавця послуг </w:t>
      </w:r>
      <w:r w:rsidRPr="00830D6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по вивезенню твердих побутових відходів на території </w:t>
      </w:r>
      <w:proofErr w:type="spellStart"/>
      <w:r w:rsidRPr="00830D6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сільської територіальної громади 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1. Загальні положення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Pr="005A6F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Ці Умови визначають цілі, порядок та умови проведення конкурсу з визначення виконавця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послуг по вивезенню твердих побутових відходів на території </w:t>
      </w:r>
      <w:proofErr w:type="spellStart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сільської територіальної громади.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1.2.</w:t>
      </w:r>
      <w:r w:rsidRPr="005A6F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 з визначення виконавця  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послуг по вивезенню твердих побутових відходів на території </w:t>
      </w:r>
      <w:proofErr w:type="spellStart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сільської територіальної громади</w:t>
      </w:r>
      <w:r w:rsidRPr="00830D6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(далі </w:t>
      </w:r>
      <w:proofErr w:type="spellStart"/>
      <w:r w:rsidRPr="005A6F4C">
        <w:rPr>
          <w:rFonts w:ascii="Times New Roman" w:eastAsia="Times New Roman" w:hAnsi="Times New Roman" w:cs="Times New Roman"/>
          <w:sz w:val="28"/>
          <w:szCs w:val="20"/>
          <w:lang w:eastAsia="ru-RU"/>
        </w:rPr>
        <w:t>-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>Конкурс</w:t>
      </w:r>
      <w:proofErr w:type="spellEnd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>)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проводиться відповідно до вимог п</w:t>
      </w:r>
      <w:r w:rsidRPr="002F78C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6. </w:t>
      </w:r>
      <w:r w:rsidRPr="002F7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«а»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30 Закону України «Про місцеве самоврядування в Україні», </w:t>
      </w:r>
      <w:r w:rsidRPr="002F78C7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аконів України «Про відходи», «Про благоустрій населених пунктів»</w:t>
      </w:r>
      <w:r w:rsidRPr="002F78C7">
        <w:rPr>
          <w:rFonts w:ascii="Times New Roman" w:eastAsia="Times New Roman" w:hAnsi="Times New Roman" w:cs="Times New Roman"/>
          <w:sz w:val="28"/>
          <w:szCs w:val="28"/>
          <w:lang w:eastAsia="ru-RU"/>
        </w:rPr>
        <w:t>, п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останови Кабінету Міністрів України від </w:t>
      </w:r>
      <w:r w:rsidRPr="002F7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 листопада 2011 року № 1173 «Питання надання послуг з вивезення побутових відходів», а також Правил благоустрою населених пунктів </w:t>
      </w:r>
      <w:proofErr w:type="spellStart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сільської територіальної громади</w:t>
      </w:r>
      <w:r w:rsidRPr="002F7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затверджених рішенням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сільської ради від 29.04.2021 № 349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Конкурс проводиться з метою забезпечення повного та якісного задоволення потреб територіальної громади в підтриманні належного санітарного стану території та підвищення рівня обслуговування населення на території сільської ради. Метою конкурсу є розвиток конкуренції, обмеження монополізму на ринку вивезення твердих побутових відходів і вибір, на конкурсній основі, юридичних і фізичних осіб, що забезпечать дотримання санітарних норм, правил і якість виконання робіт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 вивезенню твердих побутових відходів на території </w:t>
      </w:r>
      <w:proofErr w:type="spellStart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сільської територіальної громади.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Підготовка конкурсу.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2.1.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Рішення про проведення Конкурсу приймається організатором – виконавчим комітетом </w:t>
      </w:r>
      <w:proofErr w:type="spellStart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сільської ради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 проводиться організатором конкурсу в міру необхідності, про що оголошується в засобах масової інформації не пізніше ніж за 30 календарних днів до його початку.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2.3.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проведення Конкурсу організатор готує конкурсну документацію, яка повинна містити таку інформацію: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1) найменування, місцезнаходження організатора конкурсу;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o29"/>
      <w:bookmarkEnd w:id="0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2)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підстава для проведення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конкурсу; 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o30"/>
      <w:bookmarkEnd w:id="1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3) місце і час проведення конкурсу, прізвище та посада, номер телефону особи, в якої можна ознайомитися з умовами надання послуг з вивезення побутових відходів; 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o31"/>
      <w:bookmarkEnd w:id="2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4) кваліфікаційні вимоги до учасників конкурсу: 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o32"/>
      <w:bookmarkEnd w:id="3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наявність матеріально-технічної бази; 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o33"/>
      <w:bookmarkEnd w:id="4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вартість надання послуг; 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o34"/>
      <w:bookmarkEnd w:id="5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досвід роботи з надання послуг з  вивезення  побутових відходів; 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6" w:name="o35"/>
      <w:bookmarkEnd w:id="6"/>
      <w:r w:rsidRPr="00830D67">
        <w:rPr>
          <w:rFonts w:ascii="Antiqua" w:eastAsia="Times New Roman" w:hAnsi="Antiqua" w:cs="Times New Roman"/>
          <w:sz w:val="28"/>
          <w:szCs w:val="20"/>
          <w:lang w:eastAsia="ru-RU"/>
        </w:rPr>
        <w:t xml:space="preserve">     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наявність та кількість працівників відповідної кваліфікації; </w:t>
      </w:r>
      <w:bookmarkStart w:id="7" w:name="o36"/>
      <w:bookmarkEnd w:id="7"/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8" w:name="o37"/>
      <w:bookmarkEnd w:id="8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     5) обсяг послуг з вивезення побутових відходів та вимоги щодо якості надання послуг згідно з критеріями, що визначаються відповідно до частини третьої статті 25 Закону України «Про житлово-комунальні послуги»;</w:t>
      </w:r>
      <w:bookmarkStart w:id="9" w:name="o38"/>
      <w:bookmarkEnd w:id="9"/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10" w:name="o39"/>
      <w:bookmarkEnd w:id="10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6) перелік документів, оригінали або копії яких подаються учасниками  конкурсу для підтвердження відповідності учасників встановленим кваліфікаційним вимогам; 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11" w:name="o40"/>
      <w:bookmarkEnd w:id="11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7) характеристика території, де повинні надаватися послуги з поводження з побутовими відходами: розміри та межі певної території та перелік ро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зміщених у зазначених межах 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об’єктів утворення побутових відходів, середня відстань до об’єктів поводження з відходами та їх місцезнаходження. 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12" w:name="o41"/>
      <w:bookmarkEnd w:id="12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Межі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певної території,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де планується надання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послуги з поводження з побутовими відходами, визначає організатор конкурсу; 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13" w:name="o42"/>
      <w:bookmarkEnd w:id="13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8) характеристика об'єктів утворення побутових відходів за джерелами їх утворення: 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14" w:name="o43"/>
      <w:bookmarkEnd w:id="14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багатоквартирні житлові будинки: 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15" w:name="o44"/>
      <w:bookmarkEnd w:id="15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- загальна кількість будинків, у тому числі будинки з п'ятьма і більше поверхами із сміттєпроводами,  кількість мешканців  таких будинків; </w:t>
      </w:r>
      <w:bookmarkStart w:id="16" w:name="o45"/>
      <w:bookmarkStart w:id="17" w:name="o47"/>
      <w:bookmarkStart w:id="18" w:name="o48"/>
      <w:bookmarkEnd w:id="16"/>
      <w:bookmarkEnd w:id="17"/>
      <w:bookmarkEnd w:id="18"/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19" w:name="o49"/>
      <w:bookmarkEnd w:id="19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- наявність, кількість, місцезнаходження, об'єм і належність контейнерів (контейнерних майданчиків) для зберігання та збирання різних побутових відходів; 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20" w:name="o50"/>
      <w:bookmarkEnd w:id="20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одноквартирні житлові будинки: 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21" w:name="o51"/>
      <w:bookmarkEnd w:id="21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- загальна 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кількість будинків, кількість мешканців таких будинків; 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22" w:name="o52"/>
      <w:bookmarkStart w:id="23" w:name="o54"/>
      <w:bookmarkEnd w:id="22"/>
      <w:bookmarkEnd w:id="23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- наявність, кількість, місцезнаходження, об'єм і належність контейнерів  (контейнерних майданчиків) для зберігання та збирання різних побутових відходів; 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24" w:name="o55"/>
      <w:bookmarkStart w:id="25" w:name="o59"/>
      <w:bookmarkEnd w:id="24"/>
      <w:bookmarkEnd w:id="25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9) характеристика, включаючи потужність, та місцезнаходження об’єктів поводження з побутовими відходами (об’єкти перероблення, сортування, утилізації, видалення відходів, об’єкти поводження з небезпечними відходами у складі побутових відходів тощо) відповідно до правил благоустрою територій  населеного пункту, розроблених з урахуванням схеми санітарного очищення населеного пункту.</w:t>
      </w:r>
      <w:bookmarkStart w:id="26" w:name="o60"/>
      <w:bookmarkEnd w:id="26"/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27" w:name="o61"/>
      <w:bookmarkEnd w:id="27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10) вимоги до конкурсних пропозицій; 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28" w:name="o62"/>
      <w:bookmarkEnd w:id="28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11) критерії оцінки конкурсних пропозицій; 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29" w:name="o63"/>
      <w:bookmarkEnd w:id="29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12) проведення організатором конкурсу зборів його учасників з метою надання роз'яснень щодо змісту конкурсної документації та внесення змін до неї; 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30" w:name="o64"/>
      <w:bookmarkEnd w:id="30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13) способи, місце та кінцевий строк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подання 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конкурсних пропозицій; 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31" w:name="o65"/>
      <w:bookmarkEnd w:id="31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14) місц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е, 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дата та час розкриття конвертів з конкурсними пропозиціями. 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Кваліфікаційні вимоги до учасників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</w:t>
      </w:r>
      <w:proofErr w:type="spellStart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онкурсу</w:t>
      </w:r>
      <w:proofErr w:type="spellEnd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, зокрема щодо наявності: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- матеріально-технічної бази;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наявності та кількості працівників відповідної кваліфікації;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калькуляції (розрахунку) ціни вивезення та переробку 1 м</w:t>
      </w:r>
      <w:r w:rsidRPr="00A0175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твердих побутових відходів (вартості надання послуг);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досвіду роботи з надання послуг з вивезення побутових відходів.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2.5. </w:t>
      </w:r>
      <w:r w:rsidRPr="00A0175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ішенням виконавчого комітету </w:t>
      </w:r>
      <w:proofErr w:type="spellStart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сільської ради створюється Конкурсна комісія (далі</w:t>
      </w:r>
      <w:r w:rsidRPr="00A017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A017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Комісія). 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2.6. Передбачені конкурсною документацією умови проведення конкурсу обов’язкові для конкурсної комісії та його учасників.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2.7. </w:t>
      </w:r>
      <w:r w:rsidRPr="00F6282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Організатор опубліковує в офіційних друкованих засобах масової інформації не пізніше ніж за 30 календарних днів до початку конкурсу оголошення про проведення конкурсу.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2.8. </w:t>
      </w:r>
      <w:r w:rsidRPr="00830D67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>Кінцевий строк подання конкурсних пропозицій не може бути менший ніж 30 календарних днів з дати опублікування оголошення про проведення конкурсу.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2.9. Конкурсна документація надається організатором конкурсу його учаснику протягом 3 робочих днів після надходження від учасника заявки про участь у конкурсі.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2.10. Організатор конкурсу має право не пізніше ніж за 7 календарних дні</w:t>
      </w:r>
      <w:r w:rsidRPr="002B377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закінчення строку подання конкурсних пропозицій внести зміни до конкурсної документації, про що повідомляє протягом 3 робочих днів усіх учасників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онкурсу, яким надана конкурсна документація.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2.11. У разі несвоєчасного внесення змін до конкурсної документації або надання роз’яснень щодо її змісту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організатор конкурсу повинен продовжити строк подання конкурсних пропозицій не менш ніж на 3 календарні дні.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2.12. Основні критерії оцінки конкурсних пропозицій на визначення виконавця  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послуг по вивезенню твердих побутових відходів на території </w:t>
      </w:r>
      <w:proofErr w:type="spellStart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сільської територіальної громади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E036D" w:rsidRPr="00830D67" w:rsidRDefault="00CE036D" w:rsidP="00CE036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>ціна вивезення 1 м</w:t>
      </w:r>
      <w:r w:rsidRPr="002B3776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  <w:t>3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твердих побутових відходів з території селища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E036D" w:rsidRPr="00830D67" w:rsidRDefault="00CE036D" w:rsidP="00CE036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наявність спеціалізованої техніки (одиниць);</w:t>
      </w:r>
    </w:p>
    <w:p w:rsidR="00CE036D" w:rsidRPr="00830D67" w:rsidRDefault="00CE036D" w:rsidP="00CE036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наявність контейнерів (одиниць);</w:t>
      </w:r>
    </w:p>
    <w:p w:rsidR="00CE036D" w:rsidRDefault="00CE036D" w:rsidP="00CE036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776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впровадження системи роздільного збирання побутових відходів;</w:t>
      </w:r>
    </w:p>
    <w:p w:rsidR="00CE036D" w:rsidRPr="002B3776" w:rsidRDefault="00CE036D" w:rsidP="00CE036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77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періодичність вивозу твердих побутових відходів.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Подання документів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участі у конкурсі його учасники подають оригінали або засвідчені в установленому законодавством порядку копії документів, передбачен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конкурсною документацією.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3.2.</w:t>
      </w:r>
      <w:r w:rsidRPr="002B3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Конкурсна пропозиція, з поміткою «Заява на участь у конкурсі на визначення виконавця 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послуг з вивезення твердих побутових відходів на території </w:t>
      </w:r>
      <w:proofErr w:type="spellStart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сільської ради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»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подається (надсилається поштою) до апарату виконавчого комітету </w:t>
      </w:r>
      <w:proofErr w:type="spellStart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сільської ради у конверті, на якому зазначаються повне найменування і місцезнаходження організатора та учасника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онкурсу.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3.3.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Конверти з конкурсними пропозиціями, що надані після закінчення строку їх подання, не розкриваються і повертаються учасникам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онкурсу.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3.4.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Учасник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онкурсу має право відкликати власну конкурсну пропозицію або внести до неї зміни до закінчення строку подання пропозицій. 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Проведення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онкурсу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4.1.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 проводиться </w:t>
      </w:r>
      <w:r w:rsidRPr="00F628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протягом 5 днів після закінчення прийому документів.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4.2.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Розкриття конвертів з конкурсними пропозиціями проводиться в день проведення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онкурсу у місці та час, передбачені конкурсною документацією, у присутності всіх учасників конкурсу або уповноважених ними осіб.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4.3.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Розкриття конверта з конкурсною пропозицією може проводитися за відсутності учасника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онкурсу або уповноваженою ним особою у разі його згоди.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4.4.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Під час розкриття конвертів з конкурсними пропозиціями конкурсна комісія перевіряє наявність та правильність оформлення документів, подання яких передбачено конкурсною документацією, а також оголошує інформацію про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найменування та місцезнаходження кожного учасника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онкурсу, критерії оцінки конкурсних пропозицій.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4.5.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Під час розгляду конкурсних пропозицій конкурсна комісія має право звернутися до учасників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онкурсу за роз’ясненням щодо їх змісту, провести консультації з окремими учасниками.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4.6. За результатами розгляду конкурсних пропозицій конкурсна комісія має право відхилити їх з таких причин: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учасник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онкурсу не відповідає кваліфікаційним вимогам, передбаченим конкурсною документацією;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конкурсна пропозиція не відповідає конкурсній документації;</w:t>
      </w:r>
    </w:p>
    <w:p w:rsidR="00CE036D" w:rsidRPr="00830D67" w:rsidRDefault="00CE036D" w:rsidP="00CE03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Consolas" w:eastAsia="Times New Roman" w:hAnsi="Consolas" w:cs="Courier New"/>
          <w:sz w:val="24"/>
          <w:szCs w:val="24"/>
          <w:lang w:eastAsia="ru-RU"/>
        </w:rPr>
        <w:t xml:space="preserve">-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встановлення факту подання недостовірної інформації, яка впливає на прийняття рішення; </w:t>
      </w:r>
    </w:p>
    <w:p w:rsidR="00CE036D" w:rsidRPr="00830D67" w:rsidRDefault="00CE036D" w:rsidP="00CE03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2" w:name="o104"/>
      <w:bookmarkEnd w:id="3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учасник К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онкурсу перебуває у стані ліквідації, його визнано банкрутом або порушено провадження у справі про його банкрутство.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4.7.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 може бути визнаний таким, що не відбувся, у разі: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неподання конкурсних пропозицій;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- відхилення всіх конкурсних пропозицій з причин, передбачених п.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4.6. 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4.8.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У разі прийняття конкурсною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комісією рішення про визнання К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онкурсу таким, що не відбувся, його організатор повідомляє протягом 3 робочих днів з дня його прийняття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всіх учасників конкурсу та організовує протягом 10 календарних днів підготовку нового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онкурсу.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Визначення переможця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онкурсу та укладання договору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5.1.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Конкурсні пропозиції, які не були відхилені з причин, передбачених 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п.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4.6.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Умов оцінюються конкурсною комісією за критеріями встановленими у конкурсній документації. 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5.2.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Переможцем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онкурсу визначається його учасник, що відповідає кваліфікаційним вимогам, може забезпечити надання послуг відповідної якості і конкурсна пропозиція якого визнана найкращою за результатами оцінки.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Перевага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надається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тому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учасникові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конкурсу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що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подав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конкурсній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комісії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проект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або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затверджену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інвестиційну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програму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програму</w:t>
      </w:r>
      <w:proofErr w:type="spellEnd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капітальних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витрат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розвитку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підприємства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яка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повинна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включати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заходи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щодо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впровадження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роздільного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збирання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твердих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побутових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відходів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5.3.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Рішення про результати проведення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онкурсу приймається конкурсною комісією на засіданні у присутності не менш як половини її складу відкритим голосуванням простою більшістю голосів. У разі рівного розподілу голосів вирішальним є голос голови конкурсної комісії.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5.4.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конкурсної комісії оформлюється протоколом, який підписується усіма членами комісії, що брали участь у голосуванні.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5.5.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Переможець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онкурсу оголошується на відкритому засіданні конкурсної комісії, на яке запрошується всі його учасники або уповноважені ним особи.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5.6. </w:t>
      </w:r>
      <w:r w:rsidRPr="00830D67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 xml:space="preserve">У разі коли в </w:t>
      </w:r>
      <w:r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>К</w:t>
      </w:r>
      <w:r w:rsidRPr="00830D67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 xml:space="preserve">онкурсі взяв участь тільки один учасник і його пропозицію не було відхилено, строк, на який він визначається виконавцем послуг з вивезення побутових відходів на території </w:t>
      </w:r>
      <w:proofErr w:type="spellStart"/>
      <w:r w:rsidRPr="00830D67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 xml:space="preserve"> сільської територіальної громади, повинен становити 12 місяців, після чого організовується і проводиться новий конкурс.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5.7.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Витяг з протоколу засідання конкурсної комісії про результати проведення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онкурсу підписується головою та секретарем конкурсної комісії і надсилається протягом 3 календарних днів усім учасникам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онкурсу.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lastRenderedPageBreak/>
        <w:t xml:space="preserve">Організатор </w:t>
      </w:r>
      <w:r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>К</w:t>
      </w:r>
      <w:r w:rsidRPr="00830D67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 xml:space="preserve">онкурсу протягом не більш як п'яти робочих днів з дня проведення </w:t>
      </w:r>
      <w:r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>К</w:t>
      </w:r>
      <w:r w:rsidRPr="00830D67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>онкурсу вводить у дію відповідним актом рішення конкурсної комісії щодо визначення переможця</w:t>
      </w:r>
      <w:r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 xml:space="preserve"> К</w:t>
      </w:r>
      <w:r w:rsidRPr="00830D67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 xml:space="preserve">онкурсу на території </w:t>
      </w:r>
      <w:proofErr w:type="spellStart"/>
      <w:r w:rsidRPr="00830D67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 xml:space="preserve"> сільської територіальної громади та зазначає строк, протягом якого виконавець має право надавати такі послуги, але не менш як п'ять років</w:t>
      </w:r>
      <w:r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>.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5.8.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ереможцем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онкурсу після прийняття конкурсною комісією рішення та після прийняття рішення виконавчим комітетом </w:t>
      </w:r>
      <w:proofErr w:type="spellStart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сільської ради про визнання виконавцем 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послуг з вивезення твердих побутових відходів на території </w:t>
      </w:r>
      <w:proofErr w:type="spellStart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сільської територіальної громади,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протягом 10 календарних днів укладається договір на визначення виконавця 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послуг з вивезення твердих побутових відходів.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36D" w:rsidRDefault="00CE036D" w:rsidP="00CE036D">
      <w:pPr>
        <w:pStyle w:val="ad"/>
        <w:ind w:left="0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4006F0">
        <w:rPr>
          <w:rFonts w:ascii="Times New Roman" w:hAnsi="Times New Roman"/>
          <w:b/>
          <w:sz w:val="28"/>
          <w:szCs w:val="28"/>
          <w:lang w:val="uk-UA"/>
        </w:rPr>
        <w:t xml:space="preserve">Керуюча справами </w:t>
      </w:r>
    </w:p>
    <w:p w:rsidR="00CE036D" w:rsidRPr="004006F0" w:rsidRDefault="00CE036D" w:rsidP="00CE036D">
      <w:pPr>
        <w:pStyle w:val="ad"/>
        <w:ind w:left="0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4006F0">
        <w:rPr>
          <w:rFonts w:ascii="Times New Roman" w:hAnsi="Times New Roman"/>
          <w:b/>
          <w:sz w:val="28"/>
          <w:szCs w:val="28"/>
          <w:lang w:val="uk-UA"/>
        </w:rPr>
        <w:t xml:space="preserve">виконавчого комітету              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</w:t>
      </w:r>
      <w:r w:rsidRPr="004006F0">
        <w:rPr>
          <w:rFonts w:ascii="Times New Roman" w:hAnsi="Times New Roman"/>
          <w:b/>
          <w:sz w:val="28"/>
          <w:szCs w:val="28"/>
          <w:lang w:val="uk-UA"/>
        </w:rPr>
        <w:t xml:space="preserve">  Тетяна ПЕТРОВСЬКА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36D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36D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36D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36D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36D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36D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36D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36D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36D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36D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</w:t>
      </w:r>
      <w:r w:rsidRPr="00830D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</w:t>
      </w:r>
    </w:p>
    <w:p w:rsidR="00CE036D" w:rsidRPr="00830D67" w:rsidRDefault="00CE036D" w:rsidP="00CE036D">
      <w:pPr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Додаток 3</w:t>
      </w:r>
    </w:p>
    <w:p w:rsidR="00CE036D" w:rsidRPr="00830D67" w:rsidRDefault="00CE036D" w:rsidP="00CE036D">
      <w:pPr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рішення виконавчого комітету</w:t>
      </w:r>
    </w:p>
    <w:p w:rsidR="00CE036D" w:rsidRPr="00830D67" w:rsidRDefault="00CE036D" w:rsidP="00CE036D">
      <w:pPr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 </w:t>
      </w:r>
      <w:r w:rsidR="003833D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18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11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.2021 №</w:t>
      </w:r>
      <w:r w:rsidR="003833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629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CE036D" w:rsidRPr="00830D67" w:rsidRDefault="00CE036D" w:rsidP="00CE03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E036D" w:rsidRPr="00830D67" w:rsidRDefault="00CE036D" w:rsidP="00CE03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E036D" w:rsidRPr="00830D67" w:rsidRDefault="00CE036D" w:rsidP="00CE03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Конкурсна документація</w:t>
      </w:r>
    </w:p>
    <w:p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для проведення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онкурсу з визначення виконавця послуг по вивезенню твердих побутових відходів на території </w:t>
      </w:r>
      <w:proofErr w:type="spellStart"/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сільської територіальної громади</w:t>
      </w:r>
    </w:p>
    <w:p w:rsidR="00CE036D" w:rsidRPr="00830D67" w:rsidRDefault="00CE036D" w:rsidP="00CE03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45"/>
      </w:tblGrid>
      <w:tr w:rsidR="00CE036D" w:rsidRPr="00830D67" w:rsidTr="00491E9A"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Найменування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місцезнаходження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організатора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конкурсу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Петрівська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сільська рада, Київська область, Вишгородський район, село Нові Петрівці, вулиця 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Свято-Покровська, 171.</w:t>
            </w:r>
          </w:p>
        </w:tc>
      </w:tr>
      <w:tr w:rsidR="00CE036D" w:rsidRPr="00830D67" w:rsidTr="00491E9A"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E036D" w:rsidRPr="00830D67" w:rsidRDefault="00CE036D" w:rsidP="003833D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Конкурс проводиться на підставі рішення виконавчого комітету </w:t>
            </w:r>
            <w:proofErr w:type="spellStart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Петрівської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сільської ради від </w:t>
            </w:r>
            <w:r w:rsidR="003833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.11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.2021 р. 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833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629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«Про оголошення конкурсу з визначення виконавця послуг по вивезенню твердих побутових відходів на території </w:t>
            </w:r>
            <w:proofErr w:type="spellStart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Петрівської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сільської територіальної громади».</w:t>
            </w:r>
          </w:p>
        </w:tc>
      </w:tr>
      <w:tr w:rsidR="00CE036D" w:rsidRPr="00830D67" w:rsidTr="00491E9A"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Місце і час проведення конкурсу.</w:t>
            </w:r>
          </w:p>
          <w:p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Місце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проведення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конкурсу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Київська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область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Вишгородський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район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село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Нові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Петрівці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вулиця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Свято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Покровська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171, зал засідань.</w:t>
            </w:r>
          </w:p>
          <w:p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Час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проведення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конкурсу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Pr="003833D1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</w:t>
            </w:r>
            <w:r w:rsidRPr="003833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10.00 </w:t>
            </w:r>
            <w:r w:rsidRPr="003833D1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год</w:t>
            </w:r>
            <w:r w:rsidRPr="003833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00 </w:t>
            </w:r>
            <w:r w:rsidRPr="003833D1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хв</w:t>
            </w:r>
            <w:r w:rsidRPr="003833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«11» січня 2022 </w:t>
            </w:r>
            <w:r w:rsidRPr="003833D1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</w:t>
            </w:r>
            <w:r w:rsidRPr="003833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Особа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уповноважена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здійснювати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'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язок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учасниками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конкурсу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Філіпченко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начальник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відділу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житлово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комунального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господарства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благоустрою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Петрівської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сільської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ради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тел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.: 093-496-82-50.</w:t>
            </w:r>
          </w:p>
        </w:tc>
      </w:tr>
      <w:tr w:rsidR="00CE036D" w:rsidRPr="00830D67" w:rsidTr="00491E9A"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E036D" w:rsidRPr="00830D67" w:rsidRDefault="00CE036D" w:rsidP="00491E9A">
            <w:pPr>
              <w:numPr>
                <w:ilvl w:val="0"/>
                <w:numId w:val="6"/>
              </w:numPr>
              <w:tabs>
                <w:tab w:val="left" w:pos="426"/>
                <w:tab w:val="left" w:pos="851"/>
                <w:tab w:val="left" w:pos="1560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644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>Кваліфікаційні вимоги до учасників конкурсу:</w:t>
            </w:r>
          </w:p>
          <w:p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4.1. Наявність відповідної матеріально-технічної бази;</w:t>
            </w:r>
          </w:p>
          <w:p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Під наявністю відповідної матеріально-технічною базою розуміється :</w:t>
            </w:r>
          </w:p>
          <w:p w:rsidR="00CE036D" w:rsidRPr="00830D67" w:rsidRDefault="00CE036D" w:rsidP="00491E9A">
            <w:pPr>
              <w:numPr>
                <w:ilvl w:val="0"/>
                <w:numId w:val="1"/>
              </w:numPr>
              <w:tabs>
                <w:tab w:val="left" w:pos="0"/>
                <w:tab w:val="left" w:pos="28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наявність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учасника конкурсу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власних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залучених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транспортних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засобів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саме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•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менше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п’яти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сміттєвозів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вантажних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сміттєвозів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.),</w:t>
            </w:r>
          </w:p>
          <w:p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•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менше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трьох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мультиліфтів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вантажних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контейнеровозів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.),</w:t>
            </w:r>
          </w:p>
          <w:p w:rsidR="00CE036D" w:rsidRPr="00830D67" w:rsidRDefault="00CE036D" w:rsidP="00491E9A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•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транспортний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засіб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призначеного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для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перевезення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встановлення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заміни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ремонту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євроконтейнерів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для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побутових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відходів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CE036D" w:rsidRPr="00830D67" w:rsidRDefault="00CE036D" w:rsidP="00491E9A">
            <w:pPr>
              <w:numPr>
                <w:ilvl w:val="0"/>
                <w:numId w:val="1"/>
              </w:numPr>
              <w:tabs>
                <w:tab w:val="left" w:pos="0"/>
                <w:tab w:val="left" w:pos="28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аявність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учасника конкурсу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власної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залученої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ремонтної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бази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майстерні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договору з іншим суб’єктом господарювання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для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забезпечення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можливості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проведення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планових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позапланових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технічних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оглядів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ремонтів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необхідної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кількості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транспортних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засобів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для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послуги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наявність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конкурсу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парку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євроконтейнерів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об’ємом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1,1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для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збирання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ТПВ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менше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1000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одиниць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 яких 176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шт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євроконтейнерів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об’ємом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1,1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промаркованих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відповідним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написом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табличкою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для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збирання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ТПВ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які мають бути розміщенні на території </w:t>
            </w:r>
            <w:proofErr w:type="spellStart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Петрівської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сільської територіальної громади;</w:t>
            </w:r>
          </w:p>
          <w:p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наявність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конкурсу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менше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трьох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контейнерів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`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ємом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8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15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для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перевезення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великогабаритних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відходів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ВГВ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мають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бути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розміщенні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території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Петрівської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сільської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територіальної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громади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CE036D" w:rsidRPr="00830D67" w:rsidRDefault="00CE036D" w:rsidP="00491E9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наявність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конкурсу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менше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контейнерів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`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ємом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1.1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2.5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для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роздільного збору сміття,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мають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бути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розміщенні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lastRenderedPageBreak/>
              <w:t>території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Петрівської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сільської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територіальної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громади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4.2. Досвід роботи з надання послуг з вивезення побутових відходів;</w:t>
            </w:r>
          </w:p>
          <w:p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наявністю</w:t>
            </w:r>
            <w:r w:rsidRPr="00830D67">
              <w:rPr>
                <w:rFonts w:ascii="Antiqua" w:eastAsia="Times New Roman" w:hAnsi="Antiqua" w:cs="Times New Roman" w:hint="eastAsia"/>
                <w:sz w:val="28"/>
                <w:szCs w:val="20"/>
                <w:lang w:val="hr-HR"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освід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роботи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послуг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вивезення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побутових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відходів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розуміється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наявність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досвіду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основаного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виду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діяльності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«38.11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Збирання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безпечних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відходів»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менше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5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років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документально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підтвердженого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досвіду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виконання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аналогічного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аналогічних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аналогічним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розумінні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цієї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Документації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договір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перевезення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відходів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загальним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`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ємом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менше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50 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000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рік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).</w:t>
            </w:r>
          </w:p>
          <w:p w:rsidR="00CE036D" w:rsidRPr="00830D67" w:rsidRDefault="00CE036D" w:rsidP="00491E9A">
            <w:pPr>
              <w:numPr>
                <w:ilvl w:val="1"/>
                <w:numId w:val="6"/>
              </w:numPr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100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Наявність та кількість працівників відповідної кваліфікації;</w:t>
            </w:r>
          </w:p>
          <w:p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наявністю</w:t>
            </w:r>
            <w:r w:rsidRPr="00F6282E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 xml:space="preserve"> в</w:t>
            </w:r>
            <w:r w:rsidRPr="00F628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6282E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учасника</w:t>
            </w:r>
            <w:r w:rsidRPr="00F628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працівників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відповідної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кваліфікації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розуміється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наявність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менше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десяти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водіїв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автотранспортних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засобів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десяти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вантажників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4.4. Вартість надання послуг.</w:t>
            </w:r>
          </w:p>
          <w:p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Учасниками конкурсу можуть бути суб`єкти господарювання:</w:t>
            </w:r>
          </w:p>
          <w:p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установчими документами яких передбачено провадження діяльності у сфері поводження з побутовими відходами.</w:t>
            </w:r>
          </w:p>
          <w:p w:rsidR="00CE036D" w:rsidRPr="00830D67" w:rsidRDefault="00CE036D" w:rsidP="00491E9A">
            <w:pPr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5. 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ля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участі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конкурсі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його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подають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оригінали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засвідчені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установленому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законодавством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порядку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копії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таких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балансового звіту суб'єкта господарювання за останній звітний 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період; </w:t>
            </w:r>
          </w:p>
          <w:p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33" w:name="o75"/>
            <w:bookmarkEnd w:id="33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довідки відповідних органів державної податкової служби і Пенсійного фонду України про відсутність (наявність) заборгованості за податковими зобов'язаннями та платежами до Пенсійного фонду України;</w:t>
            </w:r>
          </w:p>
          <w:p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34" w:name="o76"/>
            <w:bookmarkEnd w:id="34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лист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учасника конкурсу, що містить інформацію про технічний потенціал суб'єкта господарювання про: </w:t>
            </w:r>
          </w:p>
          <w:p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найменування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модель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марку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тип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вантажопідйомність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наявність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пристроїв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автоматизованого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геоінформаційного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контролю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супроводу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перевезення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побутових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відходів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реєстраційний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номер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найменування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організації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якій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належать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спеціально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обладнані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транспортні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засоби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номер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телефону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керівника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такої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організації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належність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транспортних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засобів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зазначити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власні»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чи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залучені»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чи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співвиконавця»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допускається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оренди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послуг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тощо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транспортні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засоби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співвиконавця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власна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залучена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тому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числі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згідно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послуг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тощо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залучається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Послуг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випадку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залучених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зазначаються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правові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підстави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залучає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транспортні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засоби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підтвердження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наявності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транспортних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засобів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надається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CE036D" w:rsidRPr="00830D67" w:rsidRDefault="00CE036D" w:rsidP="00491E9A">
            <w:pPr>
              <w:numPr>
                <w:ilvl w:val="0"/>
                <w:numId w:val="8"/>
              </w:num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для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власних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транспортних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засобів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свідоцтво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реєстрацію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транспортного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засобу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кожну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зазначену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переліку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одиницю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оборотно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сальдову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відомість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підписану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уповноваженою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особою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співвиконавця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останні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знаходяться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балансі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підприємства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CE036D" w:rsidRPr="00830D67" w:rsidRDefault="00CE036D" w:rsidP="00491E9A">
            <w:pPr>
              <w:numPr>
                <w:ilvl w:val="0"/>
                <w:numId w:val="8"/>
              </w:num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для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залучених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транспортних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засобів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кожну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зазначену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переліку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одиницю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діючий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дату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подання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пропозицій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договір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оренди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договір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послуг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тощо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усіма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додатками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передбаченими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таким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його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невід’ємною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частиною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CE036D" w:rsidRPr="00830D67" w:rsidRDefault="00CE036D" w:rsidP="00491E9A">
            <w:pPr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приймання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/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передачу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таке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інше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830D67">
              <w:rPr>
                <w:rFonts w:ascii="Antiqua" w:eastAsia="Times New Roman" w:hAnsi="Antiqua" w:cs="Times New Roman" w:hint="eastAsia"/>
                <w:sz w:val="28"/>
                <w:szCs w:val="20"/>
                <w:lang w:val="hr-HR" w:eastAsia="ru-RU"/>
              </w:rPr>
              <w:t xml:space="preserve"> </w:t>
            </w:r>
          </w:p>
          <w:p w:rsidR="00CE036D" w:rsidRPr="00830D67" w:rsidRDefault="00CE036D" w:rsidP="00491E9A">
            <w:pPr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овідки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проходження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технічного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огляду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транспортних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засобів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Учасника конкурсу, які будуть залучені до виконання договору;</w:t>
            </w:r>
          </w:p>
          <w:p w:rsidR="00CE036D" w:rsidRPr="00830D67" w:rsidRDefault="00CE036D" w:rsidP="00491E9A">
            <w:pPr>
              <w:numPr>
                <w:ilvl w:val="0"/>
                <w:numId w:val="1"/>
              </w:numPr>
              <w:tabs>
                <w:tab w:val="left" w:pos="426"/>
                <w:tab w:val="left" w:pos="851"/>
                <w:tab w:val="left" w:pos="1560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709" w:hanging="283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наявність (власної </w:t>
            </w:r>
            <w:r w:rsidRPr="000F5706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або</w:t>
            </w:r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залученої) </w:t>
            </w:r>
            <w:r w:rsidRPr="00830D6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ремонтної бази/майстерні або договору з іншим суб’єктом господарювання для забезпечення можливості проведення планових та позапланових технічних оглядів, ремонтів необхідної кількості транспортних засобів для надання послуги</w:t>
            </w:r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</w:p>
          <w:p w:rsidR="00CE036D" w:rsidRPr="00830D67" w:rsidRDefault="00CE036D" w:rsidP="00491E9A">
            <w:pPr>
              <w:numPr>
                <w:ilvl w:val="0"/>
                <w:numId w:val="9"/>
              </w:numPr>
              <w:tabs>
                <w:tab w:val="left" w:pos="426"/>
                <w:tab w:val="left" w:pos="709"/>
                <w:tab w:val="left" w:pos="1560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709" w:hanging="283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для власної ремонтної бази/майстерні або такого іншого: </w:t>
            </w:r>
            <w:r w:rsidRPr="00830D6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документ (витяг з державного реєстру прав на нерухоме майно про реєстрацію права власності, свідоцтво, довідка, або будь який інший документ), що підтверджує право власності;</w:t>
            </w:r>
          </w:p>
          <w:p w:rsidR="00CE036D" w:rsidRPr="00830D67" w:rsidRDefault="00CE036D" w:rsidP="00491E9A">
            <w:pPr>
              <w:numPr>
                <w:ilvl w:val="0"/>
                <w:numId w:val="9"/>
              </w:numPr>
              <w:tabs>
                <w:tab w:val="left" w:pos="426"/>
                <w:tab w:val="left" w:pos="709"/>
                <w:tab w:val="left" w:pos="1560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709" w:hanging="283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>для залученої ремонтної бази/майстерні або</w:t>
            </w:r>
            <w:r w:rsidRPr="00830D67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договору з іншим </w:t>
            </w:r>
            <w:proofErr w:type="spellStart"/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>суб</w:t>
            </w:r>
            <w:proofErr w:type="spellEnd"/>
            <w:r w:rsidRPr="00830D67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’</w:t>
            </w:r>
            <w:proofErr w:type="spellStart"/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>єктом</w:t>
            </w:r>
            <w:proofErr w:type="spellEnd"/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господарювання: діючий на дату подання пропозицій або договір оренди, або договір про надання послуг тощо з усіма додатками, передбаченими таким договором та які є його невід’ємною частиною, а також для орендованих Акт про приймання / передачу або таке інше, які свідчать про те, що у Учасника є в наявності будівлі (приміщення) та використовуються, як ремонтна база/майстерня або таке інше для технічного обслуговування транспортних засобів;</w:t>
            </w:r>
          </w:p>
          <w:p w:rsidR="00CE036D" w:rsidRPr="00830D67" w:rsidRDefault="00CE036D" w:rsidP="00491E9A">
            <w:pPr>
              <w:numPr>
                <w:ilvl w:val="0"/>
                <w:numId w:val="9"/>
              </w:numPr>
              <w:tabs>
                <w:tab w:val="left" w:pos="426"/>
                <w:tab w:val="left" w:pos="709"/>
                <w:tab w:val="left" w:pos="1560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709" w:hanging="283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акт про приймання / передачу </w:t>
            </w:r>
            <w:r w:rsidRPr="00830D67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t>або</w:t>
            </w:r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таке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інше</w:t>
            </w:r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CE036D" w:rsidRPr="00830D67" w:rsidRDefault="00CE036D" w:rsidP="00491E9A">
            <w:pPr>
              <w:numPr>
                <w:ilvl w:val="0"/>
                <w:numId w:val="9"/>
              </w:numPr>
              <w:tabs>
                <w:tab w:val="left" w:pos="426"/>
                <w:tab w:val="left" w:pos="709"/>
                <w:tab w:val="left" w:pos="1560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709" w:hanging="283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>довідки про забезпечення створення умов для щоденного миття спеціально обладнаних транспортних засобів, їх паркування та технічного обслуговування;</w:t>
            </w:r>
          </w:p>
          <w:p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наявність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конкурсу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парку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євроконтейнерів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об’ємом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1,1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для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збирання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ТПВ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менше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1000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одиниць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176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шт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євроконтейнерів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об’ємом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1,1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промаркованих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відповідним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написом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табличкою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для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збирання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ТПВ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мають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бути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розміщенні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території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Петрівської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сільської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територіальної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громади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наявність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конкурсу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менше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трьох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контейнерів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`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ємом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8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15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для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перевезення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великогабаритних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відходів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ВГВ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мають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бути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розміщенні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території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Петрівської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сільської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територіальної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громади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наявність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конкурсу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менше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контейнерів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`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ємом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1.1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2.5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для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роздільного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збору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сміття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мають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бути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розміщенні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території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Петрівської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сільської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територіальної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громади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лист Учасника конкурсу про н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аявність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відповідної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кількість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працівників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 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відповідної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їх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кваліфікації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а саме:</w:t>
            </w:r>
          </w:p>
          <w:p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прізвище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ініціал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зазначається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відповідно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підтверджує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взаємовідносини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працівника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конкурсу;</w:t>
            </w:r>
          </w:p>
          <w:p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посада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зазначається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відповідно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підтверджує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взаємовідносини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працівника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конкурсу;</w:t>
            </w:r>
          </w:p>
          <w:p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стаж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досвід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роботи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роках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місяцях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тому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подібне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інформація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працівника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взаємовідносини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конкурсу):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штатний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працівник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працівник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працює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цивільно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правовим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працівник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працює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сумісництвом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працівник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співвиконавця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Відносно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працівників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зазначених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листі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надається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підтверджуючий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надану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інформацію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підтверджує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взаємовідносини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працівника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трудова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книжка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обов’язковому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порядку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ша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lastRenderedPageBreak/>
              <w:t>сторінка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сторінка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відміткою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прийняття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роботу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посаду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наказ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прийняття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роботу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вступ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посаду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відповідний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договір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витяг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цивільно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правового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характеру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таке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подібне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інше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разі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цивільно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правового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характеру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змісту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даного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повинно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вбачатись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відповідний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працівник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виконує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послуги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відповідно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посади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вказаної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листі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д) лист Учасника конкурсу, що містить відомості про обсяги надання послуг із перевезення твердих, великогабаритних, ремонтних відходів за останній рік та про досвід роботи з надання послуг з вивезення побутових відходів;</w:t>
            </w:r>
          </w:p>
          <w:p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підтвердження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виконання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(договорів)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надається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CE036D" w:rsidRPr="00830D67" w:rsidRDefault="00CE036D" w:rsidP="00491E9A">
            <w:pPr>
              <w:numPr>
                <w:ilvl w:val="0"/>
                <w:numId w:val="10"/>
              </w:num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договір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усіма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додатками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додатковими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угодами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невід’ємною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його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частиною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витяг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); </w:t>
            </w:r>
          </w:p>
          <w:p w:rsidR="00CE036D" w:rsidRPr="00830D67" w:rsidRDefault="00CE036D" w:rsidP="00491E9A">
            <w:pPr>
              <w:numPr>
                <w:ilvl w:val="0"/>
                <w:numId w:val="10"/>
              </w:num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відповідний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акт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накладна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свідчить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виконання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перевезення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відходів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рік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Достатньо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акту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spellStart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ів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)/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накладної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spellStart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их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підтвердження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кількості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об’єму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</w:t>
            </w:r>
            <w:r w:rsidRPr="000563C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3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акту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spellStart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ів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)/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накладної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spellStart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их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підтвердження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виконання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повному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обсязі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обов’язковим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);</w:t>
            </w:r>
          </w:p>
          <w:p w:rsidR="00CE036D" w:rsidRPr="00830D67" w:rsidRDefault="00CE036D" w:rsidP="00491E9A">
            <w:pPr>
              <w:numPr>
                <w:ilvl w:val="0"/>
                <w:numId w:val="10"/>
              </w:num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лист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відгук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виданий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контрагентом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яким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укладено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договір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свідчить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належне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виконання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конкурсу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умов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має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містити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посилання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номер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щодо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надається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витяг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Інформація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може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надаватися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договір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виконуються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CE036D" w:rsidRPr="00830D67" w:rsidRDefault="00CE036D" w:rsidP="00491E9A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Аналогічний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договір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мають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бути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підприємствами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організаціями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тому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подібне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щодо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надавалась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інформація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наданому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Листі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частині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досвіду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виконання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аналогічних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E036D" w:rsidRPr="00830D67" w:rsidRDefault="00CE036D" w:rsidP="00491E9A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Достатнім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вважається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інформації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підтверджуючих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спосіб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встановлений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Документації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менше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ніж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для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одного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E036D" w:rsidRPr="00830D67" w:rsidRDefault="00CE036D" w:rsidP="00491E9A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Договір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Витяг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повинен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містити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собі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такі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умови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предмет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детальної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специфікації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номенклатури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розрахунку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обов’язковим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тому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випадку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коли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вимога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тендерної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документації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щодо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аналогічності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підтверджується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предметом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ціну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строк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строк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виконання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зобов’язань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його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преамбулу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вона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підписи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сторін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E036D" w:rsidRPr="00830D67" w:rsidRDefault="00CE036D" w:rsidP="00491E9A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Витяг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може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бути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спеціально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виготовлений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вимогу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цієї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Документації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дотриманням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таких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вимог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назві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виду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зазначається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«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витяг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договору»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зазначається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номер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дата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відтворюється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повністю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преамбула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вона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основної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частини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тексту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виписується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той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пункт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інформація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необхідна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саме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предмет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ціну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строк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строк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виконання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зобов’язань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;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відтворюється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реквізит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Підписи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сторін»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без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особистого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підпису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Витяг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може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складатись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окремих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сторінок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містять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собі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предмет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детальної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специфікації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номенклатури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розрахунку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обов’язковим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тому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випадку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коли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вимога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тендерної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документації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щодо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аналогічності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підтверджується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предметом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ціну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строк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строк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виконання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зобов’язань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його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преамбулу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вона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підписи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сторін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E036D" w:rsidRPr="00830D67" w:rsidRDefault="00CE036D" w:rsidP="00491E9A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свідчить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виконання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повинен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містити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дані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дають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змогу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ідентифікувати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щодо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він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наданий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Акт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накладна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повинні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містити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посилання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номер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разі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Акт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(-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)/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накладна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містить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посилання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номер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умовами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передбачена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оплата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підставі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рахунку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фактури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відповідно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Акті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ах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накладної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их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зазначено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посилання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такий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рахунок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фактуру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необхідно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долучити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такий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рахунок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фактуру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містить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номер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відповідного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разі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недотримання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цих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вимог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Замовник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залишає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собою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право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відхиляти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цієї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підстави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тендерну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пропозицію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умови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відповідного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підтвердження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контрагентом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письмовий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запит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Замовника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E036D" w:rsidRPr="00830D67" w:rsidRDefault="00CE036D" w:rsidP="00491E9A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Ціна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може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бути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абсолютно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визначеною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конкретна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чітко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визначена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сума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грошей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підлягає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сплаті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ж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такою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підлягає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визначенню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майбутньому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відповідно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багатьох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факторів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саме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залежить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розсуду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контрагентів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).</w:t>
            </w:r>
          </w:p>
          <w:p w:rsidR="00CE036D" w:rsidRPr="00830D67" w:rsidRDefault="00CE036D" w:rsidP="00491E9A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разі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підтвердження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досвіду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виконання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аналогічного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ціна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закреслена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скопійовані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без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ціни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такому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випадку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повинен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відповідні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роз’яснення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зазначенням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причин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ненадання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даної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інформації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E036D" w:rsidRPr="00830D67" w:rsidRDefault="00CE036D" w:rsidP="00491E9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лист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конкурсу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містить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відомості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наявність в нього місця для розміщення ПВ; </w:t>
            </w:r>
          </w:p>
          <w:p w:rsidR="00CE036D" w:rsidRPr="00830D67" w:rsidRDefault="00CE036D" w:rsidP="00491E9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підтвердження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цього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надається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:догові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val="hr-HR" w:eastAsia="ru-RU"/>
              </w:rPr>
              <w:t>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val="hr-HR"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(витяг з договору), із змісту якого вбачається, що даний договір є договором на надання послуг, з розміщення ПВ на полігоні або на спеціалізованому підприємстві по захороненню ПВ на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рік.</w:t>
            </w:r>
          </w:p>
          <w:p w:rsidR="00CE036D" w:rsidRPr="00830D67" w:rsidRDefault="00CE036D" w:rsidP="00491E9A">
            <w:pPr>
              <w:tabs>
                <w:tab w:val="left" w:pos="426"/>
                <w:tab w:val="left" w:pos="851"/>
                <w:tab w:val="left" w:pos="1560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>Договір та/або Витяг з договору повинен містити в собі такі умови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договору (предмет договору та </w:t>
            </w:r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>строк дії та/або строк виконання зобов’язань), його преамбулу (якщо вона є) та підписи сторін. Витяг з договору може бути спеціально виготовлений на вимогу цієї Документації або може складатись з окремих сторінок договору, які містять в собі предмет договору та строк дії та/або строк виконання зобов’язань, його преамбулу (якщо вона є) та підписи сторін</w:t>
            </w:r>
          </w:p>
          <w:p w:rsidR="00CE036D" w:rsidRPr="00830D67" w:rsidRDefault="00CE036D" w:rsidP="00491E9A">
            <w:pPr>
              <w:tabs>
                <w:tab w:val="left" w:pos="426"/>
                <w:tab w:val="left" w:pos="851"/>
                <w:tab w:val="left" w:pos="1560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>є)</w:t>
            </w:r>
            <w:r w:rsidRPr="00830D6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лист в довільній формі, за підписом уповноваженої особи Учасника конкурсу, який може бути завірений печаткою Учасника (в разі її використання), в якому зазначити інформацію про те, що Учасник конкурсу  бере на себе зобов’язання здійснювати роздільне збирання побутових відходів за групами. Д</w:t>
            </w:r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>ля впровадження роздільного збирання  твердих побутових відходів учасник повинен надати та забезпечити необхідною кількістю контейнерів відповідного типу.</w:t>
            </w:r>
          </w:p>
          <w:p w:rsidR="00CE036D" w:rsidRPr="00830D67" w:rsidRDefault="00CE036D" w:rsidP="00491E9A">
            <w:pPr>
              <w:tabs>
                <w:tab w:val="left" w:pos="426"/>
                <w:tab w:val="left" w:pos="851"/>
                <w:tab w:val="left" w:pos="1560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>ж) інформацію про вартість надання послуг – комерційна пропозиція.</w:t>
            </w:r>
          </w:p>
          <w:p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cyan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з) інших документів, які подаються за бажанням учасника конкурсу 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і містять відомості про його здатність надавати послуги з 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вивезення побутових відходів (впровадження роздільного збирання, 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інформація про наявність диспетчерської служби тощо) належного рівня якості.</w:t>
            </w:r>
          </w:p>
        </w:tc>
      </w:tr>
      <w:tr w:rsidR="00CE036D" w:rsidRPr="00830D67" w:rsidTr="00491E9A"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6. Обсяг послуг з вивезення побутових відходів та вимоги щодо якості надання послуг з вивезення побутових відходів. </w:t>
            </w:r>
          </w:p>
          <w:p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Загальний обсяг надання послуг з вивезення побутових відходів, що утворюються фізичними та юридичними особами з приватного сектору, багатоквартирних будинків та від суб’єктів господарювання  на території </w:t>
            </w:r>
            <w:proofErr w:type="spellStart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Петрівської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сільської територіальної громади складає </w:t>
            </w:r>
            <w:r w:rsidRPr="003833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43,8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тис.м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3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рік</w:t>
            </w:r>
            <w:r w:rsidRPr="00830D6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Кількість контейнерів для збирання побутових відходів –</w:t>
            </w:r>
            <w:r w:rsidRPr="00830D6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176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Критерії відповідності конкурсних пропозицій кваліфікаційним вимогам зазначені в Додатку 1 Порядку проведення конкурсу на надання послуг з вивезення побутових відходів затверджених постановою Кабінету Міністрів України від 16 листопада 2011 року № 1173 з наступними змінами та цієї конкурсної документації. </w:t>
            </w:r>
          </w:p>
        </w:tc>
      </w:tr>
      <w:tr w:rsidR="00CE036D" w:rsidRPr="00830D67" w:rsidTr="00491E9A">
        <w:trPr>
          <w:trHeight w:val="788"/>
        </w:trPr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cyan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7. Учасниками конкурсу надаються оригінали або копії документів, які,  підтверджують відповідність кваліфікаційним вимогам, що зазначені у пункті 5 цієї конкурсної документації.</w:t>
            </w:r>
          </w:p>
        </w:tc>
      </w:tr>
      <w:tr w:rsidR="00CE036D" w:rsidRPr="00830D67" w:rsidTr="00491E9A"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E036D" w:rsidRPr="00830D67" w:rsidRDefault="00CE036D" w:rsidP="00491E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 Характеристика території, де повинні надаватися послуги з вивезення побутових відходів.</w:t>
            </w:r>
          </w:p>
          <w:p w:rsidR="00CE036D" w:rsidRPr="00830D67" w:rsidRDefault="00CE036D" w:rsidP="00491E9A">
            <w:pPr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Характеристика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території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</w:p>
          <w:p w:rsidR="00CE036D" w:rsidRPr="00830D67" w:rsidRDefault="00CE036D" w:rsidP="00491E9A">
            <w:pPr>
              <w:numPr>
                <w:ilvl w:val="0"/>
                <w:numId w:val="1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площа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Нові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Петрівці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2105,5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га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Село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налічує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29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багатоквартирних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житлових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будинків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3558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одноквартирних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будинків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приватного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сектору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комунальних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установ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6,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підприємств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організацій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95.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Кількість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мешканців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15 100.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Протяжність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селищних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доріг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45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Орієнтовний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об’єм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побутових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відходів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 w:rsidRPr="003833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23,5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тис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</w:t>
            </w:r>
            <w:r w:rsidRPr="000563C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3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рік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CE036D" w:rsidRPr="00830D67" w:rsidRDefault="00CE036D" w:rsidP="00491E9A">
            <w:pPr>
              <w:numPr>
                <w:ilvl w:val="0"/>
                <w:numId w:val="1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площа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Старі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Петрівці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1019,6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га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Село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налічує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1500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одноквартирних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будинків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приватного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сектору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Кількість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мешканців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5250.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Протяжність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селищних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доріг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29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Орієнтовний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об’єм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побутових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відходів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 w:rsidRPr="003833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10,1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тис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</w:t>
            </w:r>
            <w:r w:rsidRPr="000563C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3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рік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CB7856" w:rsidRDefault="00CE036D" w:rsidP="00491E9A">
            <w:pPr>
              <w:numPr>
                <w:ilvl w:val="0"/>
                <w:numId w:val="1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площа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Лютіж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1215,3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га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Село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налічує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1400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одноквартирних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будинків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приватного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сектору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Кількість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мешк</w:t>
            </w:r>
            <w:proofErr w:type="spellEnd"/>
          </w:p>
          <w:p w:rsidR="00CE036D" w:rsidRPr="00830D67" w:rsidRDefault="00CE036D" w:rsidP="00491E9A">
            <w:pPr>
              <w:numPr>
                <w:ilvl w:val="0"/>
                <w:numId w:val="1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анців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3080.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Протяжність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селищних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доріг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20,8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Орієнтовний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об’єм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побутових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відходів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 w:rsidRPr="003833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9,3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тис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</w:t>
            </w:r>
            <w:r w:rsidRPr="000563C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3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рік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CE036D" w:rsidRPr="00830D67" w:rsidRDefault="00CE036D" w:rsidP="00491E9A">
            <w:pPr>
              <w:numPr>
                <w:ilvl w:val="0"/>
                <w:numId w:val="1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площа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Гута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Межигірська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500,7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га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Село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налічує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90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одноквартирних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будинків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приватного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сектору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Кількість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мешканців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225.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Протяжність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селищних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доріг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4,6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Орієнтовний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об’єм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побутових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відходів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833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– 0,9 </w:t>
            </w:r>
            <w:r w:rsidRPr="003833D1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тис</w:t>
            </w:r>
            <w:r w:rsidRPr="003833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</w:t>
            </w:r>
            <w:r w:rsidRPr="000563C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3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рік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CE036D" w:rsidRPr="00830D67" w:rsidTr="00491E9A"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E036D" w:rsidRPr="00830D67" w:rsidRDefault="00CE036D" w:rsidP="00491E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9. Характеристика об'єктів утворення побутових відходів: </w:t>
            </w:r>
          </w:p>
          <w:p w:rsidR="00CE036D" w:rsidRPr="00830D67" w:rsidRDefault="00CE036D" w:rsidP="00491E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території </w:t>
            </w:r>
            <w:proofErr w:type="spellStart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Петрівської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сільської територіальної громади знаходиться 29 багатоквартирних житлових будинків (в яких проживає 750 мешканці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), та 6 548 одноповерхов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жи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тлових будинків (в яких проживає 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22 905 мешканці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).</w:t>
            </w:r>
          </w:p>
          <w:p w:rsidR="00CE036D" w:rsidRPr="00830D67" w:rsidRDefault="00CE036D" w:rsidP="00491E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Кількість контейнерів для збору побутових відходів – 176.  </w:t>
            </w:r>
          </w:p>
        </w:tc>
      </w:tr>
      <w:tr w:rsidR="00CE036D" w:rsidRPr="00830D67" w:rsidTr="00491E9A"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E036D" w:rsidRPr="00830D67" w:rsidRDefault="00CE036D" w:rsidP="00491E9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 Характеристика та місцезнаходження об'єктів поводження з побутовими відходами.</w:t>
            </w:r>
          </w:p>
          <w:p w:rsidR="00CE036D" w:rsidRPr="00830D67" w:rsidRDefault="00CE036D" w:rsidP="00491E9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3B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Спеціально відведеним місцем видалення відходів, є </w:t>
            </w:r>
            <w:r w:rsidR="004F3B40" w:rsidRPr="004F3B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сміттєзвалище </w:t>
            </w:r>
            <w:proofErr w:type="spellStart"/>
            <w:r w:rsidR="004F3B40" w:rsidRPr="004F3B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Димерського</w:t>
            </w:r>
            <w:proofErr w:type="spellEnd"/>
            <w:r w:rsidR="004F3B40" w:rsidRPr="004F3B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комбінату комунальних підприємств, розташоване на відстані біля 2 км з північної сторони від </w:t>
            </w:r>
            <w:proofErr w:type="spellStart"/>
            <w:r w:rsidR="004F3B40" w:rsidRPr="004F3B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смт</w:t>
            </w:r>
            <w:proofErr w:type="spellEnd"/>
            <w:r w:rsidR="004F3B40" w:rsidRPr="004F3B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Димер Вишгородського р-ну Київської області</w:t>
            </w:r>
            <w:r w:rsidRPr="004F3B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CE036D" w:rsidRPr="00830D67" w:rsidTr="00491E9A"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E036D" w:rsidRPr="00830D67" w:rsidRDefault="00CE036D" w:rsidP="00491E9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 Вимоги до конкурсних пропозицій.</w:t>
            </w:r>
          </w:p>
          <w:p w:rsidR="00CE036D" w:rsidRPr="00830D67" w:rsidRDefault="00CE036D" w:rsidP="00491E9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Конкурсна пропозиція подається у письмовій формі за підписом уповноваженої особи учасника, прошита, пронумерована та скріплена печаткою у запечатаному конверті.</w:t>
            </w:r>
          </w:p>
          <w:p w:rsidR="00CE036D" w:rsidRPr="00830D67" w:rsidRDefault="00CE036D" w:rsidP="00491E9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Конкурсна пропозиція подається особисто або надсилається 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поштою у конверті, на якому зазначаються повне найменування і місцезнаходження організатора та учасника конкурсу, код ЄДРПОУ учасника конкурсу,  перелік послуг, на надання яких подається пропозиція.</w:t>
            </w:r>
          </w:p>
          <w:p w:rsidR="00CE036D" w:rsidRPr="00830D67" w:rsidRDefault="00CE036D" w:rsidP="00491E9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lastRenderedPageBreak/>
              <w:t>Конверти 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конкурсними пропозиціями, що надійшли 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після за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кінчення  строку їх подання, не 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розкриваються і повертаються учасникам конкурсу.</w:t>
            </w:r>
          </w:p>
        </w:tc>
      </w:tr>
      <w:tr w:rsidR="00CE036D" w:rsidRPr="00830D67" w:rsidTr="00491E9A"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E036D" w:rsidRPr="00830D67" w:rsidRDefault="00CE036D" w:rsidP="00491E9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12. Проведення організатором конкурсу зборів його учасників з метою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надання роз'яснень щодо змісту 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конкурсної документації та внесення змін до неї.</w:t>
            </w:r>
          </w:p>
          <w:p w:rsidR="00CE036D" w:rsidRPr="00830D67" w:rsidRDefault="00CE036D" w:rsidP="00491E9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Учасник конкурсу має право не пізніше ніж за сім календарних днів до закінчення строку подання конкурсних пропозицій письмово звернутися за роз’ясненням щодо змісту  конкурсної документації.</w:t>
            </w:r>
          </w:p>
          <w:p w:rsidR="00CE036D" w:rsidRPr="00830D67" w:rsidRDefault="00CE036D" w:rsidP="00491E9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Організатор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конкурсу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протягом трьох робочих днів з моменту отримання звернення про роз’яснення до закінчення строку подання конкурсних пропозицій надає письмове роз’яснення. </w:t>
            </w:r>
          </w:p>
          <w:p w:rsidR="00CE036D" w:rsidRPr="00830D67" w:rsidRDefault="00CE036D" w:rsidP="00491E9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 разі надходження двох і більше звернень про надання роз’яснення щодо змісту конкурсної документації  виконавчий комітет </w:t>
            </w:r>
            <w:proofErr w:type="spellStart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Петрівської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сільської ради проводить збори його учасників з метою надання  відповідних роз’яснень. Про місце, час та дату проведення  повідомляється  протягом трьох робочих днів.</w:t>
            </w:r>
          </w:p>
          <w:p w:rsidR="00CE036D" w:rsidRPr="00830D67" w:rsidRDefault="00CE036D" w:rsidP="00491E9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Під час проведення зборів ведеться протокол, який надсилається усім учасникам зборів в день їхнього проведення.</w:t>
            </w:r>
          </w:p>
        </w:tc>
      </w:tr>
      <w:tr w:rsidR="00CE036D" w:rsidRPr="00830D67" w:rsidTr="00491E9A"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E036D" w:rsidRPr="00830D67" w:rsidRDefault="00CE036D" w:rsidP="00491E9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13. Способи, місце та кінцевий строк подання конкурсних 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пропозицій.</w:t>
            </w:r>
          </w:p>
          <w:p w:rsidR="00CE036D" w:rsidRPr="00830D67" w:rsidRDefault="00CE036D" w:rsidP="00491E9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Конкурсна пропозиція надається особисто або надсилається поштою на адресу </w:t>
            </w:r>
            <w:proofErr w:type="spellStart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Петрівської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сільської ради (Київська обл., Вишгородський р-н, с. Нові Петрівці, вул. 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Свято-Покровська, 171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07354) у запечатаному конверті, на якому зазначаються повне найменування і місцезнаходження організатора та учасника конкурсу, код ЄДРПОУ учасника конкурсу, перелік послуг, на надання яких подається пропозиція. </w:t>
            </w:r>
          </w:p>
          <w:p w:rsidR="00CE036D" w:rsidRPr="00830D67" w:rsidRDefault="00CE036D" w:rsidP="00491E9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Термін подання конкурсних пропозицій - </w:t>
            </w:r>
            <w:r w:rsidRPr="003833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 «26» листопада 2021 року до              «26» грудня 2021 року.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CE036D" w:rsidRPr="00830D67" w:rsidRDefault="00CE036D" w:rsidP="00491E9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Місце і дата розкриття конвертів.</w:t>
            </w:r>
          </w:p>
          <w:p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Розкриття конвертів з конкурсними пропозиціями відбудеться  </w:t>
            </w:r>
            <w:r w:rsidRPr="003833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«11» січня 2022 року о 10-й годині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приміщенні </w:t>
            </w:r>
            <w:proofErr w:type="spellStart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Петрівської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сільської ради за адресою: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Київська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обл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Вишгородський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Нові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Петрівці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вул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Свято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Покровська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171 (зал засідань). </w:t>
            </w:r>
          </w:p>
          <w:p w:rsidR="00CE036D" w:rsidRPr="00830D67" w:rsidRDefault="00CE036D" w:rsidP="00491E9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E036D" w:rsidRPr="00830D67" w:rsidRDefault="00CE036D" w:rsidP="00491E9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E036D" w:rsidRDefault="00CE036D" w:rsidP="00CE036D">
      <w:pPr>
        <w:pStyle w:val="ad"/>
        <w:ind w:left="0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4006F0">
        <w:rPr>
          <w:rFonts w:ascii="Times New Roman" w:hAnsi="Times New Roman"/>
          <w:b/>
          <w:sz w:val="28"/>
          <w:szCs w:val="28"/>
          <w:lang w:val="uk-UA"/>
        </w:rPr>
        <w:t xml:space="preserve">Керуюча справами </w:t>
      </w:r>
    </w:p>
    <w:p w:rsidR="00CE036D" w:rsidRDefault="00CE036D" w:rsidP="00CE036D">
      <w:pPr>
        <w:pStyle w:val="ad"/>
        <w:ind w:left="0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4006F0">
        <w:rPr>
          <w:rFonts w:ascii="Times New Roman" w:hAnsi="Times New Roman"/>
          <w:b/>
          <w:sz w:val="28"/>
          <w:szCs w:val="28"/>
          <w:lang w:val="uk-UA"/>
        </w:rPr>
        <w:t xml:space="preserve">виконавчого комітету              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</w:t>
      </w:r>
      <w:r w:rsidRPr="004006F0">
        <w:rPr>
          <w:rFonts w:ascii="Times New Roman" w:hAnsi="Times New Roman"/>
          <w:b/>
          <w:sz w:val="28"/>
          <w:szCs w:val="28"/>
          <w:lang w:val="uk-UA"/>
        </w:rPr>
        <w:t xml:space="preserve">  Тетяна ПЕТРОВСЬКА</w:t>
      </w:r>
    </w:p>
    <w:p w:rsidR="00CE036D" w:rsidRDefault="00CE036D" w:rsidP="00CE036D">
      <w:pPr>
        <w:pStyle w:val="ad"/>
        <w:ind w:left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CE036D" w:rsidRDefault="00CE036D" w:rsidP="00CE036D">
      <w:pPr>
        <w:pStyle w:val="ad"/>
        <w:ind w:left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CE036D" w:rsidRDefault="00CE036D" w:rsidP="00CE036D">
      <w:pPr>
        <w:pStyle w:val="ad"/>
        <w:ind w:left="0"/>
        <w:jc w:val="both"/>
        <w:rPr>
          <w:rFonts w:ascii="Times New Roman" w:hAnsi="Times New Roman"/>
          <w:b/>
          <w:sz w:val="28"/>
          <w:szCs w:val="28"/>
          <w:lang w:val="uk-UA"/>
        </w:rPr>
      </w:pPr>
      <w:bookmarkStart w:id="35" w:name="_GoBack"/>
      <w:bookmarkEnd w:id="35"/>
    </w:p>
    <w:p w:rsidR="00CE036D" w:rsidRDefault="00CE036D" w:rsidP="00CE036D">
      <w:pPr>
        <w:pStyle w:val="ad"/>
        <w:ind w:left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CE036D" w:rsidRDefault="00CE036D" w:rsidP="00CE036D">
      <w:pPr>
        <w:pStyle w:val="ad"/>
        <w:ind w:left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CE036D" w:rsidRDefault="00CE036D" w:rsidP="00CE036D">
      <w:pPr>
        <w:pStyle w:val="ad"/>
        <w:ind w:left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sectPr w:rsidR="00CE036D" w:rsidSect="00FB29F7">
      <w:pgSz w:w="11906" w:h="16838"/>
      <w:pgMar w:top="567" w:right="424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39BF" w:rsidRDefault="00B639BF" w:rsidP="007A1D9C">
      <w:pPr>
        <w:spacing w:after="0" w:line="240" w:lineRule="auto"/>
      </w:pPr>
      <w:r>
        <w:separator/>
      </w:r>
    </w:p>
  </w:endnote>
  <w:endnote w:type="continuationSeparator" w:id="0">
    <w:p w:rsidR="00B639BF" w:rsidRDefault="00B639BF" w:rsidP="007A1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39BF" w:rsidRDefault="00B639BF" w:rsidP="007A1D9C">
      <w:pPr>
        <w:spacing w:after="0" w:line="240" w:lineRule="auto"/>
      </w:pPr>
      <w:r>
        <w:separator/>
      </w:r>
    </w:p>
  </w:footnote>
  <w:footnote w:type="continuationSeparator" w:id="0">
    <w:p w:rsidR="00B639BF" w:rsidRDefault="00B639BF" w:rsidP="007A1D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73C4A"/>
    <w:multiLevelType w:val="hybridMultilevel"/>
    <w:tmpl w:val="39C0D72E"/>
    <w:lvl w:ilvl="0" w:tplc="CDF246E4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C037C7C"/>
    <w:multiLevelType w:val="hybridMultilevel"/>
    <w:tmpl w:val="F95E25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39446C"/>
    <w:multiLevelType w:val="hybridMultilevel"/>
    <w:tmpl w:val="CB7AB5EA"/>
    <w:lvl w:ilvl="0" w:tplc="5D482680">
      <w:start w:val="2"/>
      <w:numFmt w:val="bullet"/>
      <w:lvlText w:val="-"/>
      <w:lvlJc w:val="left"/>
      <w:pPr>
        <w:ind w:left="103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3">
    <w:nsid w:val="135C5925"/>
    <w:multiLevelType w:val="hybridMultilevel"/>
    <w:tmpl w:val="314A3BF0"/>
    <w:lvl w:ilvl="0" w:tplc="CDF246E4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FD165F3"/>
    <w:multiLevelType w:val="hybridMultilevel"/>
    <w:tmpl w:val="E4AC3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A5E22"/>
    <w:multiLevelType w:val="hybridMultilevel"/>
    <w:tmpl w:val="FDA2CA7E"/>
    <w:lvl w:ilvl="0" w:tplc="0419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6">
    <w:nsid w:val="48FD5BB6"/>
    <w:multiLevelType w:val="multilevel"/>
    <w:tmpl w:val="A55C5BB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5E605795"/>
    <w:multiLevelType w:val="hybridMultilevel"/>
    <w:tmpl w:val="4964E6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0611AD"/>
    <w:multiLevelType w:val="multilevel"/>
    <w:tmpl w:val="E5B8454A"/>
    <w:lvl w:ilvl="0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9">
    <w:nsid w:val="69BB030D"/>
    <w:multiLevelType w:val="hybridMultilevel"/>
    <w:tmpl w:val="6818D176"/>
    <w:lvl w:ilvl="0" w:tplc="CDF246E4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9"/>
  </w:num>
  <w:num w:numId="4">
    <w:abstractNumId w:val="3"/>
  </w:num>
  <w:num w:numId="5">
    <w:abstractNumId w:val="0"/>
  </w:num>
  <w:num w:numId="6">
    <w:abstractNumId w:val="8"/>
  </w:num>
  <w:num w:numId="7">
    <w:abstractNumId w:val="4"/>
  </w:num>
  <w:num w:numId="8">
    <w:abstractNumId w:val="1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7F6"/>
    <w:rsid w:val="00031470"/>
    <w:rsid w:val="000538F0"/>
    <w:rsid w:val="000563CB"/>
    <w:rsid w:val="00080C53"/>
    <w:rsid w:val="000A67C9"/>
    <w:rsid w:val="000F5706"/>
    <w:rsid w:val="0013001F"/>
    <w:rsid w:val="001F4741"/>
    <w:rsid w:val="00284E7E"/>
    <w:rsid w:val="0028606A"/>
    <w:rsid w:val="002B3776"/>
    <w:rsid w:val="002F78C7"/>
    <w:rsid w:val="00304055"/>
    <w:rsid w:val="003140FC"/>
    <w:rsid w:val="0032231E"/>
    <w:rsid w:val="00345C64"/>
    <w:rsid w:val="003833D1"/>
    <w:rsid w:val="004006F0"/>
    <w:rsid w:val="0041101C"/>
    <w:rsid w:val="0048082C"/>
    <w:rsid w:val="004F3B40"/>
    <w:rsid w:val="004F5DB3"/>
    <w:rsid w:val="005A6F4C"/>
    <w:rsid w:val="005D379F"/>
    <w:rsid w:val="006575E7"/>
    <w:rsid w:val="006618D7"/>
    <w:rsid w:val="00682BCF"/>
    <w:rsid w:val="00706887"/>
    <w:rsid w:val="00770A0B"/>
    <w:rsid w:val="007A1D9C"/>
    <w:rsid w:val="008113D4"/>
    <w:rsid w:val="00830D67"/>
    <w:rsid w:val="00832496"/>
    <w:rsid w:val="00987EAB"/>
    <w:rsid w:val="00A00A00"/>
    <w:rsid w:val="00A01755"/>
    <w:rsid w:val="00A52D91"/>
    <w:rsid w:val="00A712B3"/>
    <w:rsid w:val="00AA5460"/>
    <w:rsid w:val="00AF7AEF"/>
    <w:rsid w:val="00B00402"/>
    <w:rsid w:val="00B17420"/>
    <w:rsid w:val="00B536E3"/>
    <w:rsid w:val="00B639BF"/>
    <w:rsid w:val="00B73157"/>
    <w:rsid w:val="00C427F6"/>
    <w:rsid w:val="00C507DC"/>
    <w:rsid w:val="00C81185"/>
    <w:rsid w:val="00CB7856"/>
    <w:rsid w:val="00CC415B"/>
    <w:rsid w:val="00CE036D"/>
    <w:rsid w:val="00D63EC7"/>
    <w:rsid w:val="00D81704"/>
    <w:rsid w:val="00E321D3"/>
    <w:rsid w:val="00E8368A"/>
    <w:rsid w:val="00E97070"/>
    <w:rsid w:val="00EF3C81"/>
    <w:rsid w:val="00F00B4D"/>
    <w:rsid w:val="00F568D8"/>
    <w:rsid w:val="00FE12AC"/>
    <w:rsid w:val="00FE3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6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unhideWhenUsed/>
    <w:rsid w:val="00830D67"/>
  </w:style>
  <w:style w:type="paragraph" w:customStyle="1" w:styleId="a3">
    <w:name w:val="Знак Знак Знак Знак Знак Знак Знак Знак Знак"/>
    <w:basedOn w:val="a"/>
    <w:rsid w:val="00830D67"/>
    <w:pPr>
      <w:overflowPunct w:val="0"/>
      <w:autoSpaceDE w:val="0"/>
      <w:autoSpaceDN w:val="0"/>
      <w:adjustRightInd w:val="0"/>
      <w:spacing w:after="160" w:line="240" w:lineRule="exact"/>
      <w:jc w:val="both"/>
    </w:pPr>
    <w:rPr>
      <w:rFonts w:ascii="Tahoma" w:eastAsia="Times New Roman" w:hAnsi="Tahoma" w:cs="Times New Roman"/>
      <w:b/>
      <w:sz w:val="28"/>
      <w:szCs w:val="20"/>
      <w:lang w:val="en-US"/>
    </w:rPr>
  </w:style>
  <w:style w:type="paragraph" w:customStyle="1" w:styleId="a4">
    <w:name w:val="Знак Знак Знак Знак Знак Знак Знак Знак Знак"/>
    <w:basedOn w:val="a"/>
    <w:rsid w:val="00830D67"/>
    <w:pPr>
      <w:spacing w:after="160" w:line="240" w:lineRule="exact"/>
      <w:jc w:val="both"/>
    </w:pPr>
    <w:rPr>
      <w:rFonts w:ascii="Tahoma" w:eastAsia="Times New Roman" w:hAnsi="Tahoma" w:cs="Times New Roman"/>
      <w:b/>
      <w:sz w:val="24"/>
      <w:szCs w:val="20"/>
      <w:lang w:val="en-US"/>
    </w:rPr>
  </w:style>
  <w:style w:type="paragraph" w:styleId="a5">
    <w:name w:val="header"/>
    <w:aliases w:val="Знак,Знак Знак Знак,Знак Знак Знак Знак,Знак Знак Знак Знак Знак Знак Знак Знак,Знак Знак Знак Знак Знак Знак"/>
    <w:basedOn w:val="a"/>
    <w:link w:val="a6"/>
    <w:rsid w:val="00830D6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6">
    <w:name w:val="Верхний колонтитул Знак"/>
    <w:aliases w:val="Знак Знак,Знак Знак Знак Знак1,Знак Знак Знак Знак Знак,Знак Знак Знак Знак Знак Знак Знак Знак Знак1,Знак Знак Знак Знак Знак Знак Знак"/>
    <w:basedOn w:val="a0"/>
    <w:link w:val="a5"/>
    <w:rsid w:val="00830D6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830D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30D67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7">
    <w:name w:val="Hyperlink"/>
    <w:uiPriority w:val="99"/>
    <w:unhideWhenUsed/>
    <w:rsid w:val="00830D67"/>
    <w:rPr>
      <w:color w:val="0000FF"/>
      <w:u w:val="single"/>
    </w:rPr>
  </w:style>
  <w:style w:type="character" w:styleId="a8">
    <w:name w:val="Emphasis"/>
    <w:uiPriority w:val="20"/>
    <w:qFormat/>
    <w:rsid w:val="00830D67"/>
    <w:rPr>
      <w:i/>
      <w:iCs/>
    </w:rPr>
  </w:style>
  <w:style w:type="paragraph" w:customStyle="1" w:styleId="Default">
    <w:name w:val="Default"/>
    <w:rsid w:val="00830D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a"/>
    <w:basedOn w:val="a"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Normal (Web)"/>
    <w:basedOn w:val="a"/>
    <w:uiPriority w:val="99"/>
    <w:unhideWhenUsed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a">
    <w:name w:val="Table Grid"/>
    <w:basedOn w:val="a1"/>
    <w:rsid w:val="00830D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rsid w:val="00830D67"/>
    <w:pPr>
      <w:overflowPunct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hr-HR" w:eastAsia="ru-RU"/>
    </w:rPr>
  </w:style>
  <w:style w:type="character" w:customStyle="1" w:styleId="ac">
    <w:name w:val="Текст выноски Знак"/>
    <w:basedOn w:val="a0"/>
    <w:link w:val="ab"/>
    <w:rsid w:val="00830D67"/>
    <w:rPr>
      <w:rFonts w:ascii="Tahoma" w:eastAsia="Times New Roman" w:hAnsi="Tahoma" w:cs="Tahoma"/>
      <w:sz w:val="16"/>
      <w:szCs w:val="16"/>
      <w:lang w:val="hr-HR" w:eastAsia="ru-RU"/>
    </w:rPr>
  </w:style>
  <w:style w:type="paragraph" w:styleId="ad">
    <w:name w:val="List Paragraph"/>
    <w:basedOn w:val="a"/>
    <w:link w:val="ae"/>
    <w:uiPriority w:val="34"/>
    <w:qFormat/>
    <w:rsid w:val="00830D67"/>
    <w:pPr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e">
    <w:name w:val="Абзац списка Знак"/>
    <w:link w:val="ad"/>
    <w:uiPriority w:val="34"/>
    <w:locked/>
    <w:rsid w:val="00830D67"/>
    <w:rPr>
      <w:rFonts w:ascii="Calibri" w:eastAsia="Calibri" w:hAnsi="Calibri" w:cs="Times New Roman"/>
      <w:lang w:val="ru-RU"/>
    </w:rPr>
  </w:style>
  <w:style w:type="paragraph" w:styleId="af">
    <w:name w:val="footer"/>
    <w:basedOn w:val="a"/>
    <w:link w:val="af0"/>
    <w:uiPriority w:val="99"/>
    <w:unhideWhenUsed/>
    <w:rsid w:val="007A1D9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A1D9C"/>
  </w:style>
  <w:style w:type="character" w:customStyle="1" w:styleId="rvts6">
    <w:name w:val="rvts6"/>
    <w:basedOn w:val="a0"/>
    <w:rsid w:val="00CC41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6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unhideWhenUsed/>
    <w:rsid w:val="00830D67"/>
  </w:style>
  <w:style w:type="paragraph" w:customStyle="1" w:styleId="a3">
    <w:name w:val="Знак Знак Знак Знак Знак Знак Знак Знак Знак"/>
    <w:basedOn w:val="a"/>
    <w:rsid w:val="00830D67"/>
    <w:pPr>
      <w:overflowPunct w:val="0"/>
      <w:autoSpaceDE w:val="0"/>
      <w:autoSpaceDN w:val="0"/>
      <w:adjustRightInd w:val="0"/>
      <w:spacing w:after="160" w:line="240" w:lineRule="exact"/>
      <w:jc w:val="both"/>
    </w:pPr>
    <w:rPr>
      <w:rFonts w:ascii="Tahoma" w:eastAsia="Times New Roman" w:hAnsi="Tahoma" w:cs="Times New Roman"/>
      <w:b/>
      <w:sz w:val="28"/>
      <w:szCs w:val="20"/>
      <w:lang w:val="en-US"/>
    </w:rPr>
  </w:style>
  <w:style w:type="paragraph" w:customStyle="1" w:styleId="a4">
    <w:name w:val="Знак Знак Знак Знак Знак Знак Знак Знак Знак"/>
    <w:basedOn w:val="a"/>
    <w:rsid w:val="00830D67"/>
    <w:pPr>
      <w:spacing w:after="160" w:line="240" w:lineRule="exact"/>
      <w:jc w:val="both"/>
    </w:pPr>
    <w:rPr>
      <w:rFonts w:ascii="Tahoma" w:eastAsia="Times New Roman" w:hAnsi="Tahoma" w:cs="Times New Roman"/>
      <w:b/>
      <w:sz w:val="24"/>
      <w:szCs w:val="20"/>
      <w:lang w:val="en-US"/>
    </w:rPr>
  </w:style>
  <w:style w:type="paragraph" w:styleId="a5">
    <w:name w:val="header"/>
    <w:aliases w:val="Знак,Знак Знак Знак,Знак Знак Знак Знак,Знак Знак Знак Знак Знак Знак Знак Знак,Знак Знак Знак Знак Знак Знак"/>
    <w:basedOn w:val="a"/>
    <w:link w:val="a6"/>
    <w:rsid w:val="00830D6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6">
    <w:name w:val="Верхний колонтитул Знак"/>
    <w:aliases w:val="Знак Знак,Знак Знак Знак Знак1,Знак Знак Знак Знак Знак,Знак Знак Знак Знак Знак Знак Знак Знак Знак1,Знак Знак Знак Знак Знак Знак Знак"/>
    <w:basedOn w:val="a0"/>
    <w:link w:val="a5"/>
    <w:rsid w:val="00830D6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830D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30D67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7">
    <w:name w:val="Hyperlink"/>
    <w:uiPriority w:val="99"/>
    <w:unhideWhenUsed/>
    <w:rsid w:val="00830D67"/>
    <w:rPr>
      <w:color w:val="0000FF"/>
      <w:u w:val="single"/>
    </w:rPr>
  </w:style>
  <w:style w:type="character" w:styleId="a8">
    <w:name w:val="Emphasis"/>
    <w:uiPriority w:val="20"/>
    <w:qFormat/>
    <w:rsid w:val="00830D67"/>
    <w:rPr>
      <w:i/>
      <w:iCs/>
    </w:rPr>
  </w:style>
  <w:style w:type="paragraph" w:customStyle="1" w:styleId="Default">
    <w:name w:val="Default"/>
    <w:rsid w:val="00830D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a"/>
    <w:basedOn w:val="a"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Normal (Web)"/>
    <w:basedOn w:val="a"/>
    <w:uiPriority w:val="99"/>
    <w:unhideWhenUsed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a">
    <w:name w:val="Table Grid"/>
    <w:basedOn w:val="a1"/>
    <w:rsid w:val="00830D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rsid w:val="00830D67"/>
    <w:pPr>
      <w:overflowPunct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hr-HR" w:eastAsia="ru-RU"/>
    </w:rPr>
  </w:style>
  <w:style w:type="character" w:customStyle="1" w:styleId="ac">
    <w:name w:val="Текст выноски Знак"/>
    <w:basedOn w:val="a0"/>
    <w:link w:val="ab"/>
    <w:rsid w:val="00830D67"/>
    <w:rPr>
      <w:rFonts w:ascii="Tahoma" w:eastAsia="Times New Roman" w:hAnsi="Tahoma" w:cs="Tahoma"/>
      <w:sz w:val="16"/>
      <w:szCs w:val="16"/>
      <w:lang w:val="hr-HR" w:eastAsia="ru-RU"/>
    </w:rPr>
  </w:style>
  <w:style w:type="paragraph" w:styleId="ad">
    <w:name w:val="List Paragraph"/>
    <w:basedOn w:val="a"/>
    <w:link w:val="ae"/>
    <w:uiPriority w:val="34"/>
    <w:qFormat/>
    <w:rsid w:val="00830D67"/>
    <w:pPr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e">
    <w:name w:val="Абзац списка Знак"/>
    <w:link w:val="ad"/>
    <w:uiPriority w:val="34"/>
    <w:locked/>
    <w:rsid w:val="00830D67"/>
    <w:rPr>
      <w:rFonts w:ascii="Calibri" w:eastAsia="Calibri" w:hAnsi="Calibri" w:cs="Times New Roman"/>
      <w:lang w:val="ru-RU"/>
    </w:rPr>
  </w:style>
  <w:style w:type="paragraph" w:styleId="af">
    <w:name w:val="footer"/>
    <w:basedOn w:val="a"/>
    <w:link w:val="af0"/>
    <w:uiPriority w:val="99"/>
    <w:unhideWhenUsed/>
    <w:rsid w:val="007A1D9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A1D9C"/>
  </w:style>
  <w:style w:type="character" w:customStyle="1" w:styleId="rvts6">
    <w:name w:val="rvts6"/>
    <w:basedOn w:val="a0"/>
    <w:rsid w:val="00CC41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2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34A501-A9DB-4E3F-BCC5-D35220148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1457</TotalTime>
  <Pages>14</Pages>
  <Words>5108</Words>
  <Characters>29118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</dc:creator>
  <cp:lastModifiedBy>user</cp:lastModifiedBy>
  <cp:revision>33</cp:revision>
  <cp:lastPrinted>2021-11-23T12:44:00Z</cp:lastPrinted>
  <dcterms:created xsi:type="dcterms:W3CDTF">2021-02-16T13:14:00Z</dcterms:created>
  <dcterms:modified xsi:type="dcterms:W3CDTF">2021-11-23T13:43:00Z</dcterms:modified>
</cp:coreProperties>
</file>