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0611E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A79F561" wp14:editId="63C77E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C0C0" w14:textId="77777777" w:rsidR="00015BC0" w:rsidRPr="00987B2F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B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4B13B2D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37F461" w14:textId="77777777" w:rsidR="00987B2F" w:rsidRDefault="00987B2F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70E93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AE6CF01" w14:textId="77777777" w:rsidR="00015BC0" w:rsidRPr="000343E1" w:rsidRDefault="00015BC0" w:rsidP="00015B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«08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вересня 2023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</w:t>
      </w:r>
      <w:r w:rsidR="00987B2F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987B2F">
        <w:rPr>
          <w:rFonts w:ascii="Times New Roman" w:hAnsi="Times New Roman" w:cs="Times New Roman"/>
          <w:b/>
          <w:i/>
          <w:sz w:val="28"/>
          <w:szCs w:val="28"/>
        </w:rPr>
        <w:t xml:space="preserve"> 725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43A03CA5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5435344" w14:textId="77777777" w:rsidR="00015BC0" w:rsidRPr="000343E1" w:rsidRDefault="008C35FC" w:rsidP="00015BC0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8C35FC">
        <w:rPr>
          <w:rFonts w:ascii="Times New Roman" w:hAnsi="Times New Roman" w:cs="Times New Roman"/>
          <w:b/>
          <w:i/>
          <w:sz w:val="28"/>
          <w:szCs w:val="28"/>
        </w:rPr>
        <w:t>Про відмову у присвоєнні адреси</w:t>
      </w:r>
    </w:p>
    <w:p w14:paraId="32DE42ED" w14:textId="207DE7CB" w:rsidR="00534C11" w:rsidRDefault="00015BC0" w:rsidP="00534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Джамолова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42663A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>міддіна</w:t>
      </w:r>
      <w:proofErr w:type="spellEnd"/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9103DA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 w:rsidR="00534C11">
        <w:rPr>
          <w:rFonts w:ascii="Times New Roman" w:hAnsi="Times New Roman" w:cs="Times New Roman"/>
          <w:sz w:val="28"/>
          <w:szCs w:val="28"/>
        </w:rPr>
        <w:t xml:space="preserve"> встановлено </w:t>
      </w:r>
      <w:r w:rsidR="00534C11" w:rsidRPr="00534C11">
        <w:rPr>
          <w:rFonts w:ascii="Times New Roman" w:hAnsi="Times New Roman" w:cs="Times New Roman"/>
          <w:sz w:val="28"/>
          <w:szCs w:val="28"/>
        </w:rPr>
        <w:t>недостовірні відомості, а саме відповідно до поданої декларації про готовність об’єкту до експлуатації №ІУ1012</w:t>
      </w:r>
      <w:r w:rsidR="00534C11">
        <w:rPr>
          <w:rFonts w:ascii="Times New Roman" w:hAnsi="Times New Roman" w:cs="Times New Roman"/>
          <w:sz w:val="28"/>
          <w:szCs w:val="28"/>
        </w:rPr>
        <w:t>20929803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від </w:t>
      </w:r>
      <w:r w:rsidR="00534C11">
        <w:rPr>
          <w:rFonts w:ascii="Times New Roman" w:hAnsi="Times New Roman" w:cs="Times New Roman"/>
          <w:sz w:val="28"/>
          <w:szCs w:val="28"/>
        </w:rPr>
        <w:t>29.09.2022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</w:t>
      </w:r>
      <w:r w:rsidR="00534C11">
        <w:rPr>
          <w:rFonts w:ascii="Times New Roman" w:hAnsi="Times New Roman" w:cs="Times New Roman"/>
          <w:sz w:val="28"/>
          <w:szCs w:val="28"/>
        </w:rPr>
        <w:t>будівництво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будинку відбувалось на земельн</w:t>
      </w:r>
      <w:r w:rsidR="00534C11">
        <w:rPr>
          <w:rFonts w:ascii="Times New Roman" w:hAnsi="Times New Roman" w:cs="Times New Roman"/>
          <w:sz w:val="28"/>
          <w:szCs w:val="28"/>
        </w:rPr>
        <w:t>ій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534C11">
        <w:rPr>
          <w:rFonts w:ascii="Times New Roman" w:hAnsi="Times New Roman" w:cs="Times New Roman"/>
          <w:sz w:val="28"/>
          <w:szCs w:val="28"/>
        </w:rPr>
        <w:t>ці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</w:t>
      </w:r>
      <w:r w:rsidR="009103DA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, в той час </w:t>
      </w:r>
      <w:r w:rsidR="00534C11">
        <w:rPr>
          <w:rFonts w:ascii="Times New Roman" w:hAnsi="Times New Roman" w:cs="Times New Roman"/>
          <w:sz w:val="28"/>
          <w:szCs w:val="28"/>
        </w:rPr>
        <w:t xml:space="preserve">частина </w:t>
      </w:r>
      <w:r w:rsidR="00534C11" w:rsidRPr="00534C11">
        <w:rPr>
          <w:rFonts w:ascii="Times New Roman" w:hAnsi="Times New Roman" w:cs="Times New Roman"/>
          <w:sz w:val="28"/>
          <w:szCs w:val="28"/>
        </w:rPr>
        <w:t>приналежн</w:t>
      </w:r>
      <w:r w:rsidR="00534C11">
        <w:rPr>
          <w:rFonts w:ascii="Times New Roman" w:hAnsi="Times New Roman" w:cs="Times New Roman"/>
          <w:sz w:val="28"/>
          <w:szCs w:val="28"/>
        </w:rPr>
        <w:t>ої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р</w:t>
      </w:r>
      <w:r w:rsidR="00534C11">
        <w:rPr>
          <w:rFonts w:ascii="Times New Roman" w:hAnsi="Times New Roman" w:cs="Times New Roman"/>
          <w:sz w:val="28"/>
          <w:szCs w:val="28"/>
        </w:rPr>
        <w:t xml:space="preserve">ечі </w:t>
      </w:r>
      <w:r w:rsidR="00534C11" w:rsidRPr="00534C11">
        <w:rPr>
          <w:rFonts w:ascii="Times New Roman" w:hAnsi="Times New Roman" w:cs="Times New Roman"/>
          <w:sz w:val="28"/>
          <w:szCs w:val="28"/>
        </w:rPr>
        <w:t>до будинку  – «</w:t>
      </w:r>
      <w:r w:rsidR="00534C11">
        <w:rPr>
          <w:rFonts w:ascii="Times New Roman" w:hAnsi="Times New Roman" w:cs="Times New Roman"/>
          <w:sz w:val="28"/>
          <w:szCs w:val="28"/>
        </w:rPr>
        <w:t>Господарська будівля літ. Б</w:t>
      </w:r>
      <w:r w:rsidR="00AE4434">
        <w:rPr>
          <w:rFonts w:ascii="Times New Roman" w:hAnsi="Times New Roman" w:cs="Times New Roman"/>
          <w:sz w:val="28"/>
          <w:szCs w:val="28"/>
        </w:rPr>
        <w:t>»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розміщена за межами вищезгада</w:t>
      </w:r>
      <w:r w:rsidR="00534C11">
        <w:rPr>
          <w:rFonts w:ascii="Times New Roman" w:hAnsi="Times New Roman" w:cs="Times New Roman"/>
          <w:sz w:val="28"/>
          <w:szCs w:val="28"/>
        </w:rPr>
        <w:t xml:space="preserve">ної </w:t>
      </w:r>
      <w:r w:rsidR="00534C11" w:rsidRPr="00534C11">
        <w:rPr>
          <w:rFonts w:ascii="Times New Roman" w:hAnsi="Times New Roman" w:cs="Times New Roman"/>
          <w:sz w:val="28"/>
          <w:szCs w:val="28"/>
        </w:rPr>
        <w:t>земельн</w:t>
      </w:r>
      <w:r w:rsidR="00534C11">
        <w:rPr>
          <w:rFonts w:ascii="Times New Roman" w:hAnsi="Times New Roman" w:cs="Times New Roman"/>
          <w:sz w:val="28"/>
          <w:szCs w:val="28"/>
        </w:rPr>
        <w:t>ої</w:t>
      </w:r>
      <w:r w:rsidR="00534C11" w:rsidRPr="00534C11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534C11">
        <w:rPr>
          <w:rFonts w:ascii="Times New Roman" w:hAnsi="Times New Roman" w:cs="Times New Roman"/>
          <w:sz w:val="28"/>
          <w:szCs w:val="28"/>
        </w:rPr>
        <w:t>и</w:t>
      </w:r>
      <w:r w:rsidR="00534C11" w:rsidRPr="00534C11">
        <w:rPr>
          <w:rFonts w:ascii="Times New Roman" w:hAnsi="Times New Roman" w:cs="Times New Roman"/>
          <w:sz w:val="28"/>
          <w:szCs w:val="28"/>
        </w:rPr>
        <w:t>.</w:t>
      </w:r>
    </w:p>
    <w:p w14:paraId="13BA553E" w14:textId="24EEF673" w:rsidR="00C81D17" w:rsidRPr="00534C11" w:rsidRDefault="00C81D17" w:rsidP="00AE44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Також встановлено</w:t>
      </w:r>
      <w:r w:rsidR="00AE44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«огорожа» - приналежна річ до б</w:t>
      </w:r>
      <w:r w:rsidR="00AE4434">
        <w:rPr>
          <w:rFonts w:ascii="Times New Roman" w:hAnsi="Times New Roman" w:cs="Times New Roman"/>
          <w:sz w:val="28"/>
          <w:szCs w:val="28"/>
        </w:rPr>
        <w:t>удинку введеного в експлуатацію</w:t>
      </w:r>
      <w:r>
        <w:rPr>
          <w:rFonts w:ascii="Times New Roman" w:hAnsi="Times New Roman" w:cs="Times New Roman"/>
          <w:sz w:val="28"/>
          <w:szCs w:val="28"/>
        </w:rPr>
        <w:t xml:space="preserve"> декларацією про готовність </w:t>
      </w:r>
      <w:r w:rsidRPr="00534C11">
        <w:rPr>
          <w:rFonts w:ascii="Times New Roman" w:hAnsi="Times New Roman" w:cs="Times New Roman"/>
          <w:sz w:val="28"/>
          <w:szCs w:val="28"/>
        </w:rPr>
        <w:t>№ІУ1012</w:t>
      </w:r>
      <w:r>
        <w:rPr>
          <w:rFonts w:ascii="Times New Roman" w:hAnsi="Times New Roman" w:cs="Times New Roman"/>
          <w:sz w:val="28"/>
          <w:szCs w:val="28"/>
        </w:rPr>
        <w:t>20929803</w:t>
      </w:r>
      <w:r w:rsidRPr="00534C11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 xml:space="preserve">29.09.2022 розміщена за межами відведення земельної ділянки </w:t>
      </w:r>
      <w:r w:rsidR="00615EAD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та не відображена в вищезгаданій декларації.</w:t>
      </w:r>
    </w:p>
    <w:p w14:paraId="6E64E883" w14:textId="77777777" w:rsidR="00015BC0" w:rsidRPr="00534C11" w:rsidRDefault="00534C11" w:rsidP="00534C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34C11">
        <w:rPr>
          <w:rFonts w:ascii="Times New Roman" w:hAnsi="Times New Roman" w:cs="Times New Roman"/>
          <w:sz w:val="28"/>
          <w:szCs w:val="28"/>
        </w:rPr>
        <w:t>раховуючи вищевикладене та керуючись пунктом 2 статті 376 Цивільного кодексу України, підпункту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C11">
        <w:rPr>
          <w:rFonts w:ascii="Times New Roman" w:hAnsi="Times New Roman" w:cs="Times New Roman"/>
          <w:sz w:val="28"/>
          <w:szCs w:val="28"/>
        </w:rPr>
        <w:t>пункту  статті 264 Закону України Про регулювання містобудівної діяльності статтями 37, 59 Закону України «Про місцеве самоврядування в Укра</w:t>
      </w:r>
      <w:r>
        <w:rPr>
          <w:rFonts w:ascii="Times New Roman" w:hAnsi="Times New Roman" w:cs="Times New Roman"/>
          <w:sz w:val="28"/>
          <w:szCs w:val="28"/>
        </w:rPr>
        <w:t xml:space="preserve">їні», </w:t>
      </w:r>
      <w:r w:rsidR="00015BC0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3038E440" w14:textId="77777777" w:rsidR="00015BC0" w:rsidRPr="000343E1" w:rsidRDefault="00015BC0" w:rsidP="00015BC0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1992C11" w14:textId="6106A029" w:rsidR="00015BC0" w:rsidRDefault="00015BC0" w:rsidP="00015BC0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6B396E">
        <w:rPr>
          <w:rFonts w:ascii="Times New Roman" w:hAnsi="Times New Roman" w:cs="Times New Roman"/>
          <w:sz w:val="28"/>
          <w:szCs w:val="28"/>
        </w:rPr>
        <w:t>Джамолову</w:t>
      </w:r>
      <w:proofErr w:type="spellEnd"/>
      <w:r w:rsidR="006B3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96E">
        <w:rPr>
          <w:rFonts w:ascii="Times New Roman" w:hAnsi="Times New Roman" w:cs="Times New Roman"/>
          <w:sz w:val="28"/>
          <w:szCs w:val="28"/>
        </w:rPr>
        <w:t>На</w:t>
      </w:r>
      <w:r w:rsidR="0042663A">
        <w:rPr>
          <w:rFonts w:ascii="Times New Roman" w:hAnsi="Times New Roman" w:cs="Times New Roman"/>
          <w:sz w:val="28"/>
          <w:szCs w:val="28"/>
        </w:rPr>
        <w:t>ж</w:t>
      </w:r>
      <w:r w:rsidR="006B396E">
        <w:rPr>
          <w:rFonts w:ascii="Times New Roman" w:hAnsi="Times New Roman" w:cs="Times New Roman"/>
          <w:sz w:val="28"/>
          <w:szCs w:val="28"/>
        </w:rPr>
        <w:t>міддіну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присвоєнні </w:t>
      </w:r>
      <w:r w:rsidRPr="000343E1">
        <w:rPr>
          <w:rFonts w:ascii="Times New Roman" w:hAnsi="Times New Roman" w:cs="Times New Roman"/>
          <w:sz w:val="28"/>
          <w:szCs w:val="28"/>
        </w:rPr>
        <w:t xml:space="preserve">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615EAD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3C4039" w14:textId="77777777" w:rsidR="00C81D17" w:rsidRPr="000343E1" w:rsidRDefault="00C81D17" w:rsidP="00015BC0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Джамолову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Нажміддіну</w:t>
      </w:r>
      <w:proofErr w:type="spellEnd"/>
      <w:r w:rsidRPr="00C81D17">
        <w:rPr>
          <w:rFonts w:ascii="Times New Roman" w:hAnsi="Times New Roman" w:cs="Times New Roman"/>
          <w:sz w:val="28"/>
          <w:szCs w:val="28"/>
        </w:rPr>
        <w:t xml:space="preserve"> в місячний термін усунути порушення та надати актуальну топографічну зйомку земельної ділянки, виконаної в присутності представника сільської ради після чого повторно звернутися з заявою про присвоєння адреси.</w:t>
      </w:r>
    </w:p>
    <w:p w14:paraId="6E789F73" w14:textId="77777777" w:rsidR="00C81D17" w:rsidRPr="00C81D17" w:rsidRDefault="00C81D17" w:rsidP="00C81D17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3</w:t>
      </w:r>
      <w:r w:rsidR="00015BC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81D1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Попередити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Джамолов</w:t>
      </w:r>
      <w:r w:rsidR="00953AAD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Нажміддін</w:t>
      </w:r>
      <w:r w:rsidR="00953AA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E44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1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2489E954" w14:textId="77777777" w:rsidR="00AE4434" w:rsidRDefault="00C81D17" w:rsidP="00AE4434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C81D17">
        <w:rPr>
          <w:rStyle w:val="rvts6"/>
          <w:rFonts w:ascii="Times New Roman" w:hAnsi="Times New Roman" w:cs="Times New Roman"/>
          <w:color w:val="000000"/>
          <w:sz w:val="28"/>
          <w:szCs w:val="28"/>
        </w:rPr>
        <w:t>4. Контроль за виконанням цього рішення покласти на Петровську Т.В., секретаря виконавчого комітету.</w:t>
      </w:r>
    </w:p>
    <w:p w14:paraId="59C8FA61" w14:textId="77777777" w:rsidR="00AE4434" w:rsidRDefault="00AE4434" w:rsidP="00AE4434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14:paraId="0E3A444B" w14:textId="77777777" w:rsidR="00AE4434" w:rsidRDefault="00AE4434" w:rsidP="00AE4434">
      <w:pPr>
        <w:pStyle w:val="a5"/>
        <w:rPr>
          <w:b/>
        </w:rPr>
      </w:pPr>
    </w:p>
    <w:p w14:paraId="6C5A97AF" w14:textId="77777777" w:rsidR="00F00C5F" w:rsidRDefault="00015BC0" w:rsidP="00953AAD">
      <w:pPr>
        <w:spacing w:line="240" w:lineRule="auto"/>
        <w:ind w:firstLine="708"/>
        <w:jc w:val="both"/>
      </w:pPr>
      <w:r w:rsidRPr="000343E1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</w:t>
      </w:r>
      <w:r w:rsidR="00953AA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E443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953A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53AAD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953AAD">
        <w:rPr>
          <w:rFonts w:ascii="Times New Roman" w:hAnsi="Times New Roman" w:cs="Times New Roman"/>
          <w:b/>
          <w:sz w:val="28"/>
          <w:szCs w:val="28"/>
        </w:rPr>
        <w:t xml:space="preserve">  СТАРЕНЬКИЙ</w:t>
      </w:r>
    </w:p>
    <w:sectPr w:rsidR="00F00C5F" w:rsidSect="00AE4434">
      <w:pgSz w:w="11906" w:h="16838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177"/>
    <w:rsid w:val="00015BC0"/>
    <w:rsid w:val="00121D6C"/>
    <w:rsid w:val="00182DDE"/>
    <w:rsid w:val="0038154F"/>
    <w:rsid w:val="0042663A"/>
    <w:rsid w:val="00534C11"/>
    <w:rsid w:val="00562177"/>
    <w:rsid w:val="005E30A8"/>
    <w:rsid w:val="00615EAD"/>
    <w:rsid w:val="006B396E"/>
    <w:rsid w:val="00773638"/>
    <w:rsid w:val="008800F8"/>
    <w:rsid w:val="008A2A15"/>
    <w:rsid w:val="008C35FC"/>
    <w:rsid w:val="009103DA"/>
    <w:rsid w:val="00953AAD"/>
    <w:rsid w:val="00987B2F"/>
    <w:rsid w:val="00AE4434"/>
    <w:rsid w:val="00B26AE1"/>
    <w:rsid w:val="00B9439E"/>
    <w:rsid w:val="00C81D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D687"/>
  <w15:docId w15:val="{2C89AE36-82A4-42B8-8F6D-3EA41B87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15BC0"/>
  </w:style>
  <w:style w:type="paragraph" w:styleId="a3">
    <w:name w:val="Balloon Text"/>
    <w:basedOn w:val="a"/>
    <w:link w:val="a4"/>
    <w:uiPriority w:val="99"/>
    <w:semiHidden/>
    <w:unhideWhenUsed/>
    <w:rsid w:val="0001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BC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E44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2023-09-19T12:30:00Z</cp:lastPrinted>
  <dcterms:created xsi:type="dcterms:W3CDTF">2023-09-01T07:40:00Z</dcterms:created>
  <dcterms:modified xsi:type="dcterms:W3CDTF">2023-09-25T13:11:00Z</dcterms:modified>
</cp:coreProperties>
</file>