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AA1E0" w14:textId="77777777" w:rsidR="00C83A10" w:rsidRPr="007D2E9C" w:rsidRDefault="00C83A10" w:rsidP="00C83A10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eastAsia="ru-RU"/>
        </w:rPr>
      </w:pPr>
      <w:bookmarkStart w:id="0" w:name="_Hlk216180307"/>
      <w:r>
        <w:rPr>
          <w:rFonts w:ascii="Traktir" w:eastAsia="Times New Roman" w:hAnsi="Traktir" w:cs="Times New Roman"/>
          <w:bCs/>
          <w:noProof/>
          <w:color w:val="00FF00"/>
          <w:sz w:val="24"/>
          <w:szCs w:val="24"/>
          <w:lang w:val="ru-RU" w:eastAsia="ru-RU"/>
        </w:rPr>
        <w:drawing>
          <wp:inline distT="0" distB="0" distL="0" distR="0" wp14:anchorId="1D9050DD" wp14:editId="447AFC36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C10104" w14:textId="77777777" w:rsidR="00C83A10" w:rsidRPr="007D2E9C" w:rsidRDefault="00C83A10" w:rsidP="00C83A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14:paraId="6950CCD8" w14:textId="77777777" w:rsidR="00C83A10" w:rsidRPr="007D2E9C" w:rsidRDefault="00C83A10" w:rsidP="00C83A10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ВИШГОРОДСЬКОГО РАЙОНУ КИЇВСЬКОЇ ОБЛАСТІ</w:t>
      </w:r>
    </w:p>
    <w:p w14:paraId="5BCF64DE" w14:textId="77777777" w:rsidR="00C83A10" w:rsidRPr="007D2E9C" w:rsidRDefault="00C83A10" w:rsidP="00C83A10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E5D6FCA" w14:textId="77777777" w:rsidR="00C83A10" w:rsidRPr="007D2E9C" w:rsidRDefault="00C83A10" w:rsidP="00C83A10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14:paraId="21967BBD" w14:textId="77777777" w:rsidR="00C83A10" w:rsidRPr="007D2E9C" w:rsidRDefault="00C83A10" w:rsidP="00C83A10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515D5F5" w14:textId="34950EF9" w:rsidR="00C83A10" w:rsidRPr="007D2E9C" w:rsidRDefault="00C83A10" w:rsidP="00C83A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18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груд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ня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25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року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№</w:t>
      </w:r>
      <w:r w:rsidR="005B197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9</w:t>
      </w:r>
      <w:r w:rsidR="0016021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78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7D2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</w:p>
    <w:p w14:paraId="51BDD8BE" w14:textId="77777777" w:rsidR="00C83A10" w:rsidRPr="007D2E9C" w:rsidRDefault="00C83A10" w:rsidP="00C83A10">
      <w:pPr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</w:t>
      </w:r>
    </w:p>
    <w:p w14:paraId="7B30C876" w14:textId="77777777" w:rsidR="00C83A10" w:rsidRDefault="00C83A10" w:rsidP="00C83A1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9875619" w14:textId="77777777" w:rsidR="00C83A10" w:rsidRPr="005F2FB9" w:rsidRDefault="00C83A10" w:rsidP="00C83A1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>Про продовження строку</w:t>
      </w:r>
    </w:p>
    <w:p w14:paraId="77FEC10A" w14:textId="77777777" w:rsidR="00C83A10" w:rsidRPr="005F2FB9" w:rsidRDefault="00C83A10" w:rsidP="00C83A1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дії паспорта прив’язки </w:t>
      </w:r>
    </w:p>
    <w:p w14:paraId="0340932C" w14:textId="77777777" w:rsidR="00C83A10" w:rsidRDefault="00C83A10" w:rsidP="00C83A1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F5AC03F" w14:textId="77777777" w:rsidR="00C83A10" w:rsidRDefault="00C83A10" w:rsidP="00C83A1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78E12BF" w14:textId="2958AC43" w:rsidR="00C83A10" w:rsidRDefault="00C83A10" w:rsidP="00C83A1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Розглянувши заяву ФОП Старенька О.</w:t>
      </w:r>
      <w:r w:rsidR="00750021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.,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керуючись ч. 1 ст. 52</w:t>
      </w:r>
      <w:r>
        <w:rPr>
          <w:rFonts w:ascii="Times New Roman" w:hAnsi="Times New Roman" w:cs="Times New Roman"/>
          <w:sz w:val="28"/>
          <w:szCs w:val="28"/>
        </w:rPr>
        <w:t xml:space="preserve">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 «Про затвердження Порядку розміщення тимчасових споруд для провадження підприємницької діяльності», </w:t>
      </w:r>
    </w:p>
    <w:p w14:paraId="6071FC68" w14:textId="77777777" w:rsidR="00C83A10" w:rsidRPr="0098613B" w:rsidRDefault="00C83A10" w:rsidP="00C83A1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0FED0584" w14:textId="77777777" w:rsidR="00C83A10" w:rsidRDefault="00C83A10" w:rsidP="00C83A10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2F9435E" w14:textId="77777777" w:rsidR="00C83A10" w:rsidRPr="005F2FB9" w:rsidRDefault="00C83A10" w:rsidP="00C83A10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>ВИРІШИВ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7F9A1947" w14:textId="77777777" w:rsidR="00C83A10" w:rsidRDefault="00C83A10" w:rsidP="00C83A10">
      <w:pPr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5C8B878" w14:textId="3A2DB8D3" w:rsidR="00C83A10" w:rsidRDefault="00C83A10" w:rsidP="00C83A10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Подовжити строк дії паспорта прив’язки групи тимчасової споруди торговельного призначення для провадження підприємницької діяльності, виданого </w:t>
      </w:r>
      <w:r w:rsidRPr="00F5476B">
        <w:rPr>
          <w:rFonts w:ascii="Times New Roman" w:hAnsi="Times New Roman" w:cs="Times New Roman"/>
          <w:sz w:val="28"/>
          <w:szCs w:val="28"/>
        </w:rPr>
        <w:t xml:space="preserve">відділом з питань архітектури та земельних відносин Петрівської сільської ради </w:t>
      </w:r>
      <w:r w:rsidR="00F5476B" w:rsidRPr="00F5476B">
        <w:rPr>
          <w:rFonts w:ascii="Times New Roman" w:hAnsi="Times New Roman" w:cs="Times New Roman"/>
          <w:sz w:val="28"/>
          <w:szCs w:val="28"/>
        </w:rPr>
        <w:t>18.04.2021 р. реєстраційний № 06/04/2019-ТС</w:t>
      </w:r>
      <w:r>
        <w:rPr>
          <w:rFonts w:ascii="Times New Roman" w:hAnsi="Times New Roman" w:cs="Times New Roman"/>
          <w:sz w:val="28"/>
          <w:szCs w:val="28"/>
        </w:rPr>
        <w:t xml:space="preserve"> на земельній ділянці кадастровий номер 3221886001:02:109:0100 по вул. Свято-Покровська в с. Нові Петрівці терміном на 1 (один) рік.</w:t>
      </w:r>
    </w:p>
    <w:p w14:paraId="1059C138" w14:textId="173F9443" w:rsidR="00C83A10" w:rsidRDefault="00C83A10" w:rsidP="00C83A10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ФОП Старенькій О.</w:t>
      </w:r>
      <w:r w:rsidR="00750021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>. звернутися з відповідною заявою до відділу з питань архітектури та земельних відносин сільської ради для внесення запису щодо продовження строку дії паспорта у встановленому порядку.</w:t>
      </w:r>
    </w:p>
    <w:p w14:paraId="5E562ADA" w14:textId="77777777" w:rsidR="00C83A10" w:rsidRDefault="00C83A10" w:rsidP="00C83A10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16180978"/>
      <w:r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Кучерявого І.А., заступника Петрівського сільського голови.</w:t>
      </w:r>
    </w:p>
    <w:bookmarkEnd w:id="1"/>
    <w:p w14:paraId="2AB6DF2A" w14:textId="77777777" w:rsidR="00C83A10" w:rsidRDefault="00C83A10" w:rsidP="00C83A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9C0C4C" w14:textId="77777777" w:rsidR="00C83A10" w:rsidRDefault="00C83A10" w:rsidP="00C83A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90A8BC" w14:textId="77777777" w:rsidR="00C83A10" w:rsidRPr="005F2FB9" w:rsidRDefault="00C83A10" w:rsidP="00C83A1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5A60812" w14:textId="77777777" w:rsidR="00C83A10" w:rsidRPr="00260145" w:rsidRDefault="00C83A10" w:rsidP="00C83A10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0145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</w:t>
      </w:r>
      <w:r w:rsidRPr="00260145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260145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260145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260145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260145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260145">
        <w:rPr>
          <w:rFonts w:ascii="Times New Roman" w:hAnsi="Times New Roman" w:cs="Times New Roman"/>
          <w:b/>
          <w:i/>
          <w:iCs/>
          <w:sz w:val="28"/>
          <w:szCs w:val="28"/>
        </w:rPr>
        <w:tab/>
        <w:t xml:space="preserve"> </w:t>
      </w:r>
      <w:proofErr w:type="spellStart"/>
      <w:r w:rsidRPr="00260145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260145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</w:t>
      </w:r>
      <w:bookmarkEnd w:id="0"/>
    </w:p>
    <w:p w14:paraId="59CF9F82" w14:textId="77777777" w:rsidR="00AC5859" w:rsidRPr="00260145" w:rsidRDefault="00AC5859">
      <w:pPr>
        <w:rPr>
          <w:i/>
          <w:iCs/>
        </w:rPr>
      </w:pPr>
    </w:p>
    <w:sectPr w:rsidR="00AC5859" w:rsidRPr="00260145" w:rsidSect="00C83A10">
      <w:pgSz w:w="11906" w:h="16838"/>
      <w:pgMar w:top="568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187"/>
    <w:rsid w:val="00107154"/>
    <w:rsid w:val="00160214"/>
    <w:rsid w:val="00260145"/>
    <w:rsid w:val="00273187"/>
    <w:rsid w:val="00591D56"/>
    <w:rsid w:val="005B1972"/>
    <w:rsid w:val="00750021"/>
    <w:rsid w:val="0075477A"/>
    <w:rsid w:val="00AC5859"/>
    <w:rsid w:val="00C232A2"/>
    <w:rsid w:val="00C83A10"/>
    <w:rsid w:val="00EE790A"/>
    <w:rsid w:val="00F54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C9CE9"/>
  <w15:chartTrackingRefBased/>
  <w15:docId w15:val="{2DC82ECF-A8F1-4EC9-B1A9-4CB2DA1C3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3A1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731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31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31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31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31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31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31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31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31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31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731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31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318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318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318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318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318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318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31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731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31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731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731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7318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318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7318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731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7318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7318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930</Words>
  <Characters>531</Characters>
  <Application>Microsoft Office Word</Application>
  <DocSecurity>0</DocSecurity>
  <Lines>4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10</cp:revision>
  <cp:lastPrinted>2025-12-24T13:01:00Z</cp:lastPrinted>
  <dcterms:created xsi:type="dcterms:W3CDTF">2025-12-09T12:43:00Z</dcterms:created>
  <dcterms:modified xsi:type="dcterms:W3CDTF">2025-12-24T13:01:00Z</dcterms:modified>
</cp:coreProperties>
</file>