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6E5" w:rsidRDefault="00DA36E5" w:rsidP="00DA36E5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>
        <w:rPr>
          <w:rFonts w:ascii="Traktir" w:eastAsia="Times New Roman" w:hAnsi="Traktir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8366D77" wp14:editId="0B126B37">
            <wp:extent cx="577215" cy="7727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" cy="77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6E5" w:rsidRDefault="00DA36E5" w:rsidP="00DA36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DA36E5" w:rsidRDefault="00DA36E5" w:rsidP="00DA36E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DA36E5" w:rsidRDefault="00823DDF" w:rsidP="00DA36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Сімдесят дев’ята</w:t>
      </w:r>
      <w:r w:rsidR="00DA36E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DA36E5" w:rsidRDefault="00DA36E5" w:rsidP="00DA36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DA36E5" w:rsidTr="00A8596F">
        <w:tc>
          <w:tcPr>
            <w:tcW w:w="4826" w:type="dxa"/>
            <w:hideMark/>
          </w:tcPr>
          <w:p w:rsidR="00DA36E5" w:rsidRDefault="00823DDF" w:rsidP="00DA36E5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«23» грудня 2025</w:t>
            </w:r>
            <w:r w:rsidR="00DA36E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DA36E5" w:rsidRDefault="00DA36E5" w:rsidP="00823DDF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4F6D6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3179</w:t>
            </w:r>
            <w:bookmarkStart w:id="0" w:name="_GoBack"/>
            <w:bookmarkEnd w:id="0"/>
            <w:r w:rsidR="002024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DA36E5" w:rsidTr="00A8596F">
        <w:tc>
          <w:tcPr>
            <w:tcW w:w="9652" w:type="dxa"/>
            <w:gridSpan w:val="2"/>
          </w:tcPr>
          <w:p w:rsidR="00DA36E5" w:rsidRDefault="00DA36E5" w:rsidP="00A85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DA36E5" w:rsidRDefault="00DA36E5" w:rsidP="00A8596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A36E5" w:rsidRDefault="00DA36E5" w:rsidP="00DA36E5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затвердження структури та штатного </w:t>
      </w:r>
    </w:p>
    <w:p w:rsidR="00DA36E5" w:rsidRDefault="00DA36E5" w:rsidP="00DA36E5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розпису комунального некомерційного підприємства </w:t>
      </w:r>
    </w:p>
    <w:p w:rsidR="00DA36E5" w:rsidRDefault="00DA36E5" w:rsidP="00DA36E5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«Спеціалізоване підприємство з рекультивації</w:t>
      </w:r>
    </w:p>
    <w:p w:rsidR="00DA36E5" w:rsidRDefault="00DA36E5" w:rsidP="00DA36E5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земель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Старопетрівського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сміттєзвалища»</w:t>
      </w:r>
    </w:p>
    <w:p w:rsidR="00DA36E5" w:rsidRDefault="00DA36E5" w:rsidP="00DA36E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Петрівської сільської ради</w:t>
      </w:r>
    </w:p>
    <w:p w:rsidR="00DA36E5" w:rsidRDefault="00DA36E5" w:rsidP="00DA36E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DA36E5" w:rsidRPr="001D61AF" w:rsidRDefault="00DA36E5" w:rsidP="00DA36E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1D61AF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статей 25, 59 Закону України «Про місцеве самоврядування в Україні», </w:t>
      </w:r>
      <w:r w:rsidR="001D61AF" w:rsidRPr="001D61AF">
        <w:rPr>
          <w:rFonts w:ascii="Times New Roman" w:hAnsi="Times New Roman" w:cs="Times New Roman"/>
          <w:sz w:val="28"/>
          <w:szCs w:val="28"/>
          <w:lang w:val="uk-UA"/>
        </w:rPr>
        <w:t>Порядку складання, розгляду, затвердження та основні вимоги до виконання кошторисів бюджетних установ, затвердженого постано</w:t>
      </w:r>
      <w:r w:rsidR="001D61AF">
        <w:rPr>
          <w:rFonts w:ascii="Times New Roman" w:hAnsi="Times New Roman" w:cs="Times New Roman"/>
          <w:sz w:val="28"/>
          <w:szCs w:val="28"/>
          <w:lang w:val="uk-UA"/>
        </w:rPr>
        <w:t>вою Кабінету Міністрів України</w:t>
      </w:r>
      <w:r w:rsidR="001D61AF" w:rsidRPr="001D61AF">
        <w:rPr>
          <w:rFonts w:ascii="Times New Roman" w:hAnsi="Times New Roman" w:cs="Times New Roman"/>
          <w:sz w:val="28"/>
          <w:szCs w:val="28"/>
          <w:lang w:val="uk-UA"/>
        </w:rPr>
        <w:t xml:space="preserve"> від 28.02.2002 № 228</w:t>
      </w:r>
      <w:r w:rsidR="001D61A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1D61AF">
        <w:rPr>
          <w:rFonts w:ascii="Times New Roman" w:hAnsi="Times New Roman" w:cs="Times New Roman"/>
          <w:sz w:val="28"/>
          <w:szCs w:val="28"/>
          <w:lang w:val="uk-UA"/>
        </w:rPr>
        <w:t>враховуючи висновки і рекомендації постійних комісії з питань бюджету, фінансів, соціально-економічного розвитку, інвестиційної діяльності, підприємництва та зовнішньоекономічних зв'язків</w:t>
      </w:r>
      <w:r w:rsidRPr="001D61A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 з </w:t>
      </w:r>
      <w:r w:rsidRPr="001D61AF">
        <w:rPr>
          <w:rFonts w:ascii="Times New Roman" w:hAnsi="Times New Roman" w:cs="Times New Roman"/>
          <w:sz w:val="28"/>
          <w:szCs w:val="28"/>
          <w:lang w:val="uk-UA"/>
        </w:rPr>
        <w:t>питань комунальної власності, приватизації, житлово-комунального господарства, розвитку промисловості та інфраструктури</w:t>
      </w:r>
      <w:r w:rsidRPr="001D61AF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Pr="001D61AF">
        <w:rPr>
          <w:rFonts w:ascii="Times New Roman" w:hAnsi="Times New Roman" w:cs="Times New Roman"/>
          <w:sz w:val="28"/>
          <w:szCs w:val="28"/>
          <w:lang w:val="uk-UA"/>
        </w:rPr>
        <w:t xml:space="preserve"> сільська рада</w:t>
      </w:r>
    </w:p>
    <w:p w:rsidR="00DA36E5" w:rsidRDefault="00DA36E5" w:rsidP="00DA3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DA36E5" w:rsidRDefault="00DA36E5" w:rsidP="00DA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DA36E5" w:rsidRDefault="00DA36E5" w:rsidP="00DA3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 Затвердити такі, що додаються:</w:t>
      </w:r>
    </w:p>
    <w:p w:rsidR="00DA36E5" w:rsidRDefault="00DA36E5" w:rsidP="00DA3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1.1. </w:t>
      </w:r>
      <w:r w:rsidRPr="00550CA5">
        <w:rPr>
          <w:rFonts w:ascii="Times New Roman" w:hAnsi="Times New Roman"/>
          <w:sz w:val="28"/>
          <w:szCs w:val="28"/>
          <w:lang w:val="uk-UA"/>
        </w:rPr>
        <w:t>Структуру та загальну чисельність</w:t>
      </w:r>
      <w:r>
        <w:rPr>
          <w:rFonts w:ascii="Times New Roman" w:hAnsi="Times New Roman"/>
          <w:sz w:val="28"/>
          <w:szCs w:val="28"/>
          <w:lang w:val="uk-UA"/>
        </w:rPr>
        <w:t xml:space="preserve"> комунального некомерційного підприємства «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Спеціалізоване підприємство з рекультивації земель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Старопетрівського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сміттєзвалища»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сільської ради.</w:t>
      </w:r>
    </w:p>
    <w:p w:rsidR="00DA36E5" w:rsidRDefault="00DA36E5" w:rsidP="00DA3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550CA5">
        <w:rPr>
          <w:rFonts w:ascii="Times New Roman" w:hAnsi="Times New Roman"/>
          <w:sz w:val="28"/>
          <w:szCs w:val="28"/>
          <w:lang w:val="uk-UA"/>
        </w:rPr>
        <w:t xml:space="preserve">1.2. Штатний розпис комунального некомерційного підприємства «Спеціалізоване підприємство з рекультивації земель </w:t>
      </w:r>
      <w:proofErr w:type="spellStart"/>
      <w:r w:rsidRPr="00550CA5">
        <w:rPr>
          <w:rFonts w:ascii="Times New Roman" w:hAnsi="Times New Roman"/>
          <w:sz w:val="28"/>
          <w:szCs w:val="28"/>
          <w:lang w:val="uk-UA"/>
        </w:rPr>
        <w:t>Старопетрівського</w:t>
      </w:r>
      <w:proofErr w:type="spellEnd"/>
      <w:r w:rsidRPr="00550CA5">
        <w:rPr>
          <w:rFonts w:ascii="Times New Roman" w:hAnsi="Times New Roman"/>
          <w:sz w:val="28"/>
          <w:szCs w:val="28"/>
          <w:lang w:val="uk-UA"/>
        </w:rPr>
        <w:t xml:space="preserve"> сміттєзвалища» </w:t>
      </w:r>
      <w:proofErr w:type="spellStart"/>
      <w:r w:rsidRPr="00550CA5">
        <w:rPr>
          <w:rFonts w:ascii="Times New Roman" w:hAnsi="Times New Roman"/>
          <w:sz w:val="28"/>
          <w:szCs w:val="28"/>
          <w:lang w:val="uk-UA"/>
        </w:rPr>
        <w:t>Петрівської</w:t>
      </w:r>
      <w:proofErr w:type="spellEnd"/>
      <w:r w:rsidRPr="00550CA5">
        <w:rPr>
          <w:rFonts w:ascii="Times New Roman" w:hAnsi="Times New Roman"/>
          <w:sz w:val="28"/>
          <w:szCs w:val="28"/>
          <w:lang w:val="uk-UA"/>
        </w:rPr>
        <w:t xml:space="preserve"> сільської ради.</w:t>
      </w:r>
    </w:p>
    <w:p w:rsidR="00DA36E5" w:rsidRDefault="00DA36E5" w:rsidP="00DA36E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Визнати таким, що втратило чинність рішення Петрівської сільської ради від 2</w:t>
      </w:r>
      <w:r w:rsidR="00823DDF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>.12.202</w:t>
      </w:r>
      <w:r w:rsidR="00823DDF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 w:rsidR="00823DDF">
        <w:rPr>
          <w:rFonts w:ascii="Times New Roman" w:hAnsi="Times New Roman" w:cs="Times New Roman"/>
          <w:sz w:val="28"/>
          <w:szCs w:val="28"/>
          <w:lang w:val="uk-UA"/>
        </w:rPr>
        <w:t>2362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«Про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затвердження структури та штатного розпису комунального некомерційного підприємства «Спеціалізоване підприємство з рекультивації земель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Старопетрівського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сміттєзвалища»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сільської ради.</w:t>
      </w:r>
    </w:p>
    <w:p w:rsidR="00DA36E5" w:rsidRDefault="00DA36E5" w:rsidP="00DA3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Дане рішення </w:t>
      </w:r>
      <w:r w:rsidR="00823DDF">
        <w:rPr>
          <w:rFonts w:ascii="Times New Roman" w:hAnsi="Times New Roman" w:cs="Times New Roman"/>
          <w:sz w:val="28"/>
          <w:szCs w:val="28"/>
          <w:lang w:val="uk-UA"/>
        </w:rPr>
        <w:t>набирає чинності з 01 січня 2026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року.</w:t>
      </w:r>
    </w:p>
    <w:p w:rsidR="00DA36E5" w:rsidRDefault="00DA36E5" w:rsidP="00DA3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1D61AF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цього рішення покласти на постійні комісії сільської ради з </w:t>
      </w:r>
      <w:r w:rsidRPr="001D61A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комісії з </w:t>
      </w:r>
      <w:r w:rsidRPr="001D61AF">
        <w:rPr>
          <w:rFonts w:ascii="Times New Roman" w:hAnsi="Times New Roman" w:cs="Times New Roman"/>
          <w:sz w:val="28"/>
          <w:szCs w:val="28"/>
          <w:lang w:val="uk-UA"/>
        </w:rPr>
        <w:t>питань комунальної власності, приватизації, житлово-комунального господарства, розвитку промисловості та інфраструктури і з питань бюджету, фінансів, соціально-економічного розвитку, інвестиційної діяльності, підприємництва та зовнішньоекономічних зв'язків.</w:t>
      </w:r>
    </w:p>
    <w:p w:rsidR="00DA36E5" w:rsidRPr="001D61AF" w:rsidRDefault="00DA36E5" w:rsidP="00DA36E5">
      <w:pPr>
        <w:spacing w:after="0" w:line="240" w:lineRule="auto"/>
        <w:rPr>
          <w:rFonts w:ascii="Times New Roman" w:hAnsi="Times New Roman" w:cs="Times New Roman"/>
          <w:sz w:val="24"/>
          <w:szCs w:val="26"/>
          <w:lang w:val="uk-UA"/>
        </w:rPr>
      </w:pPr>
    </w:p>
    <w:p w:rsidR="00DA36E5" w:rsidRPr="001D61AF" w:rsidRDefault="00DA36E5" w:rsidP="00DA36E5">
      <w:pPr>
        <w:spacing w:after="0" w:line="240" w:lineRule="auto"/>
        <w:rPr>
          <w:rFonts w:ascii="Times New Roman" w:hAnsi="Times New Roman" w:cs="Times New Roman"/>
          <w:sz w:val="24"/>
          <w:szCs w:val="26"/>
          <w:lang w:val="uk-UA"/>
        </w:rPr>
      </w:pPr>
    </w:p>
    <w:p w:rsidR="00353790" w:rsidRDefault="00DA36E5" w:rsidP="001D61AF">
      <w:pPr>
        <w:spacing w:after="0" w:line="240" w:lineRule="auto"/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sectPr w:rsidR="00353790" w:rsidSect="001D61AF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BD8"/>
    <w:rsid w:val="001D61AF"/>
    <w:rsid w:val="002024D7"/>
    <w:rsid w:val="00353790"/>
    <w:rsid w:val="004F6D65"/>
    <w:rsid w:val="00555D14"/>
    <w:rsid w:val="00601FEF"/>
    <w:rsid w:val="00823DDF"/>
    <w:rsid w:val="009C7DCF"/>
    <w:rsid w:val="00AE293F"/>
    <w:rsid w:val="00C00BD8"/>
    <w:rsid w:val="00DA36E5"/>
    <w:rsid w:val="00FD1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6E5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3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36E5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6E5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3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36E5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1387</Words>
  <Characters>791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2025-12-24T07:43:00Z</cp:lastPrinted>
  <dcterms:created xsi:type="dcterms:W3CDTF">2024-12-17T13:17:00Z</dcterms:created>
  <dcterms:modified xsi:type="dcterms:W3CDTF">2025-12-24T07:44:00Z</dcterms:modified>
</cp:coreProperties>
</file>