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56DE" w:rsidRPr="00C456DE" w:rsidRDefault="00C456DE" w:rsidP="00C456DE">
      <w:pPr>
        <w:jc w:val="center"/>
        <w:rPr>
          <w:snapToGrid w:val="0"/>
          <w:color w:val="00FF00"/>
          <w:sz w:val="26"/>
          <w:szCs w:val="26"/>
        </w:rPr>
      </w:pPr>
      <w:r w:rsidRPr="00C456DE">
        <w:rPr>
          <w:noProof/>
          <w:color w:val="00FF00"/>
          <w:sz w:val="26"/>
          <w:szCs w:val="26"/>
          <w:lang w:eastAsia="uk-UA"/>
        </w:rPr>
        <w:drawing>
          <wp:inline distT="0" distB="0" distL="0" distR="0" wp14:anchorId="5082A9E3" wp14:editId="3FBC3F09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6DE" w:rsidRPr="00C456DE" w:rsidRDefault="00C456DE" w:rsidP="00C456DE">
      <w:pPr>
        <w:jc w:val="center"/>
        <w:rPr>
          <w:b/>
          <w:bCs/>
          <w:sz w:val="26"/>
          <w:szCs w:val="26"/>
        </w:rPr>
      </w:pPr>
      <w:r w:rsidRPr="00C456DE">
        <w:rPr>
          <w:b/>
          <w:bCs/>
          <w:sz w:val="26"/>
          <w:szCs w:val="26"/>
        </w:rPr>
        <w:t>ПЕТРІВСЬКА СІЛЬСЬКА РАДА</w:t>
      </w:r>
    </w:p>
    <w:p w:rsidR="00C456DE" w:rsidRPr="00C456DE" w:rsidRDefault="00C456DE" w:rsidP="00C456DE">
      <w:pPr>
        <w:jc w:val="center"/>
        <w:rPr>
          <w:b/>
          <w:bCs/>
          <w:sz w:val="26"/>
          <w:szCs w:val="26"/>
        </w:rPr>
      </w:pPr>
      <w:r w:rsidRPr="00C456DE">
        <w:rPr>
          <w:b/>
          <w:bCs/>
          <w:sz w:val="26"/>
          <w:szCs w:val="26"/>
        </w:rPr>
        <w:t>ВИШГОРОДСЬКОГО РАЙОНУ КИЇВСЬКОЇ ОБЛАСТІ</w:t>
      </w:r>
    </w:p>
    <w:p w:rsidR="00C456DE" w:rsidRPr="00C456DE" w:rsidRDefault="003218A1" w:rsidP="00C456DE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Сімдесят </w:t>
      </w:r>
      <w:r w:rsidR="009F65ED">
        <w:rPr>
          <w:b/>
          <w:bCs/>
          <w:sz w:val="26"/>
          <w:szCs w:val="26"/>
        </w:rPr>
        <w:t xml:space="preserve">дев’ята </w:t>
      </w:r>
      <w:r w:rsidR="00C456DE" w:rsidRPr="00C456DE">
        <w:rPr>
          <w:b/>
          <w:bCs/>
          <w:sz w:val="26"/>
          <w:szCs w:val="26"/>
        </w:rPr>
        <w:t>сесія восьмого скликання</w:t>
      </w:r>
    </w:p>
    <w:p w:rsidR="00C456DE" w:rsidRPr="00C456DE" w:rsidRDefault="00C456DE" w:rsidP="00C456DE">
      <w:pPr>
        <w:ind w:left="540" w:hanging="540"/>
        <w:rPr>
          <w:b/>
          <w:i/>
          <w:szCs w:val="26"/>
        </w:rPr>
      </w:pPr>
    </w:p>
    <w:p w:rsidR="00C456DE" w:rsidRPr="00C456DE" w:rsidRDefault="009F65ED" w:rsidP="00C456DE">
      <w:pPr>
        <w:ind w:left="540" w:hanging="540"/>
        <w:rPr>
          <w:b/>
          <w:sz w:val="26"/>
          <w:szCs w:val="26"/>
        </w:rPr>
      </w:pPr>
      <w:r>
        <w:rPr>
          <w:b/>
          <w:sz w:val="26"/>
          <w:szCs w:val="26"/>
        </w:rPr>
        <w:t>«23</w:t>
      </w:r>
      <w:r w:rsidR="00C456DE" w:rsidRPr="00C456DE">
        <w:rPr>
          <w:b/>
          <w:sz w:val="26"/>
          <w:szCs w:val="26"/>
        </w:rPr>
        <w:t xml:space="preserve">» </w:t>
      </w:r>
      <w:r>
        <w:rPr>
          <w:b/>
          <w:sz w:val="26"/>
          <w:szCs w:val="26"/>
        </w:rPr>
        <w:t>грудня</w:t>
      </w:r>
      <w:r w:rsidR="00C456DE" w:rsidRPr="00C456DE">
        <w:rPr>
          <w:b/>
          <w:sz w:val="26"/>
          <w:szCs w:val="26"/>
        </w:rPr>
        <w:t xml:space="preserve"> 202</w:t>
      </w:r>
      <w:r w:rsidR="003218A1">
        <w:rPr>
          <w:b/>
          <w:sz w:val="26"/>
          <w:szCs w:val="26"/>
        </w:rPr>
        <w:t>5</w:t>
      </w:r>
      <w:r w:rsidR="00C456DE" w:rsidRPr="00C456DE">
        <w:rPr>
          <w:b/>
          <w:sz w:val="26"/>
          <w:szCs w:val="26"/>
        </w:rPr>
        <w:t xml:space="preserve"> року                                                                 </w:t>
      </w:r>
      <w:r w:rsidR="00C456DE" w:rsidRPr="00C456DE">
        <w:rPr>
          <w:b/>
          <w:sz w:val="26"/>
          <w:szCs w:val="26"/>
          <w:lang w:val="ru-RU"/>
        </w:rPr>
        <w:t xml:space="preserve">    </w:t>
      </w:r>
      <w:r w:rsidR="00C456DE" w:rsidRPr="00C456DE">
        <w:rPr>
          <w:b/>
          <w:sz w:val="26"/>
          <w:szCs w:val="26"/>
        </w:rPr>
        <w:t xml:space="preserve">                     № </w:t>
      </w:r>
      <w:r w:rsidR="003A6949">
        <w:rPr>
          <w:b/>
          <w:sz w:val="26"/>
          <w:szCs w:val="26"/>
        </w:rPr>
        <w:t>3200</w:t>
      </w:r>
    </w:p>
    <w:p w:rsidR="00C456DE" w:rsidRPr="00C456DE" w:rsidRDefault="00C456DE" w:rsidP="00C456DE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  <w:r w:rsidRPr="00C456DE">
        <w:rPr>
          <w:b/>
          <w:sz w:val="26"/>
          <w:szCs w:val="26"/>
        </w:rPr>
        <w:tab/>
        <w:t xml:space="preserve">     РІШЕННЯ</w:t>
      </w:r>
    </w:p>
    <w:p w:rsidR="00C456DE" w:rsidRPr="00C456DE" w:rsidRDefault="00C456DE" w:rsidP="00C456DE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</w:p>
    <w:p w:rsidR="003218A1" w:rsidRDefault="003218A1" w:rsidP="003218A1">
      <w:pPr>
        <w:jc w:val="both"/>
        <w:rPr>
          <w:b/>
          <w:i/>
          <w:sz w:val="26"/>
          <w:szCs w:val="26"/>
        </w:rPr>
      </w:pPr>
      <w:r w:rsidRPr="003218A1">
        <w:rPr>
          <w:b/>
          <w:i/>
          <w:sz w:val="26"/>
          <w:szCs w:val="26"/>
        </w:rPr>
        <w:t xml:space="preserve">Про внесення змін до Програми «Безпечна Петрівська </w:t>
      </w:r>
    </w:p>
    <w:p w:rsidR="003218A1" w:rsidRDefault="003218A1" w:rsidP="003218A1">
      <w:pPr>
        <w:jc w:val="both"/>
        <w:rPr>
          <w:b/>
          <w:i/>
          <w:sz w:val="26"/>
          <w:szCs w:val="26"/>
        </w:rPr>
      </w:pPr>
      <w:r w:rsidRPr="003218A1">
        <w:rPr>
          <w:b/>
          <w:i/>
          <w:sz w:val="26"/>
          <w:szCs w:val="26"/>
        </w:rPr>
        <w:t xml:space="preserve">громада на 2025-2027 роки», затвердженої рішенням </w:t>
      </w:r>
    </w:p>
    <w:p w:rsidR="003218A1" w:rsidRPr="003218A1" w:rsidRDefault="003218A1" w:rsidP="003218A1">
      <w:pPr>
        <w:jc w:val="both"/>
        <w:rPr>
          <w:b/>
          <w:i/>
          <w:sz w:val="26"/>
          <w:szCs w:val="26"/>
        </w:rPr>
      </w:pPr>
      <w:r w:rsidRPr="003218A1">
        <w:rPr>
          <w:b/>
          <w:i/>
          <w:sz w:val="26"/>
          <w:szCs w:val="26"/>
        </w:rPr>
        <w:t>сільської ради від 24.12.2024 № 2384</w:t>
      </w:r>
    </w:p>
    <w:p w:rsidR="00C456DE" w:rsidRPr="00C456DE" w:rsidRDefault="00C456DE" w:rsidP="00C456DE">
      <w:pPr>
        <w:ind w:firstLine="709"/>
        <w:jc w:val="both"/>
        <w:rPr>
          <w:szCs w:val="26"/>
        </w:rPr>
      </w:pPr>
    </w:p>
    <w:p w:rsidR="00C456DE" w:rsidRPr="00C456DE" w:rsidRDefault="00C456DE" w:rsidP="00C456DE">
      <w:pPr>
        <w:ind w:firstLine="709"/>
        <w:jc w:val="both"/>
        <w:rPr>
          <w:sz w:val="26"/>
          <w:szCs w:val="26"/>
        </w:rPr>
      </w:pPr>
      <w:r w:rsidRPr="00C456DE">
        <w:rPr>
          <w:sz w:val="26"/>
          <w:szCs w:val="26"/>
        </w:rPr>
        <w:t xml:space="preserve">Відповідно до Бюджетного кодексу України, статті 26 Закону України «Про місцеве самоврядування в Україні», 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</w:t>
      </w:r>
      <w:r w:rsidR="00CA0DDA">
        <w:rPr>
          <w:sz w:val="26"/>
          <w:szCs w:val="26"/>
        </w:rPr>
        <w:t xml:space="preserve">зовнішньоекономічних зв’язків, </w:t>
      </w:r>
      <w:r w:rsidRPr="00C456DE">
        <w:rPr>
          <w:sz w:val="26"/>
          <w:szCs w:val="26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="00CA0DDA">
        <w:rPr>
          <w:sz w:val="26"/>
          <w:szCs w:val="26"/>
        </w:rPr>
        <w:t xml:space="preserve"> і</w:t>
      </w:r>
      <w:r w:rsidR="00CA0DDA" w:rsidRPr="00CA0DDA">
        <w:rPr>
          <w:sz w:val="26"/>
          <w:szCs w:val="26"/>
        </w:rPr>
        <w:t xml:space="preserve"> з питань комунальної власності, приватизації, житлово-комунального господарства, розвитку промисловості та інфраструктури</w:t>
      </w:r>
      <w:r w:rsidR="00CA0DDA">
        <w:rPr>
          <w:sz w:val="26"/>
          <w:szCs w:val="26"/>
        </w:rPr>
        <w:t>,</w:t>
      </w:r>
      <w:r w:rsidRPr="00C456DE">
        <w:rPr>
          <w:sz w:val="26"/>
          <w:szCs w:val="26"/>
        </w:rPr>
        <w:t xml:space="preserve"> </w:t>
      </w:r>
      <w:r w:rsidRPr="00C456DE">
        <w:rPr>
          <w:b/>
          <w:sz w:val="26"/>
          <w:szCs w:val="26"/>
        </w:rPr>
        <w:t>сільська рада</w:t>
      </w:r>
      <w:r w:rsidRPr="00C456DE">
        <w:rPr>
          <w:sz w:val="26"/>
          <w:szCs w:val="26"/>
        </w:rPr>
        <w:t xml:space="preserve"> </w:t>
      </w:r>
    </w:p>
    <w:p w:rsidR="00C456DE" w:rsidRPr="00C456DE" w:rsidRDefault="00C456DE" w:rsidP="00C456DE">
      <w:pPr>
        <w:ind w:firstLine="709"/>
        <w:jc w:val="both"/>
        <w:rPr>
          <w:szCs w:val="26"/>
        </w:rPr>
      </w:pPr>
    </w:p>
    <w:p w:rsidR="00C456DE" w:rsidRPr="00C456DE" w:rsidRDefault="00C456DE" w:rsidP="00C456DE">
      <w:pPr>
        <w:jc w:val="center"/>
        <w:rPr>
          <w:b/>
          <w:i/>
          <w:sz w:val="26"/>
          <w:szCs w:val="26"/>
        </w:rPr>
      </w:pPr>
      <w:r w:rsidRPr="00C456DE">
        <w:rPr>
          <w:b/>
          <w:i/>
          <w:sz w:val="26"/>
          <w:szCs w:val="26"/>
        </w:rPr>
        <w:t>ВИРІШИЛА</w:t>
      </w:r>
    </w:p>
    <w:p w:rsidR="00C456DE" w:rsidRPr="00C456DE" w:rsidRDefault="00C456DE" w:rsidP="00C456DE">
      <w:pPr>
        <w:shd w:val="clear" w:color="auto" w:fill="FFFFFF"/>
        <w:ind w:firstLine="851"/>
        <w:jc w:val="both"/>
        <w:textAlignment w:val="baseline"/>
        <w:rPr>
          <w:szCs w:val="26"/>
        </w:rPr>
      </w:pPr>
    </w:p>
    <w:p w:rsidR="00CA0803" w:rsidRDefault="00C456DE" w:rsidP="00CA0803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C456DE">
        <w:rPr>
          <w:sz w:val="26"/>
          <w:szCs w:val="26"/>
        </w:rPr>
        <w:t xml:space="preserve">1. </w:t>
      </w:r>
      <w:r w:rsidR="00CA0803" w:rsidRPr="00CA0803">
        <w:rPr>
          <w:sz w:val="26"/>
          <w:szCs w:val="26"/>
        </w:rPr>
        <w:t>Внести наступні зміни до Програми</w:t>
      </w:r>
      <w:r w:rsidR="00CA0803">
        <w:rPr>
          <w:sz w:val="26"/>
          <w:szCs w:val="26"/>
        </w:rPr>
        <w:t xml:space="preserve"> </w:t>
      </w:r>
      <w:r w:rsidR="00CA0803" w:rsidRPr="00CA0803">
        <w:rPr>
          <w:sz w:val="26"/>
          <w:szCs w:val="26"/>
        </w:rPr>
        <w:t>«Безпечна Петрівська громада на 2025-2027 роки», затвердженої рішенням сільської ради від 24.12.2024 № 2384 (далі – Програма):</w:t>
      </w:r>
    </w:p>
    <w:p w:rsidR="00CA0803" w:rsidRDefault="00CA0803" w:rsidP="00CA0803">
      <w:pPr>
        <w:shd w:val="clear" w:color="auto" w:fill="FFFFFF"/>
        <w:ind w:firstLine="851"/>
        <w:jc w:val="both"/>
        <w:textAlignment w:val="baseline"/>
        <w:rPr>
          <w:b/>
          <w:i/>
          <w:sz w:val="26"/>
          <w:szCs w:val="26"/>
        </w:rPr>
      </w:pPr>
    </w:p>
    <w:p w:rsidR="00CA0803" w:rsidRPr="00CA0803" w:rsidRDefault="00CA0803" w:rsidP="00CA0803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CA0803">
        <w:rPr>
          <w:sz w:val="26"/>
          <w:szCs w:val="26"/>
        </w:rPr>
        <w:t>1.1.</w:t>
      </w:r>
      <w:r w:rsidRPr="00CA0803">
        <w:rPr>
          <w:rFonts w:asciiTheme="minorHAnsi" w:eastAsiaTheme="minorHAnsi" w:hAnsiTheme="minorHAnsi" w:cstheme="minorBidi"/>
          <w:sz w:val="22"/>
          <w:szCs w:val="22"/>
          <w:lang w:val="ru-RU" w:eastAsia="en-US"/>
        </w:rPr>
        <w:t xml:space="preserve"> </w:t>
      </w:r>
      <w:r w:rsidRPr="00CA0803">
        <w:rPr>
          <w:sz w:val="26"/>
          <w:szCs w:val="26"/>
        </w:rPr>
        <w:t>Пункт 7 «Загальний обсяг фінансових ресурсів, необхідних для реалізації Програми</w:t>
      </w:r>
      <w:r w:rsidR="00583901" w:rsidRPr="00F53C5C">
        <w:rPr>
          <w:rFonts w:eastAsia="Droid Sans Fallback"/>
          <w:color w:val="000000"/>
          <w:sz w:val="28"/>
          <w:szCs w:val="28"/>
        </w:rPr>
        <w:t>, у тому числі</w:t>
      </w:r>
      <w:r w:rsidR="00583901">
        <w:rPr>
          <w:rFonts w:eastAsia="Droid Sans Fallback"/>
          <w:color w:val="000000"/>
          <w:sz w:val="28"/>
          <w:szCs w:val="28"/>
        </w:rPr>
        <w:t xml:space="preserve"> (грн.)</w:t>
      </w:r>
      <w:r w:rsidR="00583901" w:rsidRPr="00F53C5C">
        <w:rPr>
          <w:rFonts w:eastAsia="Droid Sans Fallback"/>
          <w:color w:val="000000"/>
          <w:sz w:val="28"/>
          <w:szCs w:val="28"/>
        </w:rPr>
        <w:t>:</w:t>
      </w:r>
      <w:r w:rsidRPr="00CA0803">
        <w:rPr>
          <w:sz w:val="26"/>
          <w:szCs w:val="26"/>
        </w:rPr>
        <w:t>» Розділу</w:t>
      </w:r>
      <w:r w:rsidR="00583901">
        <w:rPr>
          <w:sz w:val="26"/>
          <w:szCs w:val="26"/>
        </w:rPr>
        <w:t xml:space="preserve"> 1</w:t>
      </w:r>
      <w:r w:rsidRPr="00CA0803">
        <w:rPr>
          <w:sz w:val="26"/>
          <w:szCs w:val="26"/>
        </w:rPr>
        <w:t xml:space="preserve"> «Паспорт Програми» викласти в наступній редакції: </w:t>
      </w:r>
    </w:p>
    <w:p w:rsidR="00260499" w:rsidRDefault="00260499" w:rsidP="00C456DE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tbl>
      <w:tblPr>
        <w:tblW w:w="0" w:type="auto"/>
        <w:tblInd w:w="-39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620"/>
        <w:gridCol w:w="3828"/>
        <w:gridCol w:w="1548"/>
        <w:gridCol w:w="1860"/>
        <w:gridCol w:w="1824"/>
      </w:tblGrid>
      <w:tr w:rsidR="00CA0803" w:rsidRPr="00F53C5C" w:rsidTr="005360CF">
        <w:trPr>
          <w:trHeight w:val="372"/>
        </w:trPr>
        <w:tc>
          <w:tcPr>
            <w:tcW w:w="620" w:type="dxa"/>
            <w:vMerge w:val="restart"/>
            <w:tcBorders>
              <w:top w:val="single" w:sz="4" w:space="0" w:color="000001"/>
              <w:left w:val="single" w:sz="4" w:space="0" w:color="000001"/>
              <w:right w:val="nil"/>
            </w:tcBorders>
            <w:shd w:val="clear" w:color="auto" w:fill="FFFFFF"/>
            <w:hideMark/>
          </w:tcPr>
          <w:p w:rsidR="00CA0803" w:rsidRPr="00F53C5C" w:rsidRDefault="00CA0803" w:rsidP="005360CF">
            <w:pPr>
              <w:rPr>
                <w:rFonts w:eastAsia="Droid Sans Fallback"/>
                <w:sz w:val="28"/>
                <w:szCs w:val="28"/>
              </w:rPr>
            </w:pPr>
            <w:r w:rsidRPr="00F53C5C">
              <w:rPr>
                <w:rFonts w:eastAsia="Droid Sans Fallback"/>
                <w:sz w:val="28"/>
                <w:szCs w:val="28"/>
              </w:rPr>
              <w:t>7.</w:t>
            </w:r>
          </w:p>
        </w:tc>
        <w:tc>
          <w:tcPr>
            <w:tcW w:w="3828" w:type="dxa"/>
            <w:vMerge w:val="restart"/>
            <w:tcBorders>
              <w:top w:val="single" w:sz="4" w:space="0" w:color="000001"/>
              <w:left w:val="single" w:sz="4" w:space="0" w:color="000001"/>
              <w:right w:val="nil"/>
            </w:tcBorders>
            <w:shd w:val="clear" w:color="auto" w:fill="FFFFFF"/>
            <w:hideMark/>
          </w:tcPr>
          <w:p w:rsidR="00CA0803" w:rsidRPr="00F53C5C" w:rsidRDefault="00CA0803" w:rsidP="005360CF">
            <w:pPr>
              <w:rPr>
                <w:sz w:val="28"/>
                <w:szCs w:val="28"/>
              </w:rPr>
            </w:pPr>
            <w:r w:rsidRPr="00F53C5C">
              <w:rPr>
                <w:rFonts w:eastAsia="Droid Sans Fallback"/>
                <w:color w:val="000000"/>
                <w:sz w:val="28"/>
                <w:szCs w:val="28"/>
              </w:rPr>
              <w:t>Загальний обсяг фінансових ресурсів, необхідних для реалізації Програми, у тому числі</w:t>
            </w:r>
            <w:r>
              <w:rPr>
                <w:rFonts w:eastAsia="Droid Sans Fallback"/>
                <w:color w:val="000000"/>
                <w:sz w:val="28"/>
                <w:szCs w:val="28"/>
              </w:rPr>
              <w:t xml:space="preserve"> (грн.)</w:t>
            </w:r>
            <w:r w:rsidRPr="00F53C5C">
              <w:rPr>
                <w:rFonts w:eastAsia="Droid Sans Fallback"/>
                <w:color w:val="000000"/>
                <w:sz w:val="28"/>
                <w:szCs w:val="28"/>
              </w:rPr>
              <w:t>:</w:t>
            </w:r>
          </w:p>
        </w:tc>
        <w:tc>
          <w:tcPr>
            <w:tcW w:w="1548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A0803" w:rsidRPr="00F53C5C" w:rsidRDefault="00CA0803" w:rsidP="005360CF">
            <w:pPr>
              <w:rPr>
                <w:sz w:val="28"/>
                <w:szCs w:val="28"/>
                <w:lang w:val="ru-RU"/>
              </w:rPr>
            </w:pPr>
            <w:r>
              <w:rPr>
                <w:rFonts w:eastAsia="Droid Sans Fallback"/>
                <w:sz w:val="28"/>
                <w:szCs w:val="28"/>
              </w:rPr>
              <w:t>2025 рік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auto"/>
              <w:bottom w:val="single" w:sz="4" w:space="0" w:color="auto"/>
              <w:right w:val="single" w:sz="4" w:space="0" w:color="000001"/>
            </w:tcBorders>
            <w:shd w:val="clear" w:color="auto" w:fill="FFFFFF"/>
          </w:tcPr>
          <w:p w:rsidR="00CA0803" w:rsidRPr="00F53C5C" w:rsidRDefault="00CA0803" w:rsidP="005360CF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2026 </w:t>
            </w:r>
            <w:proofErr w:type="spellStart"/>
            <w:proofErr w:type="gramStart"/>
            <w:r>
              <w:rPr>
                <w:sz w:val="28"/>
                <w:szCs w:val="28"/>
                <w:lang w:val="ru-RU"/>
              </w:rPr>
              <w:t>р</w:t>
            </w:r>
            <w:proofErr w:type="gramEnd"/>
            <w:r>
              <w:rPr>
                <w:sz w:val="28"/>
                <w:szCs w:val="28"/>
                <w:lang w:val="ru-RU"/>
              </w:rPr>
              <w:t>ік</w:t>
            </w:r>
            <w:proofErr w:type="spellEnd"/>
          </w:p>
        </w:tc>
        <w:tc>
          <w:tcPr>
            <w:tcW w:w="1824" w:type="dxa"/>
            <w:tcBorders>
              <w:top w:val="single" w:sz="4" w:space="0" w:color="000001"/>
              <w:left w:val="single" w:sz="4" w:space="0" w:color="auto"/>
              <w:bottom w:val="single" w:sz="4" w:space="0" w:color="auto"/>
              <w:right w:val="single" w:sz="4" w:space="0" w:color="000001"/>
            </w:tcBorders>
            <w:shd w:val="clear" w:color="auto" w:fill="FFFFFF"/>
          </w:tcPr>
          <w:p w:rsidR="00CA0803" w:rsidRPr="00F53C5C" w:rsidRDefault="00CA0803" w:rsidP="005360CF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2027 </w:t>
            </w:r>
            <w:proofErr w:type="spellStart"/>
            <w:proofErr w:type="gramStart"/>
            <w:r>
              <w:rPr>
                <w:sz w:val="28"/>
                <w:szCs w:val="28"/>
                <w:lang w:val="ru-RU"/>
              </w:rPr>
              <w:t>р</w:t>
            </w:r>
            <w:proofErr w:type="gramEnd"/>
            <w:r>
              <w:rPr>
                <w:sz w:val="28"/>
                <w:szCs w:val="28"/>
                <w:lang w:val="ru-RU"/>
              </w:rPr>
              <w:t>ік</w:t>
            </w:r>
            <w:proofErr w:type="spellEnd"/>
          </w:p>
        </w:tc>
      </w:tr>
      <w:tr w:rsidR="00CA0803" w:rsidRPr="00F53C5C" w:rsidTr="005360CF">
        <w:trPr>
          <w:trHeight w:val="912"/>
        </w:trPr>
        <w:tc>
          <w:tcPr>
            <w:tcW w:w="620" w:type="dxa"/>
            <w:vMerge/>
            <w:tcBorders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</w:tcPr>
          <w:p w:rsidR="00CA0803" w:rsidRPr="00F53C5C" w:rsidRDefault="00CA0803" w:rsidP="005360CF">
            <w:pPr>
              <w:rPr>
                <w:rFonts w:eastAsia="Droid Sans Fallback"/>
                <w:sz w:val="28"/>
                <w:szCs w:val="28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</w:tcPr>
          <w:p w:rsidR="00CA0803" w:rsidRPr="00F53C5C" w:rsidRDefault="00CA0803" w:rsidP="005360CF">
            <w:pPr>
              <w:rPr>
                <w:rFonts w:eastAsia="Droid Sans Fallback"/>
                <w:color w:val="00000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</w:tcPr>
          <w:p w:rsidR="005630B7" w:rsidRPr="009F65ED" w:rsidRDefault="005630B7" w:rsidP="005360CF">
            <w:pPr>
              <w:rPr>
                <w:rFonts w:eastAsia="Droid Sans Fallback"/>
                <w:color w:val="000000"/>
                <w:sz w:val="28"/>
                <w:szCs w:val="28"/>
              </w:rPr>
            </w:pPr>
            <w:r w:rsidRPr="009F65ED">
              <w:rPr>
                <w:rFonts w:eastAsia="Droid Sans Fallback"/>
                <w:color w:val="000000"/>
                <w:sz w:val="28"/>
                <w:szCs w:val="28"/>
              </w:rPr>
              <w:t>1 833 234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A0803" w:rsidRPr="009F65ED" w:rsidRDefault="009F65ED" w:rsidP="005360CF">
            <w:pPr>
              <w:rPr>
                <w:rFonts w:eastAsia="Droid Sans Fallback"/>
                <w:color w:val="000000"/>
                <w:sz w:val="28"/>
                <w:szCs w:val="28"/>
              </w:rPr>
            </w:pPr>
            <w:r w:rsidRPr="009F65ED">
              <w:rPr>
                <w:rFonts w:eastAsia="Droid Sans Fallback"/>
                <w:color w:val="000000"/>
                <w:sz w:val="28"/>
                <w:szCs w:val="28"/>
              </w:rPr>
              <w:t>1 355 920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A0803" w:rsidRPr="00F53C5C" w:rsidRDefault="00CA0803" w:rsidP="005360CF">
            <w:pPr>
              <w:rPr>
                <w:rFonts w:eastAsia="Droid Sans Fallback"/>
                <w:color w:val="000000"/>
                <w:sz w:val="28"/>
                <w:szCs w:val="28"/>
              </w:rPr>
            </w:pPr>
            <w:r>
              <w:rPr>
                <w:rFonts w:eastAsia="Droid Sans Fallback"/>
                <w:color w:val="000000"/>
                <w:sz w:val="28"/>
                <w:szCs w:val="28"/>
              </w:rPr>
              <w:t>-</w:t>
            </w:r>
          </w:p>
        </w:tc>
      </w:tr>
    </w:tbl>
    <w:p w:rsidR="00260499" w:rsidRDefault="00260499" w:rsidP="00C456DE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p w:rsidR="00583901" w:rsidRDefault="00583901" w:rsidP="00583901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1.2. Викласти Розділ 3</w:t>
      </w:r>
      <w:r w:rsidRPr="00583901">
        <w:rPr>
          <w:sz w:val="26"/>
          <w:szCs w:val="26"/>
        </w:rPr>
        <w:t>. «Основні заходи щодо забезпечення виконання Програми» в новій редакції, що додається.</w:t>
      </w:r>
    </w:p>
    <w:p w:rsidR="00583901" w:rsidRPr="00583901" w:rsidRDefault="00583901" w:rsidP="00583901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583901">
        <w:rPr>
          <w:sz w:val="26"/>
          <w:szCs w:val="26"/>
        </w:rPr>
        <w:t>1.3. Викласти Розділ 5 «Результативні показники Програми» в новій редакції, що додається.</w:t>
      </w:r>
    </w:p>
    <w:p w:rsidR="00583901" w:rsidRPr="00583901" w:rsidRDefault="00583901" w:rsidP="00583901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p w:rsidR="00583901" w:rsidRPr="00583901" w:rsidRDefault="00583901" w:rsidP="00583901">
      <w:pPr>
        <w:ind w:firstLine="851"/>
        <w:jc w:val="both"/>
        <w:rPr>
          <w:sz w:val="26"/>
          <w:szCs w:val="26"/>
        </w:rPr>
      </w:pPr>
      <w:r w:rsidRPr="00583901">
        <w:rPr>
          <w:sz w:val="26"/>
          <w:szCs w:val="26"/>
        </w:rPr>
        <w:lastRenderedPageBreak/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C456DE" w:rsidRPr="00C456DE" w:rsidRDefault="00C456DE" w:rsidP="00C456DE">
      <w:pPr>
        <w:ind w:firstLine="851"/>
        <w:jc w:val="both"/>
        <w:rPr>
          <w:b/>
          <w:i/>
          <w:sz w:val="26"/>
          <w:szCs w:val="26"/>
        </w:rPr>
      </w:pPr>
      <w:r w:rsidRPr="00C456DE">
        <w:rPr>
          <w:sz w:val="26"/>
          <w:szCs w:val="26"/>
        </w:rPr>
        <w:t>3. Контроль за виконанням цього рішення покласти на постійні комісії сільської ради</w:t>
      </w:r>
      <w:r w:rsidRPr="00C456DE">
        <w:t xml:space="preserve"> </w:t>
      </w:r>
      <w:r w:rsidRPr="00C456DE">
        <w:rPr>
          <w:sz w:val="26"/>
          <w:szCs w:val="26"/>
        </w:rPr>
        <w:t>з питань бюджету, фінансів, соціально-економічного розвитку, інвестиційної діяльності, підприємництва т</w:t>
      </w:r>
      <w:r w:rsidR="00CA0DDA">
        <w:rPr>
          <w:sz w:val="26"/>
          <w:szCs w:val="26"/>
        </w:rPr>
        <w:t xml:space="preserve">а зовнішньоекономічних зв’язків, </w:t>
      </w:r>
      <w:r w:rsidRPr="00C456DE">
        <w:rPr>
          <w:sz w:val="26"/>
          <w:szCs w:val="26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="00CA0DDA" w:rsidRPr="00CA0DDA">
        <w:rPr>
          <w:sz w:val="26"/>
          <w:szCs w:val="26"/>
        </w:rPr>
        <w:t xml:space="preserve"> </w:t>
      </w:r>
      <w:r w:rsidR="00CA0DDA">
        <w:rPr>
          <w:sz w:val="26"/>
          <w:szCs w:val="26"/>
        </w:rPr>
        <w:t xml:space="preserve">і </w:t>
      </w:r>
      <w:r w:rsidR="00CA0DDA" w:rsidRPr="00CA0DDA">
        <w:rPr>
          <w:sz w:val="26"/>
          <w:szCs w:val="26"/>
        </w:rPr>
        <w:t>з питань комунальної власності, приватизації, житлово-комунального господарства, розвитку промисловості та інфраструктури</w:t>
      </w:r>
      <w:r w:rsidRPr="00C456DE">
        <w:rPr>
          <w:sz w:val="26"/>
          <w:szCs w:val="26"/>
        </w:rPr>
        <w:t>.</w:t>
      </w:r>
      <w:r w:rsidRPr="00C456DE">
        <w:rPr>
          <w:b/>
          <w:i/>
          <w:sz w:val="26"/>
          <w:szCs w:val="26"/>
        </w:rPr>
        <w:t xml:space="preserve">      </w:t>
      </w:r>
    </w:p>
    <w:p w:rsidR="00C456DE" w:rsidRPr="00C456DE" w:rsidRDefault="00C456DE" w:rsidP="00C456DE">
      <w:pPr>
        <w:rPr>
          <w:b/>
          <w:i/>
          <w:sz w:val="22"/>
          <w:szCs w:val="26"/>
        </w:rPr>
      </w:pPr>
    </w:p>
    <w:p w:rsidR="00C456DE" w:rsidRDefault="00C456DE" w:rsidP="00C456DE">
      <w:pPr>
        <w:rPr>
          <w:b/>
          <w:i/>
          <w:sz w:val="22"/>
          <w:szCs w:val="26"/>
        </w:rPr>
      </w:pPr>
    </w:p>
    <w:p w:rsidR="003A6949" w:rsidRPr="00C456DE" w:rsidRDefault="003A6949" w:rsidP="00C456DE">
      <w:pPr>
        <w:rPr>
          <w:b/>
          <w:i/>
          <w:sz w:val="22"/>
          <w:szCs w:val="26"/>
        </w:rPr>
      </w:pPr>
    </w:p>
    <w:p w:rsidR="00C456DE" w:rsidRPr="00C456DE" w:rsidRDefault="00C456DE" w:rsidP="00C456DE">
      <w:pPr>
        <w:rPr>
          <w:b/>
          <w:i/>
          <w:sz w:val="26"/>
          <w:szCs w:val="26"/>
        </w:rPr>
      </w:pPr>
      <w:r w:rsidRPr="00C456DE">
        <w:rPr>
          <w:b/>
          <w:i/>
          <w:sz w:val="26"/>
          <w:szCs w:val="26"/>
        </w:rPr>
        <w:t xml:space="preserve">Сільський голова                                                                            </w:t>
      </w:r>
      <w:proofErr w:type="spellStart"/>
      <w:r w:rsidRPr="00C456DE">
        <w:rPr>
          <w:b/>
          <w:i/>
          <w:sz w:val="26"/>
          <w:szCs w:val="26"/>
        </w:rPr>
        <w:t>Радіон</w:t>
      </w:r>
      <w:proofErr w:type="spellEnd"/>
      <w:r w:rsidRPr="00C456DE">
        <w:rPr>
          <w:b/>
          <w:i/>
          <w:sz w:val="26"/>
          <w:szCs w:val="26"/>
        </w:rPr>
        <w:t xml:space="preserve"> СТАРЕНЬКИЙ</w:t>
      </w:r>
    </w:p>
    <w:p w:rsidR="00C456DE" w:rsidRDefault="00C456DE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Pr="00C456DE" w:rsidRDefault="00F75F2D" w:rsidP="00C456DE">
      <w:pPr>
        <w:ind w:left="5103"/>
        <w:jc w:val="both"/>
        <w:rPr>
          <w:sz w:val="28"/>
          <w:szCs w:val="28"/>
        </w:rPr>
      </w:pPr>
    </w:p>
    <w:p w:rsidR="00583901" w:rsidRPr="00583901" w:rsidRDefault="00583901" w:rsidP="00583901">
      <w:pPr>
        <w:ind w:left="4820"/>
        <w:jc w:val="both"/>
        <w:rPr>
          <w:b/>
          <w:sz w:val="26"/>
          <w:szCs w:val="26"/>
        </w:rPr>
      </w:pPr>
      <w:r w:rsidRPr="00583901">
        <w:rPr>
          <w:b/>
          <w:sz w:val="26"/>
          <w:szCs w:val="26"/>
        </w:rPr>
        <w:lastRenderedPageBreak/>
        <w:t>Додаток 1</w:t>
      </w:r>
    </w:p>
    <w:p w:rsidR="00583901" w:rsidRPr="00583901" w:rsidRDefault="00583901" w:rsidP="00583901">
      <w:pPr>
        <w:ind w:left="4820"/>
        <w:jc w:val="both"/>
        <w:rPr>
          <w:b/>
          <w:sz w:val="26"/>
          <w:szCs w:val="26"/>
        </w:rPr>
      </w:pPr>
      <w:r w:rsidRPr="00583901">
        <w:rPr>
          <w:b/>
          <w:sz w:val="26"/>
          <w:szCs w:val="26"/>
        </w:rPr>
        <w:t>до рішення Петрівської сільської ради</w:t>
      </w:r>
    </w:p>
    <w:p w:rsidR="00F53C5C" w:rsidRPr="00F53C5C" w:rsidRDefault="00583901" w:rsidP="003A6949">
      <w:pPr>
        <w:ind w:left="4820"/>
        <w:jc w:val="both"/>
        <w:rPr>
          <w:sz w:val="28"/>
          <w:szCs w:val="28"/>
        </w:rPr>
      </w:pPr>
      <w:r w:rsidRPr="00583901">
        <w:rPr>
          <w:b/>
          <w:sz w:val="26"/>
          <w:szCs w:val="26"/>
        </w:rPr>
        <w:t xml:space="preserve">від </w:t>
      </w:r>
      <w:r w:rsidR="009F65ED">
        <w:rPr>
          <w:b/>
          <w:sz w:val="26"/>
          <w:szCs w:val="26"/>
        </w:rPr>
        <w:t>23</w:t>
      </w:r>
      <w:r w:rsidRPr="00583901">
        <w:rPr>
          <w:b/>
          <w:sz w:val="26"/>
          <w:szCs w:val="26"/>
        </w:rPr>
        <w:t>.1</w:t>
      </w:r>
      <w:r w:rsidR="009F65ED">
        <w:rPr>
          <w:b/>
          <w:sz w:val="26"/>
          <w:szCs w:val="26"/>
        </w:rPr>
        <w:t>2</w:t>
      </w:r>
      <w:r w:rsidRPr="00583901">
        <w:rPr>
          <w:b/>
          <w:sz w:val="26"/>
          <w:szCs w:val="26"/>
        </w:rPr>
        <w:t xml:space="preserve">.2025 № </w:t>
      </w:r>
      <w:r w:rsidR="003A6949">
        <w:rPr>
          <w:b/>
          <w:sz w:val="26"/>
          <w:szCs w:val="26"/>
        </w:rPr>
        <w:t>3200</w:t>
      </w:r>
    </w:p>
    <w:p w:rsidR="00F53C5C" w:rsidRPr="00F53C5C" w:rsidRDefault="00F53C5C" w:rsidP="00F53C5C">
      <w:pPr>
        <w:ind w:firstLine="720"/>
        <w:jc w:val="both"/>
        <w:rPr>
          <w:sz w:val="28"/>
          <w:szCs w:val="28"/>
        </w:rPr>
      </w:pPr>
    </w:p>
    <w:p w:rsidR="00F53C5C" w:rsidRPr="00F53C5C" w:rsidRDefault="00F53C5C" w:rsidP="00F53C5C">
      <w:pPr>
        <w:jc w:val="center"/>
        <w:rPr>
          <w:b/>
          <w:sz w:val="28"/>
          <w:szCs w:val="28"/>
        </w:rPr>
      </w:pPr>
      <w:r w:rsidRPr="00F53C5C">
        <w:rPr>
          <w:b/>
          <w:sz w:val="28"/>
          <w:szCs w:val="28"/>
        </w:rPr>
        <w:t>3. Основні заходи щодо забезпечення виконання Програми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98"/>
        <w:gridCol w:w="3809"/>
        <w:gridCol w:w="1559"/>
        <w:gridCol w:w="1843"/>
        <w:gridCol w:w="1425"/>
      </w:tblGrid>
      <w:tr w:rsidR="00FE7C63" w:rsidRPr="00F53C5C" w:rsidTr="00FE7C63">
        <w:trPr>
          <w:trHeight w:val="396"/>
        </w:trPr>
        <w:tc>
          <w:tcPr>
            <w:tcW w:w="8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E7C63" w:rsidRPr="00F53C5C" w:rsidRDefault="00FE7C63" w:rsidP="00F53C5C">
            <w:pPr>
              <w:jc w:val="both"/>
              <w:rPr>
                <w:sz w:val="28"/>
                <w:szCs w:val="28"/>
              </w:rPr>
            </w:pPr>
            <w:r w:rsidRPr="00F53C5C">
              <w:rPr>
                <w:sz w:val="28"/>
                <w:szCs w:val="28"/>
              </w:rPr>
              <w:t>№п/п</w:t>
            </w:r>
          </w:p>
        </w:tc>
        <w:tc>
          <w:tcPr>
            <w:tcW w:w="3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E7C63" w:rsidRPr="00F53C5C" w:rsidRDefault="00FE7C63" w:rsidP="00F53C5C">
            <w:pPr>
              <w:jc w:val="both"/>
              <w:rPr>
                <w:sz w:val="28"/>
                <w:szCs w:val="28"/>
              </w:rPr>
            </w:pPr>
            <w:r w:rsidRPr="00F53C5C">
              <w:rPr>
                <w:sz w:val="28"/>
                <w:szCs w:val="28"/>
              </w:rPr>
              <w:t>Зміст</w:t>
            </w:r>
          </w:p>
        </w:tc>
        <w:tc>
          <w:tcPr>
            <w:tcW w:w="4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C63" w:rsidRPr="00F53C5C" w:rsidRDefault="00FE7C63" w:rsidP="00FE7C63">
            <w:pPr>
              <w:jc w:val="center"/>
              <w:rPr>
                <w:sz w:val="28"/>
                <w:szCs w:val="28"/>
              </w:rPr>
            </w:pPr>
            <w:r w:rsidRPr="00F53C5C">
              <w:rPr>
                <w:sz w:val="28"/>
                <w:szCs w:val="28"/>
              </w:rPr>
              <w:t>Вартість, грн.</w:t>
            </w:r>
          </w:p>
        </w:tc>
      </w:tr>
      <w:tr w:rsidR="00FE7C63" w:rsidRPr="00F53C5C" w:rsidTr="00FE7C63">
        <w:trPr>
          <w:trHeight w:val="236"/>
        </w:trPr>
        <w:tc>
          <w:tcPr>
            <w:tcW w:w="8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63" w:rsidRPr="00F53C5C" w:rsidRDefault="00FE7C63" w:rsidP="00F53C5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63" w:rsidRPr="00F53C5C" w:rsidRDefault="00FE7C63" w:rsidP="00F53C5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63" w:rsidRPr="00F53C5C" w:rsidRDefault="00FE7C63" w:rsidP="00FE7C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рік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63" w:rsidRPr="00F53C5C" w:rsidRDefault="00FE7C63" w:rsidP="00FE7C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рік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63" w:rsidRPr="00F53C5C" w:rsidRDefault="00FE7C63" w:rsidP="00FE7C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 рік</w:t>
            </w:r>
          </w:p>
        </w:tc>
      </w:tr>
      <w:tr w:rsidR="00FE7C63" w:rsidRPr="00F53C5C" w:rsidTr="00FE7C63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C63" w:rsidRPr="00F53C5C" w:rsidRDefault="00FE7C63" w:rsidP="00F53C5C">
            <w:pPr>
              <w:jc w:val="both"/>
              <w:rPr>
                <w:sz w:val="28"/>
                <w:szCs w:val="28"/>
              </w:rPr>
            </w:pPr>
            <w:r w:rsidRPr="00F53C5C">
              <w:rPr>
                <w:sz w:val="28"/>
                <w:szCs w:val="28"/>
              </w:rPr>
              <w:t>1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C63" w:rsidRPr="00F53C5C" w:rsidRDefault="00FE7C63" w:rsidP="00F53C5C">
            <w:pPr>
              <w:jc w:val="both"/>
              <w:rPr>
                <w:sz w:val="28"/>
                <w:szCs w:val="28"/>
              </w:rPr>
            </w:pPr>
            <w:r w:rsidRPr="00F53C5C">
              <w:rPr>
                <w:sz w:val="28"/>
                <w:szCs w:val="28"/>
              </w:rPr>
              <w:t xml:space="preserve">Обслуговування відеокамер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C63" w:rsidRPr="00233FFD" w:rsidRDefault="002D680F" w:rsidP="00F53C5C">
            <w:pPr>
              <w:jc w:val="both"/>
              <w:rPr>
                <w:sz w:val="28"/>
                <w:szCs w:val="28"/>
              </w:rPr>
            </w:pPr>
            <w:r w:rsidRPr="00233FFD">
              <w:rPr>
                <w:sz w:val="28"/>
                <w:szCs w:val="28"/>
              </w:rPr>
              <w:t>797 000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C63" w:rsidRPr="00F53C5C" w:rsidRDefault="00A741D9" w:rsidP="00FE7C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1 013 200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C63" w:rsidRPr="00F53C5C" w:rsidRDefault="002513C1" w:rsidP="00FE7C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FE7C63" w:rsidRPr="00F53C5C" w:rsidTr="00FE7C63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C63" w:rsidRPr="00F53C5C" w:rsidRDefault="00FE7C63" w:rsidP="00F53C5C">
            <w:pPr>
              <w:jc w:val="both"/>
              <w:rPr>
                <w:sz w:val="28"/>
                <w:szCs w:val="28"/>
              </w:rPr>
            </w:pPr>
            <w:r w:rsidRPr="00F53C5C">
              <w:rPr>
                <w:sz w:val="28"/>
                <w:szCs w:val="28"/>
              </w:rPr>
              <w:t>2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C63" w:rsidRPr="00F53C5C" w:rsidRDefault="00FE7C63" w:rsidP="00F53C5C">
            <w:pPr>
              <w:jc w:val="both"/>
              <w:rPr>
                <w:sz w:val="28"/>
                <w:szCs w:val="28"/>
              </w:rPr>
            </w:pPr>
            <w:r w:rsidRPr="00F53C5C">
              <w:rPr>
                <w:sz w:val="28"/>
                <w:szCs w:val="28"/>
              </w:rPr>
              <w:t xml:space="preserve">Оплата послуг Інтернету (відеокамери)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C63" w:rsidRPr="00233FFD" w:rsidRDefault="002D680F" w:rsidP="00F53C5C">
            <w:pPr>
              <w:jc w:val="both"/>
              <w:rPr>
                <w:sz w:val="28"/>
                <w:szCs w:val="28"/>
              </w:rPr>
            </w:pPr>
            <w:r w:rsidRPr="00233FFD">
              <w:rPr>
                <w:sz w:val="28"/>
                <w:szCs w:val="28"/>
              </w:rPr>
              <w:t>290 000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C63" w:rsidRPr="00F53C5C" w:rsidRDefault="00A741D9" w:rsidP="00FE7C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342 720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C63" w:rsidRPr="00F53C5C" w:rsidRDefault="002513C1" w:rsidP="00FE7C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FE7C63" w:rsidRPr="00F53C5C" w:rsidTr="004D4DA7">
        <w:trPr>
          <w:trHeight w:val="984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C63" w:rsidRPr="00F53C5C" w:rsidRDefault="00FE7C63" w:rsidP="00F53C5C">
            <w:pPr>
              <w:jc w:val="both"/>
              <w:rPr>
                <w:sz w:val="28"/>
                <w:szCs w:val="28"/>
              </w:rPr>
            </w:pPr>
            <w:r w:rsidRPr="00F53C5C">
              <w:rPr>
                <w:sz w:val="28"/>
                <w:szCs w:val="28"/>
              </w:rPr>
              <w:t>3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DA7" w:rsidRPr="00FE7C63" w:rsidRDefault="003B605E" w:rsidP="00233FFD">
            <w:pPr>
              <w:jc w:val="both"/>
              <w:rPr>
                <w:color w:val="FF0000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 xml:space="preserve">Придбання </w:t>
            </w:r>
            <w:r w:rsidR="00E436DD">
              <w:rPr>
                <w:sz w:val="28"/>
                <w:szCs w:val="28"/>
              </w:rPr>
              <w:t>систем відеоспостереження в комплекті та встановлення на території громади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DC2" w:rsidRPr="00233FFD" w:rsidRDefault="00700DC2" w:rsidP="00F53C5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696 234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C63" w:rsidRPr="00F53C5C" w:rsidRDefault="002513C1" w:rsidP="00FE7C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C63" w:rsidRPr="00F53C5C" w:rsidRDefault="002513C1" w:rsidP="00FE7C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4D4DA7" w:rsidRPr="00F53C5C" w:rsidTr="00FE7C63">
        <w:trPr>
          <w:trHeight w:val="300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A7" w:rsidRPr="00F53C5C" w:rsidRDefault="004D4DA7" w:rsidP="00F53C5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A7" w:rsidRDefault="004D4DA7" w:rsidP="00251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Придбання та встановлення однієї металевої опори для відеоспостереження вуличного освітлення в с. Нові Петрівці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DA7" w:rsidRPr="00233FFD" w:rsidRDefault="004D4DA7" w:rsidP="00F53C5C">
            <w:pPr>
              <w:jc w:val="both"/>
              <w:rPr>
                <w:sz w:val="28"/>
                <w:szCs w:val="28"/>
              </w:rPr>
            </w:pPr>
            <w:r w:rsidRPr="00233FFD">
              <w:rPr>
                <w:sz w:val="28"/>
                <w:szCs w:val="28"/>
              </w:rPr>
              <w:t>50 000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DA7" w:rsidRDefault="00A741D9" w:rsidP="00FE7C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DA7" w:rsidRDefault="004D4DA7" w:rsidP="00FE7C63">
            <w:pPr>
              <w:jc w:val="both"/>
              <w:rPr>
                <w:sz w:val="28"/>
                <w:szCs w:val="28"/>
              </w:rPr>
            </w:pPr>
          </w:p>
        </w:tc>
      </w:tr>
      <w:tr w:rsidR="00FE7C63" w:rsidRPr="00F53C5C" w:rsidTr="00FE7C63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63" w:rsidRPr="00F53C5C" w:rsidRDefault="00FE7C63" w:rsidP="00F53C5C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63" w:rsidRPr="00F53C5C" w:rsidRDefault="00FE7C63" w:rsidP="00F53C5C">
            <w:pPr>
              <w:jc w:val="both"/>
              <w:rPr>
                <w:b/>
                <w:sz w:val="28"/>
                <w:szCs w:val="28"/>
              </w:rPr>
            </w:pPr>
            <w:r w:rsidRPr="00F53C5C">
              <w:rPr>
                <w:b/>
                <w:sz w:val="28"/>
                <w:szCs w:val="28"/>
              </w:rPr>
              <w:t>Разом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0B7" w:rsidRPr="00233FFD" w:rsidRDefault="005630B7" w:rsidP="00F53C5C">
            <w:pPr>
              <w:jc w:val="both"/>
              <w:rPr>
                <w:b/>
                <w:sz w:val="28"/>
                <w:szCs w:val="28"/>
              </w:rPr>
            </w:pPr>
            <w:r w:rsidRPr="005630B7">
              <w:rPr>
                <w:b/>
                <w:sz w:val="28"/>
                <w:szCs w:val="28"/>
              </w:rPr>
              <w:t>1 833 234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C63" w:rsidRPr="00F53C5C" w:rsidRDefault="009F65ED" w:rsidP="00F53C5C">
            <w:pPr>
              <w:jc w:val="both"/>
              <w:rPr>
                <w:b/>
                <w:sz w:val="28"/>
                <w:szCs w:val="28"/>
              </w:rPr>
            </w:pPr>
            <w:r w:rsidRPr="009F65ED">
              <w:rPr>
                <w:b/>
                <w:sz w:val="28"/>
                <w:szCs w:val="28"/>
              </w:rPr>
              <w:t>1 355 920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C63" w:rsidRPr="00F53C5C" w:rsidRDefault="00FE7C63" w:rsidP="00F53C5C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F53C5C" w:rsidRDefault="00F53C5C" w:rsidP="00F53C5C">
      <w:pPr>
        <w:jc w:val="both"/>
        <w:rPr>
          <w:rFonts w:eastAsia="Calibri"/>
          <w:b/>
          <w:sz w:val="28"/>
          <w:szCs w:val="28"/>
        </w:rPr>
      </w:pPr>
    </w:p>
    <w:p w:rsidR="00F75F2D" w:rsidRDefault="00F75F2D" w:rsidP="00F53C5C">
      <w:pPr>
        <w:jc w:val="both"/>
        <w:rPr>
          <w:rFonts w:eastAsia="Calibri"/>
          <w:b/>
          <w:sz w:val="28"/>
          <w:szCs w:val="28"/>
        </w:rPr>
      </w:pPr>
    </w:p>
    <w:p w:rsidR="003A6949" w:rsidRDefault="003A6949" w:rsidP="00F53C5C">
      <w:pPr>
        <w:jc w:val="both"/>
        <w:rPr>
          <w:rFonts w:eastAsia="Calibri"/>
          <w:b/>
          <w:sz w:val="28"/>
          <w:szCs w:val="28"/>
        </w:rPr>
      </w:pPr>
    </w:p>
    <w:p w:rsidR="00260499" w:rsidRPr="00260499" w:rsidRDefault="00260499" w:rsidP="00260499">
      <w:pPr>
        <w:jc w:val="both"/>
        <w:rPr>
          <w:rFonts w:eastAsia="Calibri"/>
          <w:b/>
          <w:i/>
          <w:sz w:val="28"/>
          <w:szCs w:val="28"/>
        </w:rPr>
      </w:pPr>
      <w:r w:rsidRPr="00260499">
        <w:rPr>
          <w:rFonts w:eastAsia="Calibri"/>
          <w:b/>
          <w:i/>
          <w:sz w:val="28"/>
          <w:szCs w:val="28"/>
        </w:rPr>
        <w:t>Секретар сільської ради                                                          Світлана КОСТЮК</w:t>
      </w:r>
    </w:p>
    <w:p w:rsidR="00260499" w:rsidRDefault="00260499" w:rsidP="00F53C5C">
      <w:pPr>
        <w:jc w:val="both"/>
        <w:rPr>
          <w:rFonts w:eastAsia="Calibri"/>
          <w:b/>
          <w:sz w:val="28"/>
          <w:szCs w:val="28"/>
        </w:rPr>
      </w:pPr>
    </w:p>
    <w:p w:rsidR="00F75F2D" w:rsidRDefault="00F75F2D" w:rsidP="00F53C5C">
      <w:pPr>
        <w:jc w:val="both"/>
        <w:rPr>
          <w:rFonts w:eastAsia="Calibri"/>
          <w:b/>
          <w:sz w:val="28"/>
          <w:szCs w:val="28"/>
        </w:rPr>
      </w:pPr>
    </w:p>
    <w:p w:rsidR="00F75F2D" w:rsidRDefault="00F75F2D" w:rsidP="00F53C5C">
      <w:pPr>
        <w:jc w:val="both"/>
        <w:rPr>
          <w:rFonts w:eastAsia="Calibri"/>
          <w:b/>
          <w:sz w:val="28"/>
          <w:szCs w:val="28"/>
        </w:rPr>
      </w:pPr>
    </w:p>
    <w:p w:rsidR="00F75F2D" w:rsidRDefault="00F75F2D" w:rsidP="00F53C5C">
      <w:pPr>
        <w:jc w:val="both"/>
        <w:rPr>
          <w:rFonts w:eastAsia="Calibri"/>
          <w:b/>
          <w:sz w:val="28"/>
          <w:szCs w:val="28"/>
        </w:rPr>
      </w:pPr>
    </w:p>
    <w:p w:rsidR="00F75F2D" w:rsidRDefault="00F75F2D" w:rsidP="00F53C5C">
      <w:pPr>
        <w:jc w:val="both"/>
        <w:rPr>
          <w:rFonts w:eastAsia="Calibri"/>
          <w:b/>
          <w:sz w:val="28"/>
          <w:szCs w:val="28"/>
        </w:rPr>
      </w:pPr>
    </w:p>
    <w:p w:rsidR="00F75F2D" w:rsidRDefault="00F75F2D" w:rsidP="00F53C5C">
      <w:pPr>
        <w:jc w:val="both"/>
        <w:rPr>
          <w:rFonts w:eastAsia="Calibri"/>
          <w:b/>
          <w:sz w:val="28"/>
          <w:szCs w:val="28"/>
        </w:rPr>
      </w:pPr>
    </w:p>
    <w:p w:rsidR="003A6949" w:rsidRDefault="003A6949" w:rsidP="00F53C5C">
      <w:pPr>
        <w:jc w:val="both"/>
        <w:rPr>
          <w:rFonts w:eastAsia="Calibri"/>
          <w:b/>
          <w:sz w:val="28"/>
          <w:szCs w:val="28"/>
        </w:rPr>
      </w:pPr>
    </w:p>
    <w:p w:rsidR="003A6949" w:rsidRDefault="003A6949" w:rsidP="00F53C5C">
      <w:pPr>
        <w:jc w:val="both"/>
        <w:rPr>
          <w:rFonts w:eastAsia="Calibri"/>
          <w:b/>
          <w:sz w:val="28"/>
          <w:szCs w:val="28"/>
        </w:rPr>
      </w:pPr>
    </w:p>
    <w:p w:rsidR="00F75F2D" w:rsidRDefault="00F75F2D" w:rsidP="00F53C5C">
      <w:pPr>
        <w:jc w:val="both"/>
        <w:rPr>
          <w:rFonts w:eastAsia="Calibri"/>
          <w:b/>
          <w:sz w:val="28"/>
          <w:szCs w:val="28"/>
        </w:rPr>
      </w:pPr>
    </w:p>
    <w:p w:rsidR="00F75F2D" w:rsidRDefault="00F75F2D" w:rsidP="00F53C5C">
      <w:pPr>
        <w:jc w:val="both"/>
        <w:rPr>
          <w:rFonts w:eastAsia="Calibri"/>
          <w:b/>
          <w:sz w:val="28"/>
          <w:szCs w:val="28"/>
        </w:rPr>
      </w:pPr>
    </w:p>
    <w:p w:rsidR="00F75F2D" w:rsidRDefault="00F75F2D" w:rsidP="00F53C5C">
      <w:pPr>
        <w:jc w:val="both"/>
        <w:rPr>
          <w:rFonts w:eastAsia="Calibri"/>
          <w:b/>
          <w:sz w:val="28"/>
          <w:szCs w:val="28"/>
        </w:rPr>
      </w:pPr>
    </w:p>
    <w:p w:rsidR="00F75F2D" w:rsidRDefault="00F75F2D" w:rsidP="00F53C5C">
      <w:pPr>
        <w:jc w:val="both"/>
        <w:rPr>
          <w:rFonts w:eastAsia="Calibri"/>
          <w:b/>
          <w:sz w:val="28"/>
          <w:szCs w:val="28"/>
        </w:rPr>
      </w:pPr>
    </w:p>
    <w:p w:rsidR="00F75F2D" w:rsidRDefault="00F75F2D" w:rsidP="00F53C5C">
      <w:pPr>
        <w:jc w:val="both"/>
        <w:rPr>
          <w:rFonts w:eastAsia="Calibri"/>
          <w:b/>
          <w:sz w:val="28"/>
          <w:szCs w:val="28"/>
        </w:rPr>
      </w:pPr>
    </w:p>
    <w:p w:rsidR="00F75F2D" w:rsidRDefault="00F75F2D" w:rsidP="00F53C5C">
      <w:pPr>
        <w:jc w:val="both"/>
        <w:rPr>
          <w:rFonts w:eastAsia="Calibri"/>
          <w:b/>
          <w:sz w:val="28"/>
          <w:szCs w:val="28"/>
        </w:rPr>
      </w:pPr>
    </w:p>
    <w:p w:rsidR="00F75F2D" w:rsidRDefault="00F75F2D" w:rsidP="00F53C5C">
      <w:pPr>
        <w:jc w:val="both"/>
        <w:rPr>
          <w:rFonts w:eastAsia="Calibri"/>
          <w:b/>
          <w:sz w:val="28"/>
          <w:szCs w:val="28"/>
        </w:rPr>
      </w:pPr>
    </w:p>
    <w:p w:rsidR="00F75F2D" w:rsidRDefault="00F75F2D" w:rsidP="00F53C5C">
      <w:pPr>
        <w:jc w:val="both"/>
        <w:rPr>
          <w:rFonts w:eastAsia="Calibri"/>
          <w:b/>
          <w:sz w:val="28"/>
          <w:szCs w:val="28"/>
        </w:rPr>
      </w:pPr>
    </w:p>
    <w:p w:rsidR="00F75F2D" w:rsidRDefault="00F75F2D" w:rsidP="00F53C5C">
      <w:pPr>
        <w:jc w:val="both"/>
        <w:rPr>
          <w:rFonts w:eastAsia="Calibri"/>
          <w:b/>
          <w:sz w:val="28"/>
          <w:szCs w:val="28"/>
        </w:rPr>
      </w:pPr>
      <w:bookmarkStart w:id="0" w:name="_GoBack"/>
      <w:bookmarkEnd w:id="0"/>
    </w:p>
    <w:p w:rsidR="00F75F2D" w:rsidRDefault="00F75F2D" w:rsidP="00F53C5C">
      <w:pPr>
        <w:jc w:val="both"/>
        <w:rPr>
          <w:rFonts w:eastAsia="Calibri"/>
          <w:b/>
          <w:sz w:val="28"/>
          <w:szCs w:val="28"/>
        </w:rPr>
      </w:pPr>
    </w:p>
    <w:p w:rsidR="00583901" w:rsidRPr="00583901" w:rsidRDefault="00583901" w:rsidP="00583901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Додаток 2</w:t>
      </w:r>
    </w:p>
    <w:p w:rsidR="00583901" w:rsidRPr="00583901" w:rsidRDefault="00583901" w:rsidP="00583901">
      <w:pPr>
        <w:ind w:left="4820"/>
        <w:jc w:val="both"/>
        <w:rPr>
          <w:b/>
          <w:sz w:val="26"/>
          <w:szCs w:val="26"/>
        </w:rPr>
      </w:pPr>
      <w:r w:rsidRPr="00583901">
        <w:rPr>
          <w:b/>
          <w:sz w:val="26"/>
          <w:szCs w:val="26"/>
        </w:rPr>
        <w:t>до рішення Петрівської сільської ради</w:t>
      </w:r>
    </w:p>
    <w:p w:rsidR="00583901" w:rsidRPr="00583901" w:rsidRDefault="00583901" w:rsidP="00583901">
      <w:pPr>
        <w:ind w:left="4820"/>
        <w:jc w:val="both"/>
        <w:rPr>
          <w:b/>
          <w:sz w:val="26"/>
          <w:szCs w:val="26"/>
        </w:rPr>
      </w:pPr>
      <w:r w:rsidRPr="00583901">
        <w:rPr>
          <w:b/>
          <w:sz w:val="26"/>
          <w:szCs w:val="26"/>
        </w:rPr>
        <w:t xml:space="preserve">від </w:t>
      </w:r>
      <w:r w:rsidR="009D63BB">
        <w:rPr>
          <w:b/>
          <w:sz w:val="26"/>
          <w:szCs w:val="26"/>
        </w:rPr>
        <w:t>23</w:t>
      </w:r>
      <w:r w:rsidRPr="00583901">
        <w:rPr>
          <w:b/>
          <w:sz w:val="26"/>
          <w:szCs w:val="26"/>
        </w:rPr>
        <w:t>.1</w:t>
      </w:r>
      <w:r w:rsidR="009D63BB">
        <w:rPr>
          <w:b/>
          <w:sz w:val="26"/>
          <w:szCs w:val="26"/>
        </w:rPr>
        <w:t>2</w:t>
      </w:r>
      <w:r w:rsidRPr="00583901">
        <w:rPr>
          <w:b/>
          <w:sz w:val="26"/>
          <w:szCs w:val="26"/>
        </w:rPr>
        <w:t xml:space="preserve">.2025 № </w:t>
      </w:r>
      <w:r w:rsidR="003A6949">
        <w:rPr>
          <w:b/>
          <w:sz w:val="26"/>
          <w:szCs w:val="26"/>
        </w:rPr>
        <w:t>3200</w:t>
      </w:r>
    </w:p>
    <w:p w:rsidR="00F53C5C" w:rsidRPr="00583901" w:rsidRDefault="00F53C5C" w:rsidP="00F53C5C">
      <w:pPr>
        <w:jc w:val="both"/>
        <w:rPr>
          <w:sz w:val="28"/>
          <w:szCs w:val="28"/>
        </w:rPr>
      </w:pPr>
    </w:p>
    <w:p w:rsidR="00F53C5C" w:rsidRPr="00F53C5C" w:rsidRDefault="00F53C5C" w:rsidP="00F53C5C">
      <w:pPr>
        <w:jc w:val="center"/>
        <w:rPr>
          <w:b/>
          <w:sz w:val="28"/>
          <w:szCs w:val="28"/>
        </w:rPr>
      </w:pPr>
      <w:r w:rsidRPr="00F53C5C">
        <w:rPr>
          <w:b/>
          <w:sz w:val="28"/>
          <w:szCs w:val="28"/>
        </w:rPr>
        <w:t>5. Результативні показники Програми</w:t>
      </w:r>
    </w:p>
    <w:tbl>
      <w:tblPr>
        <w:tblW w:w="9441" w:type="dxa"/>
        <w:tblCellSpacing w:w="0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2"/>
        <w:gridCol w:w="1432"/>
        <w:gridCol w:w="1417"/>
        <w:gridCol w:w="1418"/>
        <w:gridCol w:w="1342"/>
      </w:tblGrid>
      <w:tr w:rsidR="009802CD" w:rsidRPr="00F53C5C" w:rsidTr="009802CD">
        <w:trPr>
          <w:trHeight w:val="552"/>
          <w:tblCellSpacing w:w="0" w:type="dxa"/>
        </w:trPr>
        <w:tc>
          <w:tcPr>
            <w:tcW w:w="38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Назва показника</w:t>
            </w:r>
          </w:p>
        </w:tc>
        <w:tc>
          <w:tcPr>
            <w:tcW w:w="14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Одиниця виміру</w:t>
            </w:r>
          </w:p>
        </w:tc>
        <w:tc>
          <w:tcPr>
            <w:tcW w:w="41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Значення показника</w:t>
            </w:r>
          </w:p>
        </w:tc>
      </w:tr>
      <w:tr w:rsidR="009802CD" w:rsidRPr="00F53C5C" w:rsidTr="009802CD">
        <w:trPr>
          <w:trHeight w:val="231"/>
          <w:tblCellSpacing w:w="0" w:type="dxa"/>
        </w:trPr>
        <w:tc>
          <w:tcPr>
            <w:tcW w:w="3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9802CD" w:rsidP="009802C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9802CD" w:rsidP="009802C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9802CD" w:rsidP="009802C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2025 рік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9802CD" w:rsidP="009802C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2026 рік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9802CD" w:rsidP="009802C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2027 рік</w:t>
            </w:r>
          </w:p>
        </w:tc>
      </w:tr>
      <w:tr w:rsidR="009802CD" w:rsidRPr="00F53C5C" w:rsidTr="009802CD">
        <w:trPr>
          <w:trHeight w:val="451"/>
          <w:tblCellSpacing w:w="0" w:type="dxa"/>
        </w:trPr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Показники затрат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</w:p>
        </w:tc>
      </w:tr>
      <w:tr w:rsidR="009802CD" w:rsidRPr="00F53C5C" w:rsidTr="009802CD">
        <w:trPr>
          <w:trHeight w:val="541"/>
          <w:tblCellSpacing w:w="0" w:type="dxa"/>
        </w:trPr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  <w:r w:rsidRPr="00F53C5C">
              <w:rPr>
                <w:sz w:val="28"/>
                <w:szCs w:val="28"/>
              </w:rPr>
              <w:t>обсяг видатків, всього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0B7" w:rsidRPr="00BF165A" w:rsidRDefault="005630B7" w:rsidP="009802CD">
            <w:pPr>
              <w:jc w:val="center"/>
              <w:rPr>
                <w:color w:val="FF0000"/>
                <w:sz w:val="28"/>
                <w:szCs w:val="28"/>
              </w:rPr>
            </w:pPr>
            <w:r w:rsidRPr="00BF165A">
              <w:rPr>
                <w:sz w:val="28"/>
                <w:szCs w:val="28"/>
              </w:rPr>
              <w:t>1 833 234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9D63BB" w:rsidRDefault="009D63BB" w:rsidP="009802CD">
            <w:pPr>
              <w:jc w:val="center"/>
              <w:rPr>
                <w:sz w:val="28"/>
                <w:szCs w:val="28"/>
              </w:rPr>
            </w:pPr>
            <w:r w:rsidRPr="009D63BB">
              <w:rPr>
                <w:sz w:val="28"/>
                <w:szCs w:val="28"/>
              </w:rPr>
              <w:t>1 355 920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E76D36" w:rsidP="00980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802CD" w:rsidRPr="00F53C5C" w:rsidTr="009802CD">
        <w:trPr>
          <w:trHeight w:val="423"/>
          <w:tblCellSpacing w:w="0" w:type="dxa"/>
        </w:trPr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Показники продукту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25973" w:rsidRDefault="009802CD" w:rsidP="009802CD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</w:p>
        </w:tc>
      </w:tr>
      <w:tr w:rsidR="009802CD" w:rsidRPr="00F53C5C" w:rsidTr="009802CD">
        <w:trPr>
          <w:trHeight w:val="491"/>
          <w:tblCellSpacing w:w="0" w:type="dxa"/>
        </w:trPr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  <w:r w:rsidRPr="00F53C5C">
              <w:rPr>
                <w:sz w:val="28"/>
                <w:szCs w:val="28"/>
              </w:rPr>
              <w:t>кількість заходів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од.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25973" w:rsidRDefault="00FC22BA" w:rsidP="009802CD">
            <w:pPr>
              <w:jc w:val="center"/>
              <w:rPr>
                <w:color w:val="FF0000"/>
                <w:sz w:val="28"/>
                <w:szCs w:val="28"/>
              </w:rPr>
            </w:pPr>
            <w:r w:rsidRPr="00860656">
              <w:rPr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9D63BB" w:rsidP="00980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E76D36" w:rsidP="00980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802CD" w:rsidRPr="00F53C5C" w:rsidTr="009802CD">
        <w:trPr>
          <w:trHeight w:val="463"/>
          <w:tblCellSpacing w:w="0" w:type="dxa"/>
        </w:trPr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Показники ефективності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25973" w:rsidRDefault="009802CD" w:rsidP="009802CD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E76D36" w:rsidP="00980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E76D36" w:rsidP="00980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802CD" w:rsidRPr="00F53C5C" w:rsidTr="009802CD">
        <w:trPr>
          <w:trHeight w:val="620"/>
          <w:tblCellSpacing w:w="0" w:type="dxa"/>
        </w:trPr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color w:val="000000"/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Вартість послуги за 1 місяць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color w:val="000000"/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25973" w:rsidRDefault="00FC22BA" w:rsidP="009802CD">
            <w:pPr>
              <w:jc w:val="center"/>
              <w:rPr>
                <w:color w:val="FF0000"/>
                <w:sz w:val="28"/>
                <w:szCs w:val="28"/>
              </w:rPr>
            </w:pPr>
            <w:r w:rsidRPr="00860656">
              <w:rPr>
                <w:sz w:val="28"/>
                <w:szCs w:val="28"/>
              </w:rPr>
              <w:t xml:space="preserve">90 584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9D63BB" w:rsidP="00980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677 960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E76D36" w:rsidP="00980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802CD" w:rsidRPr="00F53C5C" w:rsidTr="009802CD">
        <w:trPr>
          <w:trHeight w:val="465"/>
          <w:tblCellSpacing w:w="0" w:type="dxa"/>
        </w:trPr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Показники якості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</w:p>
        </w:tc>
      </w:tr>
      <w:tr w:rsidR="009802CD" w:rsidRPr="00F53C5C" w:rsidTr="009802CD">
        <w:trPr>
          <w:trHeight w:val="493"/>
          <w:tblCellSpacing w:w="0" w:type="dxa"/>
        </w:trPr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динаміка реалізованих заходів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відсоток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  <w:r w:rsidRPr="00F53C5C">
              <w:rPr>
                <w:sz w:val="28"/>
                <w:szCs w:val="28"/>
              </w:rPr>
              <w:t>100,00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9D63BB" w:rsidP="00980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E76D36" w:rsidP="00980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F53C5C" w:rsidRPr="00F53C5C" w:rsidRDefault="00F53C5C" w:rsidP="00F53C5C">
      <w:pPr>
        <w:jc w:val="both"/>
        <w:rPr>
          <w:sz w:val="28"/>
          <w:szCs w:val="28"/>
        </w:rPr>
      </w:pPr>
    </w:p>
    <w:p w:rsidR="00F53C5C" w:rsidRDefault="00F53C5C" w:rsidP="00F53C5C">
      <w:pPr>
        <w:jc w:val="both"/>
        <w:rPr>
          <w:sz w:val="28"/>
          <w:szCs w:val="28"/>
        </w:rPr>
      </w:pPr>
    </w:p>
    <w:p w:rsidR="003A6949" w:rsidRPr="00F53C5C" w:rsidRDefault="003A6949" w:rsidP="00F53C5C">
      <w:pPr>
        <w:jc w:val="both"/>
        <w:rPr>
          <w:sz w:val="28"/>
          <w:szCs w:val="28"/>
        </w:rPr>
      </w:pPr>
    </w:p>
    <w:p w:rsidR="00F53C5C" w:rsidRPr="00460D6C" w:rsidRDefault="00F53C5C" w:rsidP="00F53C5C">
      <w:pPr>
        <w:shd w:val="clear" w:color="auto" w:fill="FFFFFF"/>
        <w:jc w:val="both"/>
        <w:textAlignment w:val="baseline"/>
        <w:rPr>
          <w:b/>
          <w:i/>
          <w:sz w:val="28"/>
          <w:szCs w:val="28"/>
        </w:rPr>
      </w:pPr>
      <w:r w:rsidRPr="00460D6C">
        <w:rPr>
          <w:b/>
          <w:i/>
          <w:sz w:val="28"/>
          <w:szCs w:val="28"/>
        </w:rPr>
        <w:t>Секретар сільської ради                                                          Світлана КОСТЮК</w:t>
      </w:r>
    </w:p>
    <w:p w:rsidR="00F3346D" w:rsidRDefault="00F3346D"/>
    <w:sectPr w:rsidR="00F3346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C04FC5"/>
    <w:multiLevelType w:val="hybridMultilevel"/>
    <w:tmpl w:val="1CF8C9A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BD6831"/>
    <w:multiLevelType w:val="hybridMultilevel"/>
    <w:tmpl w:val="CD109104"/>
    <w:lvl w:ilvl="0" w:tplc="C450AEE2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7A67BE3"/>
    <w:multiLevelType w:val="hybridMultilevel"/>
    <w:tmpl w:val="EA5687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3F3"/>
    <w:rsid w:val="000A0858"/>
    <w:rsid w:val="00122C22"/>
    <w:rsid w:val="001536A9"/>
    <w:rsid w:val="001843D8"/>
    <w:rsid w:val="001C63F3"/>
    <w:rsid w:val="00211778"/>
    <w:rsid w:val="00233FFD"/>
    <w:rsid w:val="002513C1"/>
    <w:rsid w:val="00260499"/>
    <w:rsid w:val="00296A2E"/>
    <w:rsid w:val="002D680F"/>
    <w:rsid w:val="003218A1"/>
    <w:rsid w:val="003222B9"/>
    <w:rsid w:val="00351826"/>
    <w:rsid w:val="003A6949"/>
    <w:rsid w:val="003B605E"/>
    <w:rsid w:val="00460D6C"/>
    <w:rsid w:val="004D4DA7"/>
    <w:rsid w:val="005630B7"/>
    <w:rsid w:val="00583901"/>
    <w:rsid w:val="00652EC9"/>
    <w:rsid w:val="00700DC2"/>
    <w:rsid w:val="007043BF"/>
    <w:rsid w:val="00860656"/>
    <w:rsid w:val="0089183E"/>
    <w:rsid w:val="009802CD"/>
    <w:rsid w:val="009D63BB"/>
    <w:rsid w:val="009F65ED"/>
    <w:rsid w:val="00A741D9"/>
    <w:rsid w:val="00BA6F5F"/>
    <w:rsid w:val="00BF165A"/>
    <w:rsid w:val="00C456DE"/>
    <w:rsid w:val="00C91F21"/>
    <w:rsid w:val="00CA0803"/>
    <w:rsid w:val="00CA0DDA"/>
    <w:rsid w:val="00D16E27"/>
    <w:rsid w:val="00D52E0F"/>
    <w:rsid w:val="00E436DD"/>
    <w:rsid w:val="00E76D36"/>
    <w:rsid w:val="00F25973"/>
    <w:rsid w:val="00F3346D"/>
    <w:rsid w:val="00F53C5C"/>
    <w:rsid w:val="00F75F2D"/>
    <w:rsid w:val="00FC22BA"/>
    <w:rsid w:val="00FD52E9"/>
    <w:rsid w:val="00FD6D6A"/>
    <w:rsid w:val="00FE7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4">
    <w:name w:val="Font Style24"/>
    <w:rsid w:val="00F53C5C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1">
    <w:name w:val="1"/>
    <w:basedOn w:val="a"/>
    <w:uiPriority w:val="99"/>
    <w:rsid w:val="00F53C5C"/>
    <w:rPr>
      <w:rFonts w:ascii="Verdana" w:hAnsi="Verdana" w:cs="Verdana"/>
      <w:sz w:val="20"/>
      <w:szCs w:val="20"/>
      <w:lang w:val="en-US" w:eastAsia="en-US"/>
    </w:rPr>
  </w:style>
  <w:style w:type="paragraph" w:styleId="a3">
    <w:name w:val="List Paragraph"/>
    <w:basedOn w:val="a"/>
    <w:uiPriority w:val="34"/>
    <w:qFormat/>
    <w:rsid w:val="00F53C5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D52E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52E9"/>
    <w:rPr>
      <w:rFonts w:ascii="Tahoma" w:eastAsia="Times New Roman" w:hAnsi="Tahoma" w:cs="Tahoma"/>
      <w:sz w:val="16"/>
      <w:szCs w:val="16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4">
    <w:name w:val="Font Style24"/>
    <w:rsid w:val="00F53C5C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1">
    <w:name w:val="1"/>
    <w:basedOn w:val="a"/>
    <w:uiPriority w:val="99"/>
    <w:rsid w:val="00F53C5C"/>
    <w:rPr>
      <w:rFonts w:ascii="Verdana" w:hAnsi="Verdana" w:cs="Verdana"/>
      <w:sz w:val="20"/>
      <w:szCs w:val="20"/>
      <w:lang w:val="en-US" w:eastAsia="en-US"/>
    </w:rPr>
  </w:style>
  <w:style w:type="paragraph" w:styleId="a3">
    <w:name w:val="List Paragraph"/>
    <w:basedOn w:val="a"/>
    <w:uiPriority w:val="34"/>
    <w:qFormat/>
    <w:rsid w:val="00F53C5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D52E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52E9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</Pages>
  <Words>2422</Words>
  <Characters>1382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cp:lastPrinted>2025-12-24T08:02:00Z</cp:lastPrinted>
  <dcterms:created xsi:type="dcterms:W3CDTF">2023-12-18T08:37:00Z</dcterms:created>
  <dcterms:modified xsi:type="dcterms:W3CDTF">2025-12-24T08:14:00Z</dcterms:modified>
</cp:coreProperties>
</file>