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0C3" w:rsidRPr="005B3433" w:rsidRDefault="003C40C3" w:rsidP="003C40C3">
      <w:pPr>
        <w:spacing w:line="240" w:lineRule="auto"/>
        <w:jc w:val="center"/>
        <w:rPr>
          <w:rFonts w:ascii="Times New Roman" w:eastAsia="Times New Roman" w:hAnsi="Times New Roman" w:cs="Times New Roman"/>
          <w:color w:val="00FF00"/>
          <w:sz w:val="26"/>
          <w:szCs w:val="26"/>
          <w:lang w:val="uk-UA" w:eastAsia="ru-RU"/>
        </w:rPr>
      </w:pPr>
      <w:r w:rsidRPr="005B3433">
        <w:rPr>
          <w:rFonts w:ascii="Times New Roman" w:eastAsia="Times New Roman" w:hAnsi="Times New Roman" w:cs="Times New Roman"/>
          <w:noProof/>
          <w:color w:val="00FF00"/>
          <w:sz w:val="26"/>
          <w:szCs w:val="26"/>
          <w:lang w:val="uk-UA"/>
        </w:rPr>
        <w:drawing>
          <wp:inline distT="0" distB="0" distL="0" distR="0" wp14:anchorId="4FCE1718" wp14:editId="3058CE15">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3C40C3" w:rsidRPr="005B3433" w:rsidRDefault="003C40C3" w:rsidP="003C40C3">
      <w:pPr>
        <w:spacing w:line="240" w:lineRule="auto"/>
        <w:jc w:val="center"/>
        <w:rPr>
          <w:rFonts w:ascii="Times New Roman" w:eastAsia="Times New Roman" w:hAnsi="Times New Roman" w:cs="Times New Roman"/>
          <w:b/>
          <w:sz w:val="26"/>
          <w:szCs w:val="26"/>
          <w:lang w:val="uk-UA" w:eastAsia="ru-RU"/>
        </w:rPr>
      </w:pPr>
      <w:r w:rsidRPr="005B3433">
        <w:rPr>
          <w:rFonts w:ascii="Times New Roman" w:eastAsia="Times New Roman" w:hAnsi="Times New Roman" w:cs="Times New Roman"/>
          <w:b/>
          <w:sz w:val="26"/>
          <w:szCs w:val="26"/>
          <w:lang w:val="uk-UA" w:eastAsia="ru-RU"/>
        </w:rPr>
        <w:t>ПЕТРІВСЬКА СІЛЬСЬКА РАДА</w:t>
      </w:r>
    </w:p>
    <w:p w:rsidR="003C40C3" w:rsidRDefault="003C40C3" w:rsidP="002542CC">
      <w:pPr>
        <w:spacing w:line="240" w:lineRule="auto"/>
        <w:jc w:val="center"/>
        <w:rPr>
          <w:rFonts w:ascii="Times New Roman" w:eastAsia="Times New Roman" w:hAnsi="Times New Roman" w:cs="Times New Roman"/>
          <w:b/>
          <w:sz w:val="26"/>
          <w:szCs w:val="26"/>
          <w:lang w:val="uk-UA" w:eastAsia="ru-RU"/>
        </w:rPr>
      </w:pPr>
      <w:r w:rsidRPr="005B3433">
        <w:rPr>
          <w:rFonts w:ascii="Times New Roman" w:eastAsia="Times New Roman" w:hAnsi="Times New Roman" w:cs="Times New Roman"/>
          <w:b/>
          <w:sz w:val="26"/>
          <w:szCs w:val="26"/>
          <w:lang w:val="uk-UA" w:eastAsia="ru-RU"/>
        </w:rPr>
        <w:t>ВИШГОРОДСЬКОГО РАЙОНУ КИЇВСЬКОЇ ОБЛАСТІ</w:t>
      </w:r>
    </w:p>
    <w:p w:rsidR="003C40C3" w:rsidRDefault="003C40C3" w:rsidP="003C40C3">
      <w:pPr>
        <w:spacing w:line="240" w:lineRule="auto"/>
        <w:jc w:val="center"/>
        <w:rPr>
          <w:rFonts w:ascii="Times New Roman" w:eastAsia="Times New Roman" w:hAnsi="Times New Roman" w:cs="Times New Roman"/>
          <w:b/>
          <w:sz w:val="26"/>
          <w:szCs w:val="26"/>
          <w:lang w:val="uk-UA" w:eastAsia="ru-RU"/>
        </w:rPr>
      </w:pPr>
      <w:r w:rsidRPr="005B3433">
        <w:rPr>
          <w:rFonts w:ascii="Times New Roman" w:eastAsia="Times New Roman" w:hAnsi="Times New Roman" w:cs="Times New Roman"/>
          <w:b/>
          <w:sz w:val="26"/>
          <w:szCs w:val="26"/>
          <w:lang w:val="uk-UA" w:eastAsia="ru-RU"/>
        </w:rPr>
        <w:t xml:space="preserve">   </w:t>
      </w:r>
      <w:r w:rsidR="002542CC">
        <w:rPr>
          <w:rFonts w:ascii="Times New Roman" w:eastAsia="Times New Roman" w:hAnsi="Times New Roman" w:cs="Times New Roman"/>
          <w:b/>
          <w:sz w:val="26"/>
          <w:szCs w:val="26"/>
          <w:lang w:val="uk-UA" w:eastAsia="ru-RU"/>
        </w:rPr>
        <w:t xml:space="preserve"> </w:t>
      </w:r>
      <w:r w:rsidR="007971D0" w:rsidRPr="007971D0">
        <w:rPr>
          <w:rFonts w:ascii="Times New Roman" w:eastAsia="Times New Roman" w:hAnsi="Times New Roman" w:cs="Times New Roman"/>
          <w:b/>
          <w:sz w:val="26"/>
          <w:szCs w:val="26"/>
          <w:lang w:val="uk-UA" w:eastAsia="ru-RU"/>
        </w:rPr>
        <w:t xml:space="preserve">Сімдесят дев’ята </w:t>
      </w:r>
      <w:r w:rsidRPr="005B3433">
        <w:rPr>
          <w:rFonts w:ascii="Times New Roman" w:eastAsia="Times New Roman" w:hAnsi="Times New Roman" w:cs="Times New Roman"/>
          <w:b/>
          <w:sz w:val="26"/>
          <w:szCs w:val="26"/>
          <w:lang w:val="uk-UA" w:eastAsia="ru-RU"/>
        </w:rPr>
        <w:t>сесія восьмого скликання</w:t>
      </w:r>
    </w:p>
    <w:p w:rsidR="003C40C3" w:rsidRPr="005B3433" w:rsidRDefault="003C40C3" w:rsidP="003C40C3">
      <w:pPr>
        <w:spacing w:line="240" w:lineRule="auto"/>
        <w:jc w:val="center"/>
        <w:rPr>
          <w:rFonts w:ascii="Times New Roman" w:eastAsia="Times New Roman" w:hAnsi="Times New Roman" w:cs="Times New Roman"/>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3C40C3" w:rsidRPr="005B3433" w:rsidTr="000B659B">
        <w:tc>
          <w:tcPr>
            <w:tcW w:w="4789" w:type="dxa"/>
            <w:hideMark/>
          </w:tcPr>
          <w:p w:rsidR="003C40C3" w:rsidRPr="005B3433" w:rsidRDefault="002542CC" w:rsidP="002542CC">
            <w:pPr>
              <w:tabs>
                <w:tab w:val="left" w:pos="6750"/>
              </w:tabs>
              <w:rPr>
                <w:rFonts w:ascii="Times New Roman" w:eastAsia="Calibri" w:hAnsi="Times New Roman" w:cs="Times New Roman"/>
                <w:b/>
                <w:sz w:val="26"/>
                <w:szCs w:val="26"/>
                <w:lang w:val="uk-UA"/>
              </w:rPr>
            </w:pPr>
            <w:r>
              <w:rPr>
                <w:rFonts w:ascii="Times New Roman" w:eastAsia="Times New Roman" w:hAnsi="Times New Roman" w:cs="Times New Roman"/>
                <w:b/>
                <w:sz w:val="26"/>
                <w:szCs w:val="26"/>
                <w:lang w:val="uk-UA" w:eastAsia="ru-RU"/>
              </w:rPr>
              <w:t>«</w:t>
            </w:r>
            <w:r w:rsidR="00525929">
              <w:rPr>
                <w:rFonts w:ascii="Times New Roman" w:eastAsia="Times New Roman" w:hAnsi="Times New Roman" w:cs="Times New Roman"/>
                <w:b/>
                <w:sz w:val="26"/>
                <w:szCs w:val="26"/>
                <w:lang w:val="uk-UA" w:eastAsia="ru-RU"/>
              </w:rPr>
              <w:t>23</w:t>
            </w:r>
            <w:r w:rsidR="003C40C3" w:rsidRPr="005B3433">
              <w:rPr>
                <w:rFonts w:ascii="Times New Roman" w:eastAsia="Times New Roman" w:hAnsi="Times New Roman" w:cs="Times New Roman"/>
                <w:b/>
                <w:sz w:val="26"/>
                <w:szCs w:val="26"/>
                <w:lang w:val="uk-UA" w:eastAsia="ru-RU"/>
              </w:rPr>
              <w:t>»</w:t>
            </w:r>
            <w:r>
              <w:rPr>
                <w:rFonts w:ascii="Times New Roman" w:eastAsia="Times New Roman" w:hAnsi="Times New Roman" w:cs="Times New Roman"/>
                <w:b/>
                <w:sz w:val="26"/>
                <w:szCs w:val="26"/>
                <w:lang w:val="uk-UA" w:eastAsia="ru-RU"/>
              </w:rPr>
              <w:t xml:space="preserve"> грудня</w:t>
            </w:r>
            <w:r w:rsidR="003C40C3" w:rsidRPr="005B3433">
              <w:rPr>
                <w:rFonts w:ascii="Times New Roman" w:eastAsia="Times New Roman" w:hAnsi="Times New Roman" w:cs="Times New Roman"/>
                <w:b/>
                <w:sz w:val="26"/>
                <w:szCs w:val="26"/>
                <w:lang w:val="uk-UA" w:eastAsia="ru-RU"/>
              </w:rPr>
              <w:t xml:space="preserve"> 202</w:t>
            </w:r>
            <w:r w:rsidR="00525929">
              <w:rPr>
                <w:rFonts w:ascii="Times New Roman" w:eastAsia="Times New Roman" w:hAnsi="Times New Roman" w:cs="Times New Roman"/>
                <w:b/>
                <w:sz w:val="26"/>
                <w:szCs w:val="26"/>
                <w:lang w:val="uk-UA" w:eastAsia="ru-RU"/>
              </w:rPr>
              <w:t>5</w:t>
            </w:r>
            <w:r w:rsidR="003C40C3" w:rsidRPr="005B3433">
              <w:rPr>
                <w:rFonts w:ascii="Times New Roman" w:eastAsia="Times New Roman" w:hAnsi="Times New Roman" w:cs="Times New Roman"/>
                <w:b/>
                <w:sz w:val="26"/>
                <w:szCs w:val="26"/>
                <w:lang w:val="uk-UA" w:eastAsia="ru-RU"/>
              </w:rPr>
              <w:t xml:space="preserve"> року</w:t>
            </w:r>
          </w:p>
        </w:tc>
        <w:tc>
          <w:tcPr>
            <w:tcW w:w="4782" w:type="dxa"/>
            <w:hideMark/>
          </w:tcPr>
          <w:p w:rsidR="003C40C3" w:rsidRPr="005B3433" w:rsidRDefault="003C40C3" w:rsidP="002905FA">
            <w:pPr>
              <w:tabs>
                <w:tab w:val="left" w:pos="6750"/>
              </w:tabs>
              <w:rPr>
                <w:rFonts w:ascii="Times New Roman" w:eastAsia="Calibri" w:hAnsi="Times New Roman" w:cs="Times New Roman"/>
                <w:b/>
                <w:sz w:val="26"/>
                <w:szCs w:val="26"/>
                <w:lang w:val="uk-UA"/>
              </w:rPr>
            </w:pPr>
            <w:r w:rsidRPr="005B3433">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 xml:space="preserve">                                    </w:t>
            </w:r>
            <w:r w:rsidR="002542CC">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 xml:space="preserve">     № </w:t>
            </w:r>
            <w:r w:rsidR="002905FA">
              <w:rPr>
                <w:rFonts w:ascii="Times New Roman" w:eastAsia="Times New Roman" w:hAnsi="Times New Roman" w:cs="Times New Roman"/>
                <w:b/>
                <w:sz w:val="26"/>
                <w:szCs w:val="26"/>
                <w:lang w:val="uk-UA" w:eastAsia="ru-RU"/>
              </w:rPr>
              <w:t>3220</w:t>
            </w:r>
            <w:r w:rsidRPr="005B3433">
              <w:rPr>
                <w:rFonts w:ascii="Times New Roman" w:eastAsia="Times New Roman" w:hAnsi="Times New Roman" w:cs="Times New Roman"/>
                <w:b/>
                <w:sz w:val="26"/>
                <w:szCs w:val="26"/>
                <w:lang w:val="uk-UA" w:eastAsia="ru-RU"/>
              </w:rPr>
              <w:t xml:space="preserve"> </w:t>
            </w:r>
          </w:p>
        </w:tc>
      </w:tr>
    </w:tbl>
    <w:p w:rsidR="003C40C3" w:rsidRPr="005B3433" w:rsidRDefault="003C40C3" w:rsidP="003C40C3">
      <w:pPr>
        <w:spacing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9571"/>
      </w:tblGrid>
      <w:tr w:rsidR="003C40C3" w:rsidRPr="005B3433" w:rsidTr="000B659B">
        <w:tc>
          <w:tcPr>
            <w:tcW w:w="9571" w:type="dxa"/>
            <w:hideMark/>
          </w:tcPr>
          <w:p w:rsidR="003C40C3" w:rsidRPr="005B3433" w:rsidRDefault="003C40C3" w:rsidP="000B659B">
            <w:pPr>
              <w:tabs>
                <w:tab w:val="left" w:pos="6750"/>
              </w:tabs>
              <w:jc w:val="center"/>
              <w:rPr>
                <w:rFonts w:ascii="Times New Roman" w:eastAsia="Calibri" w:hAnsi="Times New Roman" w:cs="Times New Roman"/>
                <w:b/>
                <w:sz w:val="26"/>
                <w:szCs w:val="26"/>
                <w:lang w:val="uk-UA"/>
              </w:rPr>
            </w:pPr>
            <w:r w:rsidRPr="005B3433">
              <w:rPr>
                <w:rFonts w:ascii="Times New Roman" w:eastAsia="Times New Roman" w:hAnsi="Times New Roman" w:cs="Times New Roman"/>
                <w:b/>
                <w:sz w:val="26"/>
                <w:szCs w:val="26"/>
                <w:lang w:val="uk-UA" w:eastAsia="ru-RU"/>
              </w:rPr>
              <w:t>РІШЕННЯ</w:t>
            </w:r>
          </w:p>
        </w:tc>
      </w:tr>
    </w:tbl>
    <w:p w:rsidR="003C40C3" w:rsidRDefault="003C40C3" w:rsidP="003C40C3"/>
    <w:p w:rsidR="000802AC" w:rsidRPr="002542CC" w:rsidRDefault="000802AC" w:rsidP="000802AC">
      <w:pPr>
        <w:shd w:val="clear" w:color="auto" w:fill="FFFFFF"/>
        <w:spacing w:line="240" w:lineRule="auto"/>
        <w:jc w:val="both"/>
        <w:rPr>
          <w:rFonts w:ascii="Times New Roman" w:eastAsia="Times New Roman" w:hAnsi="Times New Roman" w:cs="Times New Roman"/>
          <w:b/>
          <w:bCs/>
          <w:i/>
          <w:sz w:val="28"/>
          <w:szCs w:val="28"/>
          <w:lang w:val="uk-UA"/>
        </w:rPr>
      </w:pPr>
      <w:r w:rsidRPr="002542CC">
        <w:rPr>
          <w:rFonts w:ascii="Times New Roman" w:eastAsia="Times New Roman" w:hAnsi="Times New Roman" w:cs="Times New Roman"/>
          <w:b/>
          <w:bCs/>
          <w:i/>
          <w:sz w:val="28"/>
          <w:szCs w:val="28"/>
          <w:lang w:val="uk-UA"/>
        </w:rPr>
        <w:t>Про визначення одержувача</w:t>
      </w:r>
    </w:p>
    <w:p w:rsidR="000802AC" w:rsidRPr="002542CC" w:rsidRDefault="00525929" w:rsidP="000802AC">
      <w:pPr>
        <w:shd w:val="clear" w:color="auto" w:fill="FFFFFF"/>
        <w:spacing w:line="240" w:lineRule="auto"/>
        <w:jc w:val="both"/>
        <w:rPr>
          <w:rFonts w:ascii="Times New Roman" w:eastAsia="Times New Roman" w:hAnsi="Times New Roman" w:cs="Times New Roman"/>
          <w:i/>
          <w:color w:val="000000"/>
          <w:sz w:val="28"/>
          <w:szCs w:val="28"/>
          <w:lang w:val="uk-UA"/>
        </w:rPr>
      </w:pPr>
      <w:r w:rsidRPr="002542CC">
        <w:rPr>
          <w:rFonts w:ascii="Times New Roman" w:eastAsia="Times New Roman" w:hAnsi="Times New Roman" w:cs="Times New Roman"/>
          <w:b/>
          <w:bCs/>
          <w:i/>
          <w:sz w:val="28"/>
          <w:szCs w:val="28"/>
          <w:lang w:val="uk-UA"/>
        </w:rPr>
        <w:t>бюджетних коштів на 2026</w:t>
      </w:r>
      <w:r w:rsidR="000802AC" w:rsidRPr="002542CC">
        <w:rPr>
          <w:rFonts w:ascii="Times New Roman" w:eastAsia="Times New Roman" w:hAnsi="Times New Roman" w:cs="Times New Roman"/>
          <w:b/>
          <w:bCs/>
          <w:i/>
          <w:sz w:val="28"/>
          <w:szCs w:val="28"/>
          <w:lang w:val="uk-UA"/>
        </w:rPr>
        <w:t xml:space="preserve"> рік</w:t>
      </w:r>
    </w:p>
    <w:p w:rsidR="000802AC" w:rsidRPr="000F6CAB" w:rsidRDefault="000802AC" w:rsidP="000802AC">
      <w:pPr>
        <w:shd w:val="clear" w:color="auto" w:fill="FFFFFF"/>
        <w:spacing w:line="240" w:lineRule="auto"/>
        <w:jc w:val="both"/>
        <w:rPr>
          <w:rFonts w:ascii="Times New Roman" w:eastAsia="Times New Roman" w:hAnsi="Times New Roman" w:cs="Times New Roman"/>
          <w:color w:val="000000"/>
          <w:sz w:val="28"/>
          <w:szCs w:val="28"/>
          <w:lang w:val="uk-UA"/>
        </w:rPr>
      </w:pPr>
      <w:bookmarkStart w:id="0" w:name="_GoBack"/>
      <w:bookmarkEnd w:id="0"/>
    </w:p>
    <w:p w:rsidR="000802AC" w:rsidRDefault="000802AC" w:rsidP="000802AC">
      <w:pPr>
        <w:shd w:val="clear" w:color="auto" w:fill="FFFFFF"/>
        <w:spacing w:line="240" w:lineRule="auto"/>
        <w:ind w:firstLine="567"/>
        <w:jc w:val="both"/>
        <w:rPr>
          <w:rFonts w:ascii="Times New Roman" w:eastAsia="Times New Roman" w:hAnsi="Times New Roman" w:cs="Times New Roman"/>
          <w:color w:val="000000"/>
          <w:sz w:val="28"/>
          <w:szCs w:val="28"/>
          <w:lang w:val="uk-UA"/>
        </w:rPr>
      </w:pPr>
      <w:r>
        <w:rPr>
          <w:rFonts w:ascii="Times New Roman" w:hAnsi="Times New Roman" w:cs="Times New Roman"/>
          <w:sz w:val="28"/>
          <w:szCs w:val="28"/>
          <w:shd w:val="clear" w:color="auto" w:fill="FFFFFF"/>
          <w:lang w:val="uk-UA"/>
        </w:rPr>
        <w:t>Відповідно до ст.ст.</w:t>
      </w:r>
      <w:r w:rsidRPr="006D2AF7">
        <w:rPr>
          <w:rFonts w:ascii="Times New Roman" w:hAnsi="Times New Roman" w:cs="Times New Roman"/>
          <w:sz w:val="28"/>
          <w:szCs w:val="28"/>
          <w:shd w:val="clear" w:color="auto" w:fill="FFFFFF"/>
          <w:lang w:val="uk-UA"/>
        </w:rPr>
        <w:t xml:space="preserve">26, 60 Закону України «Про місцеве самоврядування в Україні», враховуючи </w:t>
      </w:r>
      <w:r w:rsidR="002C4D6D">
        <w:rPr>
          <w:rFonts w:ascii="Times New Roman" w:eastAsia="Times New Roman" w:hAnsi="Times New Roman" w:cs="Times New Roman"/>
          <w:color w:val="000000"/>
          <w:sz w:val="28"/>
          <w:szCs w:val="28"/>
          <w:lang w:val="uk-UA"/>
        </w:rPr>
        <w:t xml:space="preserve">рішення сільської </w:t>
      </w:r>
      <w:r w:rsidRPr="006D2AF7">
        <w:rPr>
          <w:rFonts w:ascii="Times New Roman" w:eastAsia="Times New Roman" w:hAnsi="Times New Roman" w:cs="Times New Roman"/>
          <w:color w:val="000000"/>
          <w:sz w:val="28"/>
          <w:szCs w:val="28"/>
          <w:lang w:val="uk-UA"/>
        </w:rPr>
        <w:t xml:space="preserve"> ра</w:t>
      </w:r>
      <w:r w:rsidR="002C4D6D">
        <w:rPr>
          <w:rFonts w:ascii="Times New Roman" w:eastAsia="Times New Roman" w:hAnsi="Times New Roman" w:cs="Times New Roman"/>
          <w:color w:val="000000"/>
          <w:sz w:val="28"/>
          <w:szCs w:val="28"/>
          <w:lang w:val="uk-UA"/>
        </w:rPr>
        <w:t>ди «Про бюджет Петрівської сільсько</w:t>
      </w:r>
      <w:r w:rsidR="00525929">
        <w:rPr>
          <w:rFonts w:ascii="Times New Roman" w:eastAsia="Times New Roman" w:hAnsi="Times New Roman" w:cs="Times New Roman"/>
          <w:color w:val="000000"/>
          <w:sz w:val="28"/>
          <w:szCs w:val="28"/>
          <w:lang w:val="uk-UA"/>
        </w:rPr>
        <w:t>ї територіальної громади на 2026 рік» від 23.12.2025</w:t>
      </w:r>
      <w:r w:rsidR="002C4D6D">
        <w:rPr>
          <w:rFonts w:ascii="Times New Roman" w:eastAsia="Times New Roman" w:hAnsi="Times New Roman" w:cs="Times New Roman"/>
          <w:color w:val="000000"/>
          <w:sz w:val="28"/>
          <w:szCs w:val="28"/>
          <w:lang w:val="uk-UA"/>
        </w:rPr>
        <w:t xml:space="preserve">р. №  </w:t>
      </w:r>
      <w:r w:rsidRPr="006D2AF7">
        <w:rPr>
          <w:rFonts w:ascii="Times New Roman" w:eastAsia="Times New Roman" w:hAnsi="Times New Roman" w:cs="Times New Roman"/>
          <w:color w:val="000000"/>
          <w:sz w:val="28"/>
          <w:szCs w:val="28"/>
          <w:lang w:val="uk-UA"/>
        </w:rPr>
        <w:t xml:space="preserve">, «Про затвердження </w:t>
      </w:r>
      <w:r w:rsidRPr="002C4D6D">
        <w:rPr>
          <w:rFonts w:ascii="Times New Roman" w:eastAsia="Times New Roman" w:hAnsi="Times New Roman" w:cs="Times New Roman"/>
          <w:color w:val="000000"/>
          <w:sz w:val="28"/>
          <w:szCs w:val="28"/>
          <w:lang w:val="uk-UA"/>
        </w:rPr>
        <w:t>програ</w:t>
      </w:r>
      <w:r w:rsidR="002C4D6D" w:rsidRPr="002C4D6D">
        <w:rPr>
          <w:rFonts w:ascii="Times New Roman" w:eastAsia="Times New Roman" w:hAnsi="Times New Roman" w:cs="Times New Roman"/>
          <w:color w:val="000000"/>
          <w:sz w:val="28"/>
          <w:szCs w:val="28"/>
          <w:lang w:val="uk-UA"/>
        </w:rPr>
        <w:t>ми «</w:t>
      </w:r>
      <w:r w:rsidR="002C4D6D" w:rsidRPr="002C4D6D">
        <w:rPr>
          <w:rFonts w:ascii="Times New Roman" w:eastAsia="Calibri" w:hAnsi="Times New Roman" w:cs="Times New Roman"/>
          <w:bCs/>
          <w:kern w:val="36"/>
          <w:sz w:val="28"/>
          <w:szCs w:val="28"/>
          <w:lang w:val="uk-UA" w:eastAsia="ru-RU"/>
        </w:rPr>
        <w:t>Благоустрій Петрівської сіль</w:t>
      </w:r>
      <w:r w:rsidR="002542CC">
        <w:rPr>
          <w:rFonts w:ascii="Times New Roman" w:eastAsia="Calibri" w:hAnsi="Times New Roman" w:cs="Times New Roman"/>
          <w:bCs/>
          <w:kern w:val="36"/>
          <w:sz w:val="28"/>
          <w:szCs w:val="28"/>
          <w:lang w:val="uk-UA" w:eastAsia="ru-RU"/>
        </w:rPr>
        <w:t>ської територіальної громади на</w:t>
      </w:r>
      <w:r w:rsidR="002C4D6D" w:rsidRPr="002C4D6D">
        <w:rPr>
          <w:rFonts w:ascii="Times New Roman" w:eastAsia="Times New Roman" w:hAnsi="Times New Roman" w:cs="Times New Roman"/>
          <w:color w:val="000000"/>
          <w:sz w:val="28"/>
          <w:szCs w:val="28"/>
          <w:lang w:val="uk-UA"/>
        </w:rPr>
        <w:t xml:space="preserve"> 2025-2027 роки»</w:t>
      </w:r>
      <w:r w:rsidR="002C4D6D">
        <w:rPr>
          <w:rFonts w:ascii="Times New Roman" w:eastAsia="Times New Roman" w:hAnsi="Times New Roman" w:cs="Times New Roman"/>
          <w:color w:val="000000"/>
          <w:sz w:val="28"/>
          <w:szCs w:val="28"/>
          <w:lang w:val="uk-UA"/>
        </w:rPr>
        <w:t xml:space="preserve"> від 24.12.2024</w:t>
      </w:r>
      <w:r>
        <w:rPr>
          <w:rFonts w:ascii="Times New Roman" w:eastAsia="Times New Roman" w:hAnsi="Times New Roman" w:cs="Times New Roman"/>
          <w:color w:val="000000"/>
          <w:sz w:val="28"/>
          <w:szCs w:val="28"/>
          <w:lang w:val="uk-UA"/>
        </w:rPr>
        <w:t>р</w:t>
      </w:r>
      <w:r w:rsidRPr="002542CC">
        <w:rPr>
          <w:rFonts w:ascii="Times New Roman" w:eastAsia="Times New Roman" w:hAnsi="Times New Roman" w:cs="Times New Roman"/>
          <w:sz w:val="28"/>
          <w:szCs w:val="28"/>
          <w:lang w:val="uk-UA"/>
        </w:rPr>
        <w:t>.</w:t>
      </w:r>
      <w:r w:rsidR="002C4D6D" w:rsidRPr="002542CC">
        <w:rPr>
          <w:rFonts w:ascii="Times New Roman" w:eastAsia="Times New Roman" w:hAnsi="Times New Roman" w:cs="Times New Roman"/>
          <w:sz w:val="28"/>
          <w:szCs w:val="28"/>
          <w:lang w:val="uk-UA"/>
        </w:rPr>
        <w:t xml:space="preserve"> </w:t>
      </w:r>
      <w:r w:rsidR="002542CC">
        <w:rPr>
          <w:rFonts w:ascii="Times New Roman" w:eastAsia="Times New Roman" w:hAnsi="Times New Roman" w:cs="Times New Roman"/>
          <w:sz w:val="28"/>
          <w:szCs w:val="28"/>
          <w:lang w:val="uk-UA"/>
        </w:rPr>
        <w:t>№2403,</w:t>
      </w:r>
      <w:r w:rsidRPr="002542CC">
        <w:rPr>
          <w:rFonts w:ascii="Times New Roman" w:eastAsia="Times New Roman" w:hAnsi="Times New Roman" w:cs="Times New Roman"/>
          <w:sz w:val="28"/>
          <w:szCs w:val="28"/>
          <w:lang w:val="uk-UA"/>
        </w:rPr>
        <w:t xml:space="preserve"> </w:t>
      </w:r>
      <w:r w:rsidRPr="006D2AF7">
        <w:rPr>
          <w:rFonts w:ascii="Times New Roman" w:eastAsia="Times New Roman" w:hAnsi="Times New Roman" w:cs="Times New Roman"/>
          <w:color w:val="000000"/>
          <w:sz w:val="28"/>
          <w:szCs w:val="28"/>
          <w:lang w:val="uk-UA"/>
        </w:rPr>
        <w:t>Закон</w:t>
      </w:r>
      <w:r>
        <w:rPr>
          <w:rFonts w:ascii="Times New Roman" w:eastAsia="Times New Roman" w:hAnsi="Times New Roman" w:cs="Times New Roman"/>
          <w:color w:val="000000"/>
          <w:sz w:val="28"/>
          <w:szCs w:val="28"/>
          <w:lang w:val="uk-UA"/>
        </w:rPr>
        <w:t>у</w:t>
      </w:r>
      <w:r w:rsidRPr="006D2AF7">
        <w:rPr>
          <w:rFonts w:ascii="Times New Roman" w:eastAsia="Times New Roman" w:hAnsi="Times New Roman" w:cs="Times New Roman"/>
          <w:color w:val="000000"/>
          <w:sz w:val="28"/>
          <w:szCs w:val="28"/>
          <w:lang w:val="uk-UA"/>
        </w:rPr>
        <w:t xml:space="preserve"> України «Про благоустрій населених пунктів» п.3 ч.5 ст.22 та п.5 ч.1 ст.91 Бюджетного кодексу України, </w:t>
      </w:r>
      <w:r w:rsidR="002C4D6D">
        <w:rPr>
          <w:rFonts w:ascii="Times New Roman" w:eastAsia="Times New Roman" w:hAnsi="Times New Roman" w:cs="Times New Roman"/>
          <w:color w:val="000000"/>
          <w:sz w:val="28"/>
          <w:szCs w:val="28"/>
          <w:lang w:val="uk-UA"/>
        </w:rPr>
        <w:t xml:space="preserve">Петрівська сільська </w:t>
      </w:r>
      <w:r w:rsidRPr="006D2AF7">
        <w:rPr>
          <w:rFonts w:ascii="Times New Roman" w:eastAsia="Times New Roman" w:hAnsi="Times New Roman" w:cs="Times New Roman"/>
          <w:color w:val="000000"/>
          <w:sz w:val="28"/>
          <w:szCs w:val="28"/>
          <w:lang w:val="uk-UA"/>
        </w:rPr>
        <w:t xml:space="preserve"> рада</w:t>
      </w:r>
    </w:p>
    <w:p w:rsidR="000802AC" w:rsidRPr="000F6CAB" w:rsidRDefault="000802AC" w:rsidP="000802AC">
      <w:pPr>
        <w:shd w:val="clear" w:color="auto" w:fill="FFFFFF"/>
        <w:spacing w:line="240" w:lineRule="auto"/>
        <w:jc w:val="both"/>
        <w:rPr>
          <w:rFonts w:ascii="Times New Roman" w:eastAsia="Times New Roman" w:hAnsi="Times New Roman" w:cs="Times New Roman"/>
          <w:color w:val="000000"/>
          <w:sz w:val="28"/>
          <w:szCs w:val="28"/>
          <w:lang w:val="uk-UA"/>
        </w:rPr>
      </w:pPr>
    </w:p>
    <w:p w:rsidR="000802AC" w:rsidRPr="006D2AF7" w:rsidRDefault="000802AC" w:rsidP="000802AC">
      <w:pPr>
        <w:suppressAutoHyphens/>
        <w:spacing w:line="240" w:lineRule="auto"/>
        <w:ind w:firstLine="560"/>
        <w:jc w:val="center"/>
        <w:rPr>
          <w:rFonts w:ascii="Times New Roman" w:eastAsia="Times New Roman" w:hAnsi="Times New Roman" w:cs="Times New Roman"/>
          <w:b/>
          <w:sz w:val="28"/>
          <w:szCs w:val="28"/>
          <w:lang w:val="uk-UA" w:eastAsia="zh-CN"/>
        </w:rPr>
      </w:pPr>
      <w:r w:rsidRPr="006D2AF7">
        <w:rPr>
          <w:rFonts w:ascii="Times New Roman" w:eastAsia="Times New Roman" w:hAnsi="Times New Roman" w:cs="Times New Roman"/>
          <w:b/>
          <w:sz w:val="28"/>
          <w:szCs w:val="28"/>
          <w:lang w:val="uk-UA" w:eastAsia="zh-CN"/>
        </w:rPr>
        <w:t>В И Р І Ш И Л А:</w:t>
      </w:r>
    </w:p>
    <w:p w:rsidR="000802AC" w:rsidRPr="006D2AF7" w:rsidRDefault="000802AC" w:rsidP="000802AC">
      <w:pPr>
        <w:suppressAutoHyphens/>
        <w:spacing w:line="240" w:lineRule="auto"/>
        <w:rPr>
          <w:rFonts w:ascii="Times New Roman" w:eastAsia="Times New Roman" w:hAnsi="Times New Roman" w:cs="Times New Roman"/>
          <w:sz w:val="28"/>
          <w:szCs w:val="28"/>
          <w:lang w:val="uk-UA" w:eastAsia="zh-CN"/>
        </w:rPr>
      </w:pPr>
    </w:p>
    <w:p w:rsidR="000802AC" w:rsidRPr="006D2AF7" w:rsidRDefault="000802AC" w:rsidP="000802AC">
      <w:pPr>
        <w:pStyle w:val="a3"/>
        <w:numPr>
          <w:ilvl w:val="0"/>
          <w:numId w:val="1"/>
        </w:numPr>
        <w:shd w:val="clear" w:color="auto" w:fill="FFFFFF"/>
        <w:tabs>
          <w:tab w:val="left" w:pos="567"/>
          <w:tab w:val="left" w:pos="851"/>
        </w:tabs>
        <w:spacing w:line="240" w:lineRule="auto"/>
        <w:ind w:left="0" w:firstLine="567"/>
        <w:jc w:val="both"/>
        <w:rPr>
          <w:rFonts w:ascii="Times New Roman" w:eastAsia="Times New Roman" w:hAnsi="Times New Roman" w:cs="Times New Roman"/>
          <w:color w:val="000000"/>
          <w:sz w:val="28"/>
          <w:szCs w:val="28"/>
          <w:lang w:val="uk-UA"/>
        </w:rPr>
      </w:pPr>
      <w:r w:rsidRPr="006D2AF7">
        <w:rPr>
          <w:rFonts w:ascii="Times New Roman" w:eastAsia="Times New Roman" w:hAnsi="Times New Roman" w:cs="Times New Roman"/>
          <w:color w:val="000000"/>
          <w:sz w:val="28"/>
          <w:szCs w:val="28"/>
          <w:lang w:val="uk-UA"/>
        </w:rPr>
        <w:t xml:space="preserve">Визначити </w:t>
      </w:r>
      <w:r w:rsidR="002C4D6D">
        <w:rPr>
          <w:rFonts w:ascii="Times New Roman" w:hAnsi="Times New Roman" w:cs="Times New Roman"/>
          <w:color w:val="000000"/>
          <w:sz w:val="28"/>
          <w:szCs w:val="28"/>
          <w:lang w:val="uk-UA"/>
        </w:rPr>
        <w:t>КП</w:t>
      </w:r>
      <w:r w:rsidR="002C4D6D" w:rsidRPr="002C4D6D">
        <w:rPr>
          <w:rFonts w:ascii="Times New Roman" w:hAnsi="Times New Roman" w:cs="Times New Roman"/>
          <w:color w:val="000000"/>
          <w:sz w:val="28"/>
          <w:szCs w:val="28"/>
          <w:lang w:val="uk-UA"/>
        </w:rPr>
        <w:t xml:space="preserve"> «Петрівський благоустрій</w:t>
      </w:r>
      <w:r w:rsidR="002C4D6D" w:rsidRPr="002C4D6D">
        <w:rPr>
          <w:color w:val="000000"/>
          <w:sz w:val="28"/>
          <w:szCs w:val="28"/>
          <w:lang w:val="uk-UA"/>
        </w:rPr>
        <w:t>»</w:t>
      </w:r>
      <w:r w:rsidR="002C4D6D">
        <w:rPr>
          <w:color w:val="000000"/>
          <w:sz w:val="28"/>
          <w:szCs w:val="28"/>
          <w:lang w:val="uk-UA"/>
        </w:rPr>
        <w:t xml:space="preserve"> </w:t>
      </w:r>
      <w:r w:rsidRPr="006D2AF7">
        <w:rPr>
          <w:rFonts w:ascii="Times New Roman" w:eastAsia="Times New Roman" w:hAnsi="Times New Roman" w:cs="Times New Roman"/>
          <w:color w:val="000000"/>
          <w:sz w:val="28"/>
          <w:szCs w:val="28"/>
          <w:lang w:val="uk-UA"/>
        </w:rPr>
        <w:t>одер</w:t>
      </w:r>
      <w:r w:rsidR="00525929">
        <w:rPr>
          <w:rFonts w:ascii="Times New Roman" w:eastAsia="Times New Roman" w:hAnsi="Times New Roman" w:cs="Times New Roman"/>
          <w:color w:val="000000"/>
          <w:sz w:val="28"/>
          <w:szCs w:val="28"/>
          <w:lang w:val="uk-UA"/>
        </w:rPr>
        <w:t>жувачем бюджетних коштів на 2026</w:t>
      </w:r>
      <w:r w:rsidRPr="006D2AF7">
        <w:rPr>
          <w:rFonts w:ascii="Times New Roman" w:eastAsia="Times New Roman" w:hAnsi="Times New Roman" w:cs="Times New Roman"/>
          <w:color w:val="000000"/>
          <w:sz w:val="28"/>
          <w:szCs w:val="28"/>
          <w:lang w:val="uk-UA"/>
        </w:rPr>
        <w:t xml:space="preserve"> рік за видатками головного розпорядника коштів – </w:t>
      </w:r>
      <w:proofErr w:type="spellStart"/>
      <w:r w:rsidR="002C4D6D">
        <w:rPr>
          <w:rFonts w:ascii="Times New Roman" w:eastAsia="Times New Roman" w:hAnsi="Times New Roman" w:cs="Times New Roman"/>
          <w:color w:val="000000"/>
          <w:sz w:val="28"/>
          <w:szCs w:val="28"/>
          <w:lang w:val="uk-UA"/>
        </w:rPr>
        <w:t>Петрівська</w:t>
      </w:r>
      <w:proofErr w:type="spellEnd"/>
      <w:r w:rsidR="002C4D6D">
        <w:rPr>
          <w:rFonts w:ascii="Times New Roman" w:eastAsia="Times New Roman" w:hAnsi="Times New Roman" w:cs="Times New Roman"/>
          <w:color w:val="000000"/>
          <w:sz w:val="28"/>
          <w:szCs w:val="28"/>
          <w:lang w:val="uk-UA"/>
        </w:rPr>
        <w:t xml:space="preserve"> сільська </w:t>
      </w:r>
      <w:r w:rsidRPr="006D2AF7">
        <w:rPr>
          <w:rFonts w:ascii="Times New Roman" w:eastAsia="Times New Roman" w:hAnsi="Times New Roman" w:cs="Times New Roman"/>
          <w:color w:val="000000"/>
          <w:sz w:val="28"/>
          <w:szCs w:val="28"/>
          <w:lang w:val="uk-UA"/>
        </w:rPr>
        <w:t>рада по КПКВК 0116030 «Організація благоустрою населених пунктів» КЕКВ 2610 «Субсидії та поточні трансферти підприємствам (установам, організаціям)»</w:t>
      </w:r>
      <w:r w:rsidR="002C4D6D">
        <w:rPr>
          <w:rFonts w:ascii="Times New Roman" w:eastAsia="Times New Roman" w:hAnsi="Times New Roman" w:cs="Times New Roman"/>
          <w:color w:val="000000"/>
          <w:sz w:val="28"/>
          <w:szCs w:val="28"/>
          <w:lang w:val="uk-UA"/>
        </w:rPr>
        <w:t xml:space="preserve"> на виконання заходів програми </w:t>
      </w:r>
      <w:r w:rsidR="002C4D6D" w:rsidRPr="002C4D6D">
        <w:rPr>
          <w:rFonts w:ascii="Times New Roman" w:eastAsia="Times New Roman" w:hAnsi="Times New Roman" w:cs="Times New Roman"/>
          <w:color w:val="000000"/>
          <w:sz w:val="28"/>
          <w:szCs w:val="28"/>
          <w:lang w:val="uk-UA"/>
        </w:rPr>
        <w:t>«</w:t>
      </w:r>
      <w:r w:rsidR="002C4D6D" w:rsidRPr="002C4D6D">
        <w:rPr>
          <w:rFonts w:ascii="Times New Roman" w:eastAsia="Calibri" w:hAnsi="Times New Roman" w:cs="Times New Roman"/>
          <w:bCs/>
          <w:kern w:val="36"/>
          <w:sz w:val="28"/>
          <w:szCs w:val="28"/>
          <w:lang w:val="uk-UA" w:eastAsia="ru-RU"/>
        </w:rPr>
        <w:t xml:space="preserve">Благоустрій Петрівської сільської територіальної громади на </w:t>
      </w:r>
      <w:r w:rsidR="002C4D6D" w:rsidRPr="002C4D6D">
        <w:rPr>
          <w:rFonts w:ascii="Times New Roman" w:eastAsia="Times New Roman" w:hAnsi="Times New Roman" w:cs="Times New Roman"/>
          <w:color w:val="000000"/>
          <w:sz w:val="28"/>
          <w:szCs w:val="28"/>
          <w:lang w:val="uk-UA"/>
        </w:rPr>
        <w:t xml:space="preserve"> </w:t>
      </w:r>
      <w:r w:rsidR="002C4D6D">
        <w:rPr>
          <w:rFonts w:ascii="Times New Roman" w:eastAsia="Times New Roman" w:hAnsi="Times New Roman" w:cs="Times New Roman"/>
          <w:color w:val="000000"/>
          <w:sz w:val="28"/>
          <w:szCs w:val="28"/>
          <w:lang w:val="uk-UA"/>
        </w:rPr>
        <w:t xml:space="preserve"> 2025-2027 роки»</w:t>
      </w:r>
      <w:r w:rsidRPr="006D2AF7">
        <w:rPr>
          <w:rFonts w:ascii="Times New Roman" w:eastAsia="Times New Roman" w:hAnsi="Times New Roman" w:cs="Times New Roman"/>
          <w:color w:val="000000"/>
          <w:sz w:val="28"/>
          <w:szCs w:val="28"/>
          <w:lang w:val="uk-UA"/>
        </w:rPr>
        <w:t xml:space="preserve">», а саме: </w:t>
      </w:r>
    </w:p>
    <w:p w:rsidR="00CF2F99" w:rsidRPr="00237A18" w:rsidRDefault="00237A18"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п</w:t>
      </w:r>
      <w:r w:rsidR="00CF2F99" w:rsidRPr="00237A18">
        <w:rPr>
          <w:rFonts w:ascii="Times New Roman" w:eastAsia="Times New Roman" w:hAnsi="Times New Roman" w:cs="Times New Roman"/>
          <w:bCs/>
          <w:color w:val="000000"/>
          <w:sz w:val="28"/>
          <w:szCs w:val="28"/>
          <w:lang w:val="ru-RU" w:eastAsia="ru-RU"/>
        </w:rPr>
        <w:t>рибирання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територій</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контейнерних</w:t>
      </w:r>
      <w:proofErr w:type="spellEnd"/>
      <w:r>
        <w:rPr>
          <w:rFonts w:ascii="Times New Roman" w:eastAsia="Times New Roman" w:hAnsi="Times New Roman" w:cs="Times New Roman"/>
          <w:bCs/>
          <w:color w:val="000000"/>
          <w:sz w:val="28"/>
          <w:szCs w:val="28"/>
          <w:lang w:val="ru-RU" w:eastAsia="ru-RU"/>
        </w:rPr>
        <w:t xml:space="preserve"> </w:t>
      </w:r>
      <w:proofErr w:type="spellStart"/>
      <w:r>
        <w:rPr>
          <w:rFonts w:ascii="Times New Roman" w:eastAsia="Times New Roman" w:hAnsi="Times New Roman" w:cs="Times New Roman"/>
          <w:bCs/>
          <w:color w:val="000000"/>
          <w:sz w:val="28"/>
          <w:szCs w:val="28"/>
          <w:lang w:val="ru-RU" w:eastAsia="ru-RU"/>
        </w:rPr>
        <w:t>майданчиків</w:t>
      </w:r>
      <w:proofErr w:type="spellEnd"/>
      <w:proofErr w:type="gramStart"/>
      <w:r>
        <w:rPr>
          <w:rFonts w:ascii="Times New Roman" w:eastAsia="Times New Roman" w:hAnsi="Times New Roman" w:cs="Times New Roman"/>
          <w:bCs/>
          <w:color w:val="000000"/>
          <w:sz w:val="28"/>
          <w:szCs w:val="28"/>
          <w:lang w:val="ru-RU" w:eastAsia="ru-RU"/>
        </w:rPr>
        <w:t xml:space="preserve"> </w:t>
      </w:r>
      <w:r w:rsidRPr="00237A18">
        <w:rPr>
          <w:rFonts w:ascii="Times New Roman" w:eastAsia="Times New Roman" w:hAnsi="Times New Roman" w:cs="Times New Roman"/>
          <w:bCs/>
          <w:color w:val="000000"/>
          <w:sz w:val="28"/>
          <w:szCs w:val="28"/>
          <w:lang w:val="ru-RU" w:eastAsia="ru-RU"/>
        </w:rPr>
        <w:t xml:space="preserve"> </w:t>
      </w:r>
      <w:r w:rsidR="00CF2F99" w:rsidRPr="00237A18">
        <w:rPr>
          <w:rFonts w:ascii="Times New Roman" w:eastAsia="Times New Roman" w:hAnsi="Times New Roman" w:cs="Times New Roman"/>
          <w:bCs/>
          <w:color w:val="000000"/>
          <w:sz w:val="28"/>
          <w:szCs w:val="28"/>
          <w:lang w:val="ru-RU" w:eastAsia="ru-RU"/>
        </w:rPr>
        <w:t>;</w:t>
      </w:r>
      <w:proofErr w:type="gramEnd"/>
    </w:p>
    <w:p w:rsidR="00CF2F99" w:rsidRPr="00237A18" w:rsidRDefault="00237A18"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п</w:t>
      </w:r>
      <w:r w:rsidR="00CF2F99" w:rsidRPr="00237A18">
        <w:rPr>
          <w:rFonts w:ascii="Times New Roman" w:eastAsia="Times New Roman" w:hAnsi="Times New Roman" w:cs="Times New Roman"/>
          <w:bCs/>
          <w:color w:val="000000"/>
          <w:sz w:val="28"/>
          <w:szCs w:val="28"/>
          <w:lang w:val="ru-RU" w:eastAsia="ru-RU"/>
        </w:rPr>
        <w:t>рибирання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дитячих</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Pr>
          <w:rFonts w:ascii="Times New Roman" w:eastAsia="Times New Roman" w:hAnsi="Times New Roman" w:cs="Times New Roman"/>
          <w:bCs/>
          <w:color w:val="000000"/>
          <w:sz w:val="28"/>
          <w:szCs w:val="28"/>
          <w:lang w:val="ru-RU" w:eastAsia="ru-RU"/>
        </w:rPr>
        <w:t>майданчиків</w:t>
      </w:r>
      <w:proofErr w:type="spellEnd"/>
      <w:proofErr w:type="gramStart"/>
      <w:r>
        <w:rPr>
          <w:rFonts w:ascii="Times New Roman" w:eastAsia="Times New Roman" w:hAnsi="Times New Roman" w:cs="Times New Roman"/>
          <w:bCs/>
          <w:color w:val="000000"/>
          <w:sz w:val="28"/>
          <w:szCs w:val="28"/>
          <w:lang w:val="ru-RU" w:eastAsia="ru-RU"/>
        </w:rPr>
        <w:t xml:space="preserve"> </w:t>
      </w:r>
      <w:r w:rsidR="00CF2F99" w:rsidRPr="00237A18">
        <w:rPr>
          <w:rFonts w:ascii="Times New Roman" w:eastAsia="Times New Roman" w:hAnsi="Times New Roman" w:cs="Times New Roman"/>
          <w:bCs/>
          <w:color w:val="000000"/>
          <w:sz w:val="28"/>
          <w:szCs w:val="28"/>
          <w:lang w:val="ru-RU" w:eastAsia="ru-RU"/>
        </w:rPr>
        <w:t>;</w:t>
      </w:r>
      <w:proofErr w:type="gramEnd"/>
    </w:p>
    <w:p w:rsidR="00CF2F99" w:rsidRPr="00237A18" w:rsidRDefault="00237A18"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б</w:t>
      </w:r>
      <w:r w:rsidR="00CF2F99" w:rsidRPr="00237A18">
        <w:rPr>
          <w:rFonts w:ascii="Times New Roman" w:eastAsia="Times New Roman" w:hAnsi="Times New Roman" w:cs="Times New Roman"/>
          <w:bCs/>
          <w:color w:val="000000"/>
          <w:sz w:val="28"/>
          <w:szCs w:val="28"/>
          <w:lang w:val="ru-RU" w:eastAsia="ru-RU"/>
        </w:rPr>
        <w:t>лагоустрій</w:t>
      </w:r>
      <w:proofErr w:type="spellEnd"/>
      <w:r w:rsidR="00CF2F99" w:rsidRPr="00237A18">
        <w:rPr>
          <w:rFonts w:ascii="Times New Roman" w:eastAsia="Times New Roman" w:hAnsi="Times New Roman" w:cs="Times New Roman"/>
          <w:bCs/>
          <w:color w:val="000000"/>
          <w:sz w:val="28"/>
          <w:szCs w:val="28"/>
          <w:lang w:val="ru-RU" w:eastAsia="ru-RU"/>
        </w:rPr>
        <w:t xml:space="preserve"> та ремонт </w:t>
      </w:r>
      <w:proofErr w:type="spellStart"/>
      <w:r w:rsidR="00CF2F99" w:rsidRPr="00237A18">
        <w:rPr>
          <w:rFonts w:ascii="Times New Roman" w:eastAsia="Times New Roman" w:hAnsi="Times New Roman" w:cs="Times New Roman"/>
          <w:bCs/>
          <w:color w:val="000000"/>
          <w:sz w:val="28"/>
          <w:szCs w:val="28"/>
          <w:lang w:val="ru-RU" w:eastAsia="ru-RU"/>
        </w:rPr>
        <w:t>дитячих</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Pr>
          <w:rFonts w:ascii="Times New Roman" w:eastAsia="Times New Roman" w:hAnsi="Times New Roman" w:cs="Times New Roman"/>
          <w:bCs/>
          <w:color w:val="000000"/>
          <w:sz w:val="28"/>
          <w:szCs w:val="28"/>
          <w:lang w:val="ru-RU" w:eastAsia="ru-RU"/>
        </w:rPr>
        <w:t>майданчиків</w:t>
      </w:r>
      <w:proofErr w:type="spellEnd"/>
      <w:proofErr w:type="gramStart"/>
      <w:r>
        <w:rPr>
          <w:rFonts w:ascii="Times New Roman" w:eastAsia="Times New Roman" w:hAnsi="Times New Roman" w:cs="Times New Roman"/>
          <w:bCs/>
          <w:color w:val="000000"/>
          <w:sz w:val="28"/>
          <w:szCs w:val="28"/>
          <w:lang w:val="ru-RU" w:eastAsia="ru-RU"/>
        </w:rPr>
        <w:t xml:space="preserve"> </w:t>
      </w:r>
      <w:r w:rsidR="00CF2F99" w:rsidRPr="00237A18">
        <w:rPr>
          <w:rFonts w:ascii="Times New Roman" w:eastAsia="Times New Roman" w:hAnsi="Times New Roman" w:cs="Times New Roman"/>
          <w:bCs/>
          <w:color w:val="000000"/>
          <w:sz w:val="28"/>
          <w:szCs w:val="28"/>
          <w:lang w:val="ru-RU" w:eastAsia="ru-RU"/>
        </w:rPr>
        <w:t>;</w:t>
      </w:r>
      <w:proofErr w:type="gramEnd"/>
    </w:p>
    <w:p w:rsidR="00CF2F99" w:rsidRPr="00237A18" w:rsidRDefault="00135D7E"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к</w:t>
      </w:r>
      <w:r w:rsidR="00CF2F99" w:rsidRPr="00237A18">
        <w:rPr>
          <w:rFonts w:ascii="Times New Roman" w:eastAsia="Times New Roman" w:hAnsi="Times New Roman" w:cs="Times New Roman"/>
          <w:bCs/>
          <w:color w:val="000000"/>
          <w:sz w:val="28"/>
          <w:szCs w:val="28"/>
          <w:lang w:val="ru-RU" w:eastAsia="ru-RU"/>
        </w:rPr>
        <w:t>осіння</w:t>
      </w:r>
      <w:proofErr w:type="spellEnd"/>
      <w:r w:rsidR="00CF2F99" w:rsidRPr="00237A18">
        <w:rPr>
          <w:rFonts w:ascii="Times New Roman" w:eastAsia="Times New Roman" w:hAnsi="Times New Roman" w:cs="Times New Roman"/>
          <w:bCs/>
          <w:color w:val="000000"/>
          <w:sz w:val="28"/>
          <w:szCs w:val="28"/>
          <w:lang w:val="ru-RU" w:eastAsia="ru-RU"/>
        </w:rPr>
        <w:t xml:space="preserve"> трави </w:t>
      </w:r>
      <w:proofErr w:type="spellStart"/>
      <w:r w:rsidR="00CF2F99" w:rsidRPr="00237A18">
        <w:rPr>
          <w:rFonts w:ascii="Times New Roman" w:eastAsia="Times New Roman" w:hAnsi="Times New Roman" w:cs="Times New Roman"/>
          <w:bCs/>
          <w:color w:val="000000"/>
          <w:sz w:val="28"/>
          <w:szCs w:val="28"/>
          <w:lang w:val="ru-RU" w:eastAsia="ru-RU"/>
        </w:rPr>
        <w:t>мотокосами</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газонокосаркою</w:t>
      </w:r>
      <w:proofErr w:type="spellEnd"/>
      <w:r w:rsidR="00CF2F99" w:rsidRPr="00237A18">
        <w:rPr>
          <w:rFonts w:ascii="Times New Roman" w:eastAsia="Times New Roman" w:hAnsi="Times New Roman" w:cs="Times New Roman"/>
          <w:bCs/>
          <w:color w:val="000000"/>
          <w:sz w:val="28"/>
          <w:szCs w:val="28"/>
          <w:lang w:val="ru-RU" w:eastAsia="ru-RU"/>
        </w:rPr>
        <w:t>, ро</w:t>
      </w:r>
      <w:r w:rsidR="00194A28" w:rsidRPr="00237A18">
        <w:rPr>
          <w:rFonts w:ascii="Times New Roman" w:eastAsia="Times New Roman" w:hAnsi="Times New Roman" w:cs="Times New Roman"/>
          <w:bCs/>
          <w:color w:val="000000"/>
          <w:sz w:val="28"/>
          <w:szCs w:val="28"/>
          <w:lang w:val="ru-RU" w:eastAsia="ru-RU"/>
        </w:rPr>
        <w:t xml:space="preserve">торною </w:t>
      </w:r>
      <w:proofErr w:type="spellStart"/>
      <w:r w:rsidR="00194A28" w:rsidRPr="00237A18">
        <w:rPr>
          <w:rFonts w:ascii="Times New Roman" w:eastAsia="Times New Roman" w:hAnsi="Times New Roman" w:cs="Times New Roman"/>
          <w:bCs/>
          <w:color w:val="000000"/>
          <w:sz w:val="28"/>
          <w:szCs w:val="28"/>
          <w:lang w:val="ru-RU" w:eastAsia="ru-RU"/>
        </w:rPr>
        <w:t>косаркою</w:t>
      </w:r>
      <w:proofErr w:type="spellEnd"/>
      <w:r w:rsidR="00CF2F99" w:rsidRPr="00237A18">
        <w:rPr>
          <w:rFonts w:ascii="Times New Roman" w:eastAsia="Times New Roman" w:hAnsi="Times New Roman" w:cs="Times New Roman"/>
          <w:bCs/>
          <w:color w:val="000000"/>
          <w:sz w:val="28"/>
          <w:szCs w:val="28"/>
          <w:lang w:val="ru-RU" w:eastAsia="ru-RU"/>
        </w:rPr>
        <w:t>;</w:t>
      </w:r>
    </w:p>
    <w:p w:rsidR="00CF2F99" w:rsidRPr="00237A18" w:rsidRDefault="00135D7E"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к</w:t>
      </w:r>
      <w:r w:rsidR="00CF2F99" w:rsidRPr="00237A18">
        <w:rPr>
          <w:rFonts w:ascii="Times New Roman" w:eastAsia="Times New Roman" w:hAnsi="Times New Roman" w:cs="Times New Roman"/>
          <w:bCs/>
          <w:color w:val="000000"/>
          <w:sz w:val="28"/>
          <w:szCs w:val="28"/>
          <w:lang w:val="ru-RU" w:eastAsia="ru-RU"/>
        </w:rPr>
        <w:t>ронування</w:t>
      </w:r>
      <w:proofErr w:type="spellEnd"/>
      <w:r w:rsidR="00CF2F99" w:rsidRPr="00237A18">
        <w:rPr>
          <w:rFonts w:ascii="Times New Roman" w:eastAsia="Times New Roman" w:hAnsi="Times New Roman" w:cs="Times New Roman"/>
          <w:bCs/>
          <w:color w:val="000000"/>
          <w:sz w:val="28"/>
          <w:szCs w:val="28"/>
          <w:lang w:val="ru-RU" w:eastAsia="ru-RU"/>
        </w:rPr>
        <w:t xml:space="preserve"> та </w:t>
      </w:r>
      <w:proofErr w:type="spellStart"/>
      <w:r w:rsidR="00CF2F99" w:rsidRPr="00237A18">
        <w:rPr>
          <w:rFonts w:ascii="Times New Roman" w:eastAsia="Times New Roman" w:hAnsi="Times New Roman" w:cs="Times New Roman"/>
          <w:bCs/>
          <w:color w:val="000000"/>
          <w:sz w:val="28"/>
          <w:szCs w:val="28"/>
          <w:lang w:val="ru-RU" w:eastAsia="ru-RU"/>
        </w:rPr>
        <w:t>ліквідація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ава</w:t>
      </w:r>
      <w:r>
        <w:rPr>
          <w:rFonts w:ascii="Times New Roman" w:eastAsia="Times New Roman" w:hAnsi="Times New Roman" w:cs="Times New Roman"/>
          <w:bCs/>
          <w:color w:val="000000"/>
          <w:sz w:val="28"/>
          <w:szCs w:val="28"/>
          <w:lang w:val="ru-RU" w:eastAsia="ru-RU"/>
        </w:rPr>
        <w:t>рійних</w:t>
      </w:r>
      <w:proofErr w:type="spellEnd"/>
      <w:r>
        <w:rPr>
          <w:rFonts w:ascii="Times New Roman" w:eastAsia="Times New Roman" w:hAnsi="Times New Roman" w:cs="Times New Roman"/>
          <w:bCs/>
          <w:color w:val="000000"/>
          <w:sz w:val="28"/>
          <w:szCs w:val="28"/>
          <w:lang w:val="ru-RU" w:eastAsia="ru-RU"/>
        </w:rPr>
        <w:t xml:space="preserve"> дерев</w:t>
      </w:r>
      <w:proofErr w:type="gramStart"/>
      <w:r>
        <w:rPr>
          <w:rFonts w:ascii="Times New Roman" w:eastAsia="Times New Roman" w:hAnsi="Times New Roman" w:cs="Times New Roman"/>
          <w:bCs/>
          <w:color w:val="000000"/>
          <w:sz w:val="28"/>
          <w:szCs w:val="28"/>
          <w:lang w:val="ru-RU" w:eastAsia="ru-RU"/>
        </w:rPr>
        <w:t xml:space="preserve"> </w:t>
      </w:r>
      <w:r w:rsidR="00CF2F99" w:rsidRPr="00237A18">
        <w:rPr>
          <w:rFonts w:ascii="Times New Roman" w:eastAsia="Times New Roman" w:hAnsi="Times New Roman" w:cs="Times New Roman"/>
          <w:bCs/>
          <w:color w:val="000000"/>
          <w:sz w:val="28"/>
          <w:szCs w:val="28"/>
          <w:lang w:val="ru-RU" w:eastAsia="ru-RU"/>
        </w:rPr>
        <w:t>;</w:t>
      </w:r>
      <w:proofErr w:type="gramEnd"/>
    </w:p>
    <w:p w:rsidR="00CF2F99" w:rsidRPr="00237A18" w:rsidRDefault="00135D7E"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ч</w:t>
      </w:r>
      <w:r w:rsidR="00CF2F99" w:rsidRPr="00237A18">
        <w:rPr>
          <w:rFonts w:ascii="Times New Roman" w:eastAsia="Times New Roman" w:hAnsi="Times New Roman" w:cs="Times New Roman"/>
          <w:bCs/>
          <w:color w:val="000000"/>
          <w:sz w:val="28"/>
          <w:szCs w:val="28"/>
          <w:lang w:val="ru-RU" w:eastAsia="ru-RU"/>
        </w:rPr>
        <w:t>ищення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кущів</w:t>
      </w:r>
      <w:proofErr w:type="spellEnd"/>
      <w:r w:rsidR="00CF2F99" w:rsidRPr="00237A18">
        <w:rPr>
          <w:rFonts w:ascii="Times New Roman" w:eastAsia="Times New Roman" w:hAnsi="Times New Roman" w:cs="Times New Roman"/>
          <w:bCs/>
          <w:color w:val="000000"/>
          <w:sz w:val="28"/>
          <w:szCs w:val="28"/>
          <w:lang w:val="ru-RU" w:eastAsia="ru-RU"/>
        </w:rPr>
        <w:t xml:space="preserve"> та </w:t>
      </w:r>
      <w:proofErr w:type="spellStart"/>
      <w:r w:rsidR="00CF2F99" w:rsidRPr="00237A18">
        <w:rPr>
          <w:rFonts w:ascii="Times New Roman" w:eastAsia="Times New Roman" w:hAnsi="Times New Roman" w:cs="Times New Roman"/>
          <w:bCs/>
          <w:color w:val="000000"/>
          <w:sz w:val="28"/>
          <w:szCs w:val="28"/>
          <w:lang w:val="ru-RU" w:eastAsia="ru-RU"/>
        </w:rPr>
        <w:t>видалення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парослі</w:t>
      </w:r>
      <w:proofErr w:type="spellEnd"/>
      <w:proofErr w:type="gramStart"/>
      <w:r w:rsidR="00CF2F99" w:rsidRPr="00237A18">
        <w:rPr>
          <w:rFonts w:ascii="Times New Roman" w:eastAsia="Times New Roman" w:hAnsi="Times New Roman" w:cs="Times New Roman"/>
          <w:bCs/>
          <w:color w:val="000000"/>
          <w:sz w:val="28"/>
          <w:szCs w:val="28"/>
          <w:lang w:val="ru-RU" w:eastAsia="ru-RU"/>
        </w:rPr>
        <w:t xml:space="preserve"> ;</w:t>
      </w:r>
      <w:proofErr w:type="gramEnd"/>
    </w:p>
    <w:p w:rsidR="00CF2F99" w:rsidRPr="00237A18" w:rsidRDefault="00135D7E"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л</w:t>
      </w:r>
      <w:r w:rsidR="00CF2F99" w:rsidRPr="00237A18">
        <w:rPr>
          <w:rFonts w:ascii="Times New Roman" w:eastAsia="Times New Roman" w:hAnsi="Times New Roman" w:cs="Times New Roman"/>
          <w:bCs/>
          <w:color w:val="000000"/>
          <w:sz w:val="28"/>
          <w:szCs w:val="28"/>
          <w:lang w:val="ru-RU" w:eastAsia="ru-RU"/>
        </w:rPr>
        <w:t>іквідація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видалення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карантинних</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рослин</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алергени</w:t>
      </w:r>
      <w:proofErr w:type="spellEnd"/>
      <w:r w:rsidR="00CF2F99" w:rsidRPr="00237A18">
        <w:rPr>
          <w:rFonts w:ascii="Times New Roman" w:eastAsia="Times New Roman" w:hAnsi="Times New Roman" w:cs="Times New Roman"/>
          <w:bCs/>
          <w:color w:val="000000"/>
          <w:sz w:val="28"/>
          <w:szCs w:val="28"/>
          <w:lang w:val="ru-RU" w:eastAsia="ru-RU"/>
        </w:rPr>
        <w:t>);</w:t>
      </w:r>
    </w:p>
    <w:p w:rsidR="00CF2F99" w:rsidRPr="00237A18" w:rsidRDefault="00135D7E"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д</w:t>
      </w:r>
      <w:r w:rsidR="00CF2F99" w:rsidRPr="00237A18">
        <w:rPr>
          <w:rFonts w:ascii="Times New Roman" w:eastAsia="Times New Roman" w:hAnsi="Times New Roman" w:cs="Times New Roman"/>
          <w:bCs/>
          <w:color w:val="000000"/>
          <w:sz w:val="28"/>
          <w:szCs w:val="28"/>
          <w:lang w:val="ru-RU" w:eastAsia="ru-RU"/>
        </w:rPr>
        <w:t>робіння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гілля</w:t>
      </w:r>
      <w:proofErr w:type="spellEnd"/>
      <w:r w:rsidR="00CF2F99" w:rsidRPr="00237A18">
        <w:rPr>
          <w:rFonts w:ascii="Times New Roman" w:eastAsia="Times New Roman" w:hAnsi="Times New Roman" w:cs="Times New Roman"/>
          <w:bCs/>
          <w:color w:val="000000"/>
          <w:sz w:val="28"/>
          <w:szCs w:val="28"/>
          <w:lang w:val="ru-RU" w:eastAsia="ru-RU"/>
        </w:rPr>
        <w:t>;</w:t>
      </w:r>
    </w:p>
    <w:p w:rsidR="00CF2F99" w:rsidRPr="00237A18" w:rsidRDefault="00135D7E"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ч</w:t>
      </w:r>
      <w:r w:rsidR="00CF2F99" w:rsidRPr="00237A18">
        <w:rPr>
          <w:rFonts w:ascii="Times New Roman" w:eastAsia="Times New Roman" w:hAnsi="Times New Roman" w:cs="Times New Roman"/>
          <w:bCs/>
          <w:color w:val="000000"/>
          <w:sz w:val="28"/>
          <w:szCs w:val="28"/>
          <w:lang w:val="ru-RU" w:eastAsia="ru-RU"/>
        </w:rPr>
        <w:t>ищення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узбіч</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доріг</w:t>
      </w:r>
      <w:proofErr w:type="spellEnd"/>
      <w:r w:rsidR="00CF2F99" w:rsidRPr="00237A18">
        <w:rPr>
          <w:rFonts w:ascii="Times New Roman" w:eastAsia="Times New Roman" w:hAnsi="Times New Roman" w:cs="Times New Roman"/>
          <w:bCs/>
          <w:color w:val="000000"/>
          <w:sz w:val="28"/>
          <w:szCs w:val="28"/>
          <w:lang w:val="ru-RU" w:eastAsia="ru-RU"/>
        </w:rPr>
        <w:t xml:space="preserve"> трактором </w:t>
      </w:r>
      <w:proofErr w:type="spellStart"/>
      <w:r w:rsidR="00CF2F99" w:rsidRPr="00237A18">
        <w:rPr>
          <w:rFonts w:ascii="Times New Roman" w:eastAsia="Times New Roman" w:hAnsi="Times New Roman" w:cs="Times New Roman"/>
          <w:bCs/>
          <w:color w:val="000000"/>
          <w:sz w:val="28"/>
          <w:szCs w:val="28"/>
          <w:lang w:val="ru-RU" w:eastAsia="ru-RU"/>
        </w:rPr>
        <w:t>зі</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щіткою</w:t>
      </w:r>
      <w:proofErr w:type="spellEnd"/>
      <w:r w:rsidR="00CF2F99" w:rsidRPr="00237A18">
        <w:rPr>
          <w:rFonts w:ascii="Times New Roman" w:eastAsia="Times New Roman" w:hAnsi="Times New Roman" w:cs="Times New Roman"/>
          <w:bCs/>
          <w:color w:val="000000"/>
          <w:sz w:val="28"/>
          <w:szCs w:val="28"/>
          <w:lang w:val="ru-RU" w:eastAsia="ru-RU"/>
        </w:rPr>
        <w:t>;</w:t>
      </w:r>
    </w:p>
    <w:p w:rsidR="00CF2F99" w:rsidRPr="00237A18" w:rsidRDefault="00135D7E"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в</w:t>
      </w:r>
      <w:r w:rsidR="00CF2F99" w:rsidRPr="00237A18">
        <w:rPr>
          <w:rFonts w:ascii="Times New Roman" w:eastAsia="Times New Roman" w:hAnsi="Times New Roman" w:cs="Times New Roman"/>
          <w:bCs/>
          <w:color w:val="000000"/>
          <w:sz w:val="28"/>
          <w:szCs w:val="28"/>
          <w:lang w:val="ru-RU" w:eastAsia="ru-RU"/>
        </w:rPr>
        <w:t>ідкачування</w:t>
      </w:r>
      <w:proofErr w:type="spellEnd"/>
      <w:r w:rsidR="00CF2F99" w:rsidRPr="00237A18">
        <w:rPr>
          <w:rFonts w:ascii="Times New Roman" w:eastAsia="Times New Roman" w:hAnsi="Times New Roman" w:cs="Times New Roman"/>
          <w:bCs/>
          <w:color w:val="000000"/>
          <w:sz w:val="28"/>
          <w:szCs w:val="28"/>
          <w:lang w:val="ru-RU" w:eastAsia="ru-RU"/>
        </w:rPr>
        <w:t xml:space="preserve"> води мотопомпами;</w:t>
      </w:r>
    </w:p>
    <w:p w:rsidR="00CF2F99" w:rsidRPr="00237A18" w:rsidRDefault="00135D7E" w:rsidP="00237A18">
      <w:pPr>
        <w:pStyle w:val="a3"/>
        <w:numPr>
          <w:ilvl w:val="0"/>
          <w:numId w:val="20"/>
        </w:numPr>
        <w:ind w:right="57"/>
        <w:jc w:val="both"/>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п</w:t>
      </w:r>
      <w:r w:rsidR="00CF2F99" w:rsidRPr="00237A18">
        <w:rPr>
          <w:rFonts w:ascii="Times New Roman" w:eastAsia="Times New Roman" w:hAnsi="Times New Roman" w:cs="Times New Roman"/>
          <w:bCs/>
          <w:color w:val="000000"/>
          <w:sz w:val="28"/>
          <w:szCs w:val="28"/>
          <w:lang w:val="ru-RU" w:eastAsia="ru-RU"/>
        </w:rPr>
        <w:t>рочищення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дощової</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каналізації</w:t>
      </w:r>
      <w:proofErr w:type="spellEnd"/>
      <w:r w:rsidR="00CF2F99" w:rsidRPr="00237A18">
        <w:rPr>
          <w:rFonts w:ascii="Times New Roman" w:eastAsia="Times New Roman" w:hAnsi="Times New Roman" w:cs="Times New Roman"/>
          <w:bCs/>
          <w:color w:val="000000"/>
          <w:sz w:val="28"/>
          <w:szCs w:val="28"/>
          <w:lang w:val="ru-RU" w:eastAsia="ru-RU"/>
        </w:rPr>
        <w:t>;</w:t>
      </w:r>
    </w:p>
    <w:p w:rsidR="00237A18" w:rsidRPr="00237A18" w:rsidRDefault="00135D7E" w:rsidP="00237A18">
      <w:pPr>
        <w:pStyle w:val="a3"/>
        <w:numPr>
          <w:ilvl w:val="0"/>
          <w:numId w:val="20"/>
        </w:numPr>
        <w:ind w:right="57"/>
        <w:jc w:val="both"/>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в</w:t>
      </w:r>
      <w:r w:rsidR="00CF2F99" w:rsidRPr="00237A18">
        <w:rPr>
          <w:rFonts w:ascii="Times New Roman" w:eastAsia="Times New Roman" w:hAnsi="Times New Roman" w:cs="Times New Roman"/>
          <w:bCs/>
          <w:color w:val="000000"/>
          <w:sz w:val="28"/>
          <w:szCs w:val="28"/>
          <w:lang w:val="ru-RU" w:eastAsia="ru-RU"/>
        </w:rPr>
        <w:t>идалення</w:t>
      </w:r>
      <w:proofErr w:type="spellEnd"/>
      <w:r w:rsidR="00CF2F99" w:rsidRPr="00237A18">
        <w:rPr>
          <w:rFonts w:ascii="Times New Roman" w:eastAsia="Times New Roman" w:hAnsi="Times New Roman" w:cs="Times New Roman"/>
          <w:bCs/>
          <w:color w:val="000000"/>
          <w:sz w:val="28"/>
          <w:szCs w:val="28"/>
          <w:lang w:val="ru-RU" w:eastAsia="ru-RU"/>
        </w:rPr>
        <w:t xml:space="preserve"> трави, </w:t>
      </w:r>
      <w:proofErr w:type="spellStart"/>
      <w:r w:rsidR="00CF2F99" w:rsidRPr="00237A18">
        <w:rPr>
          <w:rFonts w:ascii="Times New Roman" w:eastAsia="Times New Roman" w:hAnsi="Times New Roman" w:cs="Times New Roman"/>
          <w:bCs/>
          <w:color w:val="000000"/>
          <w:sz w:val="28"/>
          <w:szCs w:val="28"/>
          <w:lang w:val="ru-RU" w:eastAsia="ru-RU"/>
        </w:rPr>
        <w:t>парослі</w:t>
      </w:r>
      <w:proofErr w:type="spellEnd"/>
      <w:r w:rsidR="00CF2F99" w:rsidRPr="00237A18">
        <w:rPr>
          <w:rFonts w:ascii="Times New Roman" w:eastAsia="Times New Roman" w:hAnsi="Times New Roman" w:cs="Times New Roman"/>
          <w:bCs/>
          <w:color w:val="000000"/>
          <w:sz w:val="28"/>
          <w:szCs w:val="28"/>
          <w:lang w:val="ru-RU" w:eastAsia="ru-RU"/>
        </w:rPr>
        <w:t xml:space="preserve"> з </w:t>
      </w:r>
      <w:proofErr w:type="spellStart"/>
      <w:r w:rsidR="00CF2F99" w:rsidRPr="00237A18">
        <w:rPr>
          <w:rFonts w:ascii="Times New Roman" w:eastAsia="Times New Roman" w:hAnsi="Times New Roman" w:cs="Times New Roman"/>
          <w:bCs/>
          <w:color w:val="000000"/>
          <w:sz w:val="28"/>
          <w:szCs w:val="28"/>
          <w:lang w:val="ru-RU" w:eastAsia="ru-RU"/>
        </w:rPr>
        <w:t>бруківки</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пішохідних</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доріжок</w:t>
      </w:r>
      <w:proofErr w:type="spellEnd"/>
      <w:r w:rsidR="00CF2F99" w:rsidRPr="00237A18">
        <w:rPr>
          <w:rFonts w:ascii="Times New Roman" w:eastAsia="Times New Roman" w:hAnsi="Times New Roman" w:cs="Times New Roman"/>
          <w:bCs/>
          <w:color w:val="000000"/>
          <w:sz w:val="28"/>
          <w:szCs w:val="28"/>
          <w:lang w:val="ru-RU" w:eastAsia="ru-RU"/>
        </w:rPr>
        <w:t>;</w:t>
      </w:r>
    </w:p>
    <w:p w:rsidR="00CF2F99" w:rsidRPr="00237A18" w:rsidRDefault="00135D7E" w:rsidP="00237A18">
      <w:pPr>
        <w:pStyle w:val="a3"/>
        <w:numPr>
          <w:ilvl w:val="0"/>
          <w:numId w:val="20"/>
        </w:numPr>
        <w:ind w:right="57"/>
        <w:jc w:val="both"/>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п</w:t>
      </w:r>
      <w:r w:rsidR="00CF2F99" w:rsidRPr="00237A18">
        <w:rPr>
          <w:rFonts w:ascii="Times New Roman" w:eastAsia="Times New Roman" w:hAnsi="Times New Roman" w:cs="Times New Roman"/>
          <w:bCs/>
          <w:color w:val="000000"/>
          <w:sz w:val="28"/>
          <w:szCs w:val="28"/>
          <w:lang w:val="ru-RU" w:eastAsia="ru-RU"/>
        </w:rPr>
        <w:t>рополювання</w:t>
      </w:r>
      <w:proofErr w:type="spellEnd"/>
      <w:r w:rsidR="00CF2F99" w:rsidRPr="00237A18">
        <w:rPr>
          <w:rFonts w:ascii="Times New Roman" w:eastAsia="Times New Roman" w:hAnsi="Times New Roman" w:cs="Times New Roman"/>
          <w:bCs/>
          <w:color w:val="000000"/>
          <w:sz w:val="28"/>
          <w:szCs w:val="28"/>
          <w:lang w:val="ru-RU" w:eastAsia="ru-RU"/>
        </w:rPr>
        <w:t xml:space="preserve"> клумб </w:t>
      </w:r>
      <w:proofErr w:type="gramStart"/>
      <w:r w:rsidR="00CF2F99" w:rsidRPr="00237A18">
        <w:rPr>
          <w:rFonts w:ascii="Times New Roman" w:eastAsia="Times New Roman" w:hAnsi="Times New Roman" w:cs="Times New Roman"/>
          <w:bCs/>
          <w:color w:val="000000"/>
          <w:sz w:val="28"/>
          <w:szCs w:val="28"/>
          <w:lang w:val="ru-RU" w:eastAsia="ru-RU"/>
        </w:rPr>
        <w:t>у</w:t>
      </w:r>
      <w:proofErr w:type="gramEnd"/>
      <w:r w:rsidR="00CF2F99" w:rsidRPr="00237A18">
        <w:rPr>
          <w:rFonts w:ascii="Times New Roman" w:eastAsia="Times New Roman" w:hAnsi="Times New Roman" w:cs="Times New Roman"/>
          <w:bCs/>
          <w:color w:val="000000"/>
          <w:sz w:val="28"/>
          <w:szCs w:val="28"/>
          <w:lang w:val="ru-RU" w:eastAsia="ru-RU"/>
        </w:rPr>
        <w:t xml:space="preserve"> парках та скверах;</w:t>
      </w:r>
    </w:p>
    <w:p w:rsidR="00CF2F99" w:rsidRPr="00237A18" w:rsidRDefault="00135D7E" w:rsidP="00237A18">
      <w:pPr>
        <w:pStyle w:val="a3"/>
        <w:numPr>
          <w:ilvl w:val="0"/>
          <w:numId w:val="21"/>
        </w:numPr>
        <w:jc w:val="both"/>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п</w:t>
      </w:r>
      <w:r w:rsidR="00CF2F99" w:rsidRPr="00237A18">
        <w:rPr>
          <w:rFonts w:ascii="Times New Roman" w:eastAsia="Times New Roman" w:hAnsi="Times New Roman" w:cs="Times New Roman"/>
          <w:bCs/>
          <w:color w:val="000000"/>
          <w:sz w:val="28"/>
          <w:szCs w:val="28"/>
          <w:lang w:val="ru-RU" w:eastAsia="ru-RU"/>
        </w:rPr>
        <w:t>оховання</w:t>
      </w:r>
      <w:proofErr w:type="spellEnd"/>
      <w:r w:rsidR="00CF2F99" w:rsidRPr="00237A18">
        <w:rPr>
          <w:rFonts w:ascii="Times New Roman" w:eastAsia="Times New Roman" w:hAnsi="Times New Roman" w:cs="Times New Roman"/>
          <w:bCs/>
          <w:color w:val="000000"/>
          <w:sz w:val="28"/>
          <w:szCs w:val="28"/>
          <w:lang w:val="ru-RU" w:eastAsia="ru-RU"/>
        </w:rPr>
        <w:t xml:space="preserve"> та </w:t>
      </w:r>
      <w:proofErr w:type="spellStart"/>
      <w:r w:rsidR="00CF2F99" w:rsidRPr="00237A18">
        <w:rPr>
          <w:rFonts w:ascii="Times New Roman" w:eastAsia="Times New Roman" w:hAnsi="Times New Roman" w:cs="Times New Roman"/>
          <w:bCs/>
          <w:color w:val="000000"/>
          <w:sz w:val="28"/>
          <w:szCs w:val="28"/>
          <w:lang w:val="ru-RU" w:eastAsia="ru-RU"/>
        </w:rPr>
        <w:t>облаштування</w:t>
      </w:r>
      <w:proofErr w:type="spellEnd"/>
      <w:r w:rsidR="00CF2F99" w:rsidRPr="00237A18">
        <w:rPr>
          <w:rFonts w:ascii="Times New Roman" w:eastAsia="Times New Roman" w:hAnsi="Times New Roman" w:cs="Times New Roman"/>
          <w:bCs/>
          <w:color w:val="000000"/>
          <w:sz w:val="28"/>
          <w:szCs w:val="28"/>
          <w:lang w:val="ru-RU" w:eastAsia="ru-RU"/>
        </w:rPr>
        <w:t xml:space="preserve"> могил;</w:t>
      </w:r>
    </w:p>
    <w:p w:rsidR="00CF2F99" w:rsidRPr="00237A18" w:rsidRDefault="00135D7E" w:rsidP="00237A18">
      <w:pPr>
        <w:pStyle w:val="a3"/>
        <w:numPr>
          <w:ilvl w:val="0"/>
          <w:numId w:val="21"/>
        </w:numPr>
        <w:jc w:val="both"/>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lastRenderedPageBreak/>
        <w:t>л</w:t>
      </w:r>
      <w:r w:rsidR="00CF2F99" w:rsidRPr="00237A18">
        <w:rPr>
          <w:rFonts w:ascii="Times New Roman" w:eastAsia="Times New Roman" w:hAnsi="Times New Roman" w:cs="Times New Roman"/>
          <w:bCs/>
          <w:color w:val="000000"/>
          <w:sz w:val="28"/>
          <w:szCs w:val="28"/>
          <w:lang w:val="ru-RU" w:eastAsia="ru-RU"/>
        </w:rPr>
        <w:t>іквідація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наслідків</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надзвичайних</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ситуацій</w:t>
      </w:r>
      <w:proofErr w:type="spellEnd"/>
      <w:r w:rsidR="00CF2F99" w:rsidRPr="00237A18">
        <w:rPr>
          <w:rFonts w:ascii="Times New Roman" w:eastAsia="Times New Roman" w:hAnsi="Times New Roman" w:cs="Times New Roman"/>
          <w:bCs/>
          <w:color w:val="000000"/>
          <w:sz w:val="28"/>
          <w:szCs w:val="28"/>
          <w:lang w:val="ru-RU" w:eastAsia="ru-RU"/>
        </w:rPr>
        <w:t>;</w:t>
      </w:r>
    </w:p>
    <w:p w:rsidR="00CF2F99" w:rsidRPr="00237A18" w:rsidRDefault="00135D7E" w:rsidP="00237A18">
      <w:pPr>
        <w:pStyle w:val="a3"/>
        <w:numPr>
          <w:ilvl w:val="0"/>
          <w:numId w:val="21"/>
        </w:numPr>
        <w:jc w:val="both"/>
        <w:rPr>
          <w:rFonts w:ascii="Times New Roman" w:hAnsi="Times New Roman" w:cs="Times New Roman"/>
          <w:color w:val="000000" w:themeColor="text1"/>
          <w:sz w:val="28"/>
          <w:szCs w:val="28"/>
          <w:lang w:val="ru-RU"/>
        </w:rPr>
      </w:pPr>
      <w:r>
        <w:rPr>
          <w:rFonts w:ascii="Times New Roman" w:eastAsia="Times New Roman" w:hAnsi="Times New Roman" w:cs="Times New Roman"/>
          <w:bCs/>
          <w:color w:val="000000"/>
          <w:sz w:val="28"/>
          <w:szCs w:val="28"/>
          <w:lang w:val="ru-RU" w:eastAsia="ru-RU"/>
        </w:rPr>
        <w:t>р</w:t>
      </w:r>
      <w:r w:rsidR="00CF2F99" w:rsidRPr="00237A18">
        <w:rPr>
          <w:rFonts w:ascii="Times New Roman" w:eastAsia="Times New Roman" w:hAnsi="Times New Roman" w:cs="Times New Roman"/>
          <w:bCs/>
          <w:color w:val="000000"/>
          <w:sz w:val="28"/>
          <w:szCs w:val="28"/>
          <w:lang w:val="ru-RU" w:eastAsia="ru-RU"/>
        </w:rPr>
        <w:t xml:space="preserve">емонт та </w:t>
      </w:r>
      <w:proofErr w:type="spellStart"/>
      <w:r w:rsidR="00CF2F99" w:rsidRPr="00237A18">
        <w:rPr>
          <w:rFonts w:ascii="Times New Roman" w:eastAsia="Times New Roman" w:hAnsi="Times New Roman" w:cs="Times New Roman"/>
          <w:bCs/>
          <w:color w:val="000000"/>
          <w:sz w:val="28"/>
          <w:szCs w:val="28"/>
          <w:lang w:val="ru-RU" w:eastAsia="ru-RU"/>
        </w:rPr>
        <w:t>фарбування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елементів</w:t>
      </w:r>
      <w:proofErr w:type="spellEnd"/>
      <w:r w:rsidR="00CF2F99" w:rsidRPr="00237A18">
        <w:rPr>
          <w:rFonts w:ascii="Times New Roman" w:eastAsia="Times New Roman" w:hAnsi="Times New Roman" w:cs="Times New Roman"/>
          <w:bCs/>
          <w:color w:val="000000"/>
          <w:sz w:val="28"/>
          <w:szCs w:val="28"/>
          <w:lang w:val="ru-RU" w:eastAsia="ru-RU"/>
        </w:rPr>
        <w:t xml:space="preserve"> благоустрою;</w:t>
      </w:r>
    </w:p>
    <w:p w:rsidR="00CF2F99" w:rsidRPr="00237A18" w:rsidRDefault="00135D7E" w:rsidP="00237A18">
      <w:pPr>
        <w:pStyle w:val="a3"/>
        <w:numPr>
          <w:ilvl w:val="0"/>
          <w:numId w:val="21"/>
        </w:numPr>
        <w:jc w:val="both"/>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п</w:t>
      </w:r>
      <w:r w:rsidR="00CF2F99" w:rsidRPr="00237A18">
        <w:rPr>
          <w:rFonts w:ascii="Times New Roman" w:eastAsia="Times New Roman" w:hAnsi="Times New Roman" w:cs="Times New Roman"/>
          <w:bCs/>
          <w:color w:val="000000"/>
          <w:sz w:val="28"/>
          <w:szCs w:val="28"/>
          <w:lang w:val="ru-RU" w:eastAsia="ru-RU"/>
        </w:rPr>
        <w:t>осипання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доріг</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піщано-сольовою</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сумішшю</w:t>
      </w:r>
      <w:proofErr w:type="spellEnd"/>
      <w:r w:rsidR="00CF2F99" w:rsidRPr="00237A18">
        <w:rPr>
          <w:rFonts w:ascii="Times New Roman" w:eastAsia="Times New Roman" w:hAnsi="Times New Roman" w:cs="Times New Roman"/>
          <w:bCs/>
          <w:color w:val="000000"/>
          <w:sz w:val="28"/>
          <w:szCs w:val="28"/>
          <w:lang w:val="ru-RU" w:eastAsia="ru-RU"/>
        </w:rPr>
        <w:t>;</w:t>
      </w:r>
    </w:p>
    <w:p w:rsidR="00CF2F99" w:rsidRPr="00237A18" w:rsidRDefault="00135D7E" w:rsidP="00237A18">
      <w:pPr>
        <w:pStyle w:val="a3"/>
        <w:numPr>
          <w:ilvl w:val="0"/>
          <w:numId w:val="21"/>
        </w:numPr>
        <w:jc w:val="both"/>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ч</w:t>
      </w:r>
      <w:r w:rsidR="00CF2F99" w:rsidRPr="00237A18">
        <w:rPr>
          <w:rFonts w:ascii="Times New Roman" w:eastAsia="Times New Roman" w:hAnsi="Times New Roman" w:cs="Times New Roman"/>
          <w:bCs/>
          <w:color w:val="000000"/>
          <w:sz w:val="28"/>
          <w:szCs w:val="28"/>
          <w:lang w:val="ru-RU" w:eastAsia="ru-RU"/>
        </w:rPr>
        <w:t>ищення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тротуарів</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від</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снігу</w:t>
      </w:r>
      <w:proofErr w:type="spellEnd"/>
      <w:r w:rsidR="00CF2F99" w:rsidRPr="00237A18">
        <w:rPr>
          <w:rFonts w:ascii="Times New Roman" w:eastAsia="Times New Roman" w:hAnsi="Times New Roman" w:cs="Times New Roman"/>
          <w:bCs/>
          <w:color w:val="000000"/>
          <w:sz w:val="28"/>
          <w:szCs w:val="28"/>
          <w:lang w:val="ru-RU" w:eastAsia="ru-RU"/>
        </w:rPr>
        <w:t>.</w:t>
      </w:r>
    </w:p>
    <w:p w:rsidR="000802AC" w:rsidRPr="006D2AF7" w:rsidRDefault="000802AC" w:rsidP="000802AC">
      <w:pPr>
        <w:numPr>
          <w:ilvl w:val="0"/>
          <w:numId w:val="2"/>
        </w:numPr>
        <w:shd w:val="clear" w:color="auto" w:fill="FFFFFF"/>
        <w:tabs>
          <w:tab w:val="left" w:pos="851"/>
        </w:tabs>
        <w:spacing w:line="240" w:lineRule="auto"/>
        <w:ind w:left="0" w:firstLine="567"/>
        <w:jc w:val="both"/>
        <w:rPr>
          <w:rFonts w:ascii="Times New Roman" w:eastAsia="Times New Roman" w:hAnsi="Times New Roman" w:cs="Times New Roman"/>
          <w:color w:val="000000"/>
          <w:sz w:val="28"/>
          <w:szCs w:val="28"/>
          <w:lang w:val="uk-UA"/>
        </w:rPr>
      </w:pPr>
      <w:r w:rsidRPr="006D2AF7">
        <w:rPr>
          <w:rFonts w:ascii="Times New Roman" w:eastAsia="Times New Roman" w:hAnsi="Times New Roman" w:cs="Times New Roman"/>
          <w:color w:val="000000"/>
          <w:sz w:val="28"/>
          <w:szCs w:val="28"/>
          <w:lang w:val="uk-UA"/>
        </w:rPr>
        <w:t>Затвердити Порядок використання коштів одержувачем бюджетних коштів на виконання заходів програми «</w:t>
      </w:r>
      <w:r w:rsidR="002C4D6D" w:rsidRPr="002C4D6D">
        <w:rPr>
          <w:rFonts w:ascii="Times New Roman" w:eastAsia="Calibri" w:hAnsi="Times New Roman" w:cs="Times New Roman"/>
          <w:bCs/>
          <w:kern w:val="36"/>
          <w:sz w:val="28"/>
          <w:szCs w:val="28"/>
          <w:lang w:val="uk-UA" w:eastAsia="ru-RU"/>
        </w:rPr>
        <w:t xml:space="preserve">Благоустрій Петрівської сільської територіальної громади на </w:t>
      </w:r>
      <w:r w:rsidR="002C4D6D" w:rsidRPr="002C4D6D">
        <w:rPr>
          <w:rFonts w:ascii="Times New Roman" w:eastAsia="Times New Roman" w:hAnsi="Times New Roman" w:cs="Times New Roman"/>
          <w:color w:val="000000"/>
          <w:sz w:val="28"/>
          <w:szCs w:val="28"/>
          <w:lang w:val="uk-UA"/>
        </w:rPr>
        <w:t xml:space="preserve"> </w:t>
      </w:r>
      <w:r w:rsidR="002C4D6D">
        <w:rPr>
          <w:rFonts w:ascii="Times New Roman" w:eastAsia="Times New Roman" w:hAnsi="Times New Roman" w:cs="Times New Roman"/>
          <w:color w:val="000000"/>
          <w:sz w:val="28"/>
          <w:szCs w:val="28"/>
          <w:lang w:val="uk-UA"/>
        </w:rPr>
        <w:t xml:space="preserve"> 2025-2027 роки»</w:t>
      </w:r>
      <w:r w:rsidRPr="006D2AF7">
        <w:rPr>
          <w:rFonts w:ascii="Times New Roman" w:eastAsia="Times New Roman" w:hAnsi="Times New Roman" w:cs="Times New Roman"/>
          <w:color w:val="000000"/>
          <w:sz w:val="28"/>
          <w:szCs w:val="28"/>
          <w:lang w:val="uk-UA"/>
        </w:rPr>
        <w:t xml:space="preserve"> (додаток 1).</w:t>
      </w:r>
    </w:p>
    <w:p w:rsidR="000802AC" w:rsidRPr="006D2AF7" w:rsidRDefault="000802AC" w:rsidP="000802AC">
      <w:pPr>
        <w:numPr>
          <w:ilvl w:val="0"/>
          <w:numId w:val="3"/>
        </w:numPr>
        <w:shd w:val="clear" w:color="auto" w:fill="FFFFFF"/>
        <w:tabs>
          <w:tab w:val="left" w:pos="851"/>
        </w:tabs>
        <w:spacing w:line="240" w:lineRule="auto"/>
        <w:ind w:left="0" w:firstLine="567"/>
        <w:jc w:val="both"/>
        <w:rPr>
          <w:rFonts w:ascii="Times New Roman" w:eastAsia="Times New Roman" w:hAnsi="Times New Roman" w:cs="Times New Roman"/>
          <w:color w:val="000000"/>
          <w:sz w:val="28"/>
          <w:szCs w:val="28"/>
          <w:lang w:val="uk-UA"/>
        </w:rPr>
      </w:pPr>
      <w:r w:rsidRPr="006D2AF7">
        <w:rPr>
          <w:rFonts w:ascii="Times New Roman" w:eastAsia="Times New Roman" w:hAnsi="Times New Roman" w:cs="Times New Roman"/>
          <w:color w:val="000000"/>
          <w:sz w:val="28"/>
          <w:szCs w:val="28"/>
          <w:lang w:val="uk-UA"/>
        </w:rPr>
        <w:t>Затвердити Договір про надання поточного трансферту</w:t>
      </w:r>
      <w:r w:rsidR="002C4D6D">
        <w:rPr>
          <w:rFonts w:ascii="Times New Roman" w:eastAsia="Times New Roman" w:hAnsi="Times New Roman" w:cs="Times New Roman"/>
          <w:color w:val="000000"/>
          <w:sz w:val="28"/>
          <w:szCs w:val="28"/>
          <w:lang w:val="uk-UA"/>
        </w:rPr>
        <w:t xml:space="preserve"> з бюджету Петрівської сільської територіальної громади </w:t>
      </w:r>
      <w:r w:rsidRPr="006D2AF7">
        <w:rPr>
          <w:rFonts w:ascii="Times New Roman" w:eastAsia="Times New Roman" w:hAnsi="Times New Roman" w:cs="Times New Roman"/>
          <w:color w:val="000000"/>
          <w:sz w:val="28"/>
          <w:szCs w:val="28"/>
          <w:lang w:val="uk-UA"/>
        </w:rPr>
        <w:t xml:space="preserve"> одержувачу бюджетних коштів (додаток 2).</w:t>
      </w:r>
    </w:p>
    <w:p w:rsidR="000802AC" w:rsidRPr="006D2AF7" w:rsidRDefault="000802AC" w:rsidP="000802AC">
      <w:pPr>
        <w:pStyle w:val="a3"/>
        <w:numPr>
          <w:ilvl w:val="0"/>
          <w:numId w:val="3"/>
        </w:numPr>
        <w:tabs>
          <w:tab w:val="clear" w:pos="720"/>
          <w:tab w:val="num" w:pos="0"/>
          <w:tab w:val="left" w:pos="851"/>
        </w:tabs>
        <w:suppressAutoHyphens/>
        <w:spacing w:line="240" w:lineRule="auto"/>
        <w:ind w:left="0" w:firstLine="567"/>
        <w:jc w:val="both"/>
        <w:rPr>
          <w:rFonts w:ascii="Times New Roman" w:eastAsia="Times New Roman" w:hAnsi="Times New Roman" w:cs="Times New Roman"/>
          <w:color w:val="000000"/>
          <w:sz w:val="28"/>
          <w:szCs w:val="28"/>
          <w:lang w:val="uk-UA"/>
        </w:rPr>
      </w:pPr>
      <w:r w:rsidRPr="006D2AF7">
        <w:rPr>
          <w:rFonts w:ascii="Times New Roman" w:eastAsia="Times New Roman" w:hAnsi="Times New Roman" w:cs="Times New Roman"/>
          <w:color w:val="000000"/>
          <w:sz w:val="28"/>
          <w:szCs w:val="28"/>
          <w:lang w:val="uk-UA"/>
        </w:rPr>
        <w:t>Затвердити форми Звіту про використання бюджетних коштів одержувачами та Звіту про виконані роботи (надані послуги) (додаток 3).</w:t>
      </w:r>
    </w:p>
    <w:p w:rsidR="00D102AB" w:rsidRPr="00D102AB" w:rsidRDefault="00D102AB" w:rsidP="00D102AB">
      <w:pPr>
        <w:rPr>
          <w:rFonts w:ascii="Times New Roman" w:hAnsi="Times New Roman" w:cs="Times New Roman"/>
          <w:b/>
          <w:i/>
          <w:sz w:val="28"/>
          <w:szCs w:val="28"/>
          <w:lang w:val="uk-UA"/>
        </w:rPr>
      </w:pPr>
      <w:r>
        <w:rPr>
          <w:rFonts w:ascii="Times New Roman" w:eastAsia="Times New Roman" w:hAnsi="Times New Roman" w:cs="Times New Roman"/>
          <w:sz w:val="28"/>
          <w:szCs w:val="28"/>
          <w:shd w:val="clear" w:color="auto" w:fill="FFFFFF"/>
          <w:lang w:val="uk-UA" w:eastAsia="zh-CN"/>
        </w:rPr>
        <w:t xml:space="preserve">      </w:t>
      </w:r>
      <w:r w:rsidR="000802AC" w:rsidRPr="006D2AF7">
        <w:rPr>
          <w:rFonts w:ascii="Times New Roman" w:eastAsia="Times New Roman" w:hAnsi="Times New Roman" w:cs="Times New Roman"/>
          <w:sz w:val="28"/>
          <w:szCs w:val="28"/>
          <w:shd w:val="clear" w:color="auto" w:fill="FFFFFF"/>
          <w:lang w:val="uk-UA" w:eastAsia="zh-CN"/>
        </w:rPr>
        <w:t xml:space="preserve">5. </w:t>
      </w:r>
      <w:r>
        <w:rPr>
          <w:rFonts w:ascii="Times New Roman" w:eastAsia="Times New Roman" w:hAnsi="Times New Roman" w:cs="Times New Roman"/>
          <w:sz w:val="28"/>
          <w:szCs w:val="28"/>
          <w:shd w:val="clear" w:color="auto" w:fill="FFFFFF"/>
          <w:lang w:val="uk-UA" w:eastAsia="zh-CN"/>
        </w:rPr>
        <w:t xml:space="preserve"> </w:t>
      </w:r>
      <w:r w:rsidRPr="00D102AB">
        <w:rPr>
          <w:rFonts w:ascii="Times New Roman" w:hAnsi="Times New Roman" w:cs="Times New Roman"/>
          <w:sz w:val="28"/>
          <w:szCs w:val="28"/>
          <w:lang w:val="uk-UA"/>
        </w:rPr>
        <w:t xml:space="preserve">Контроль за виконанням даного рішення покласти на постійну  комісію </w:t>
      </w:r>
      <w:r w:rsidRPr="00D102AB">
        <w:rPr>
          <w:rFonts w:ascii="Times New Roman" w:hAnsi="Times New Roman" w:cs="Times New Roman"/>
          <w:color w:val="000000"/>
          <w:sz w:val="28"/>
          <w:szCs w:val="28"/>
          <w:lang w:val="uk-UA"/>
        </w:rPr>
        <w:t>з питань бюджету, фінансів, соціально-економічного розвитку, інвестиційної діяльності, підприємництва та зовнішньоекономічних  зв’язків.</w:t>
      </w:r>
    </w:p>
    <w:p w:rsidR="000802AC" w:rsidRPr="002C4D6D" w:rsidRDefault="000802AC" w:rsidP="00D102AB">
      <w:pPr>
        <w:tabs>
          <w:tab w:val="left" w:pos="851"/>
        </w:tabs>
        <w:suppressAutoHyphens/>
        <w:spacing w:line="240" w:lineRule="auto"/>
        <w:ind w:firstLine="567"/>
        <w:jc w:val="both"/>
        <w:rPr>
          <w:rFonts w:ascii="Times New Roman" w:eastAsia="SimSun" w:hAnsi="Times New Roman" w:cs="Times New Roman"/>
          <w:bCs/>
          <w:color w:val="FF0000"/>
          <w:sz w:val="28"/>
          <w:szCs w:val="28"/>
          <w:lang w:val="uk-UA" w:eastAsia="zh-CN"/>
        </w:rPr>
      </w:pPr>
    </w:p>
    <w:p w:rsidR="000802AC" w:rsidRPr="00D102AB" w:rsidRDefault="000802AC" w:rsidP="000802AC">
      <w:pPr>
        <w:spacing w:line="240" w:lineRule="auto"/>
        <w:jc w:val="both"/>
        <w:rPr>
          <w:rFonts w:ascii="Times New Roman" w:eastAsia="SimSun" w:hAnsi="Times New Roman" w:cs="Times New Roman"/>
          <w:bCs/>
          <w:sz w:val="28"/>
          <w:szCs w:val="28"/>
          <w:lang w:val="uk-UA" w:eastAsia="zh-CN"/>
        </w:rPr>
      </w:pPr>
    </w:p>
    <w:p w:rsidR="000802AC" w:rsidRPr="0094378C" w:rsidRDefault="000802AC" w:rsidP="000802AC">
      <w:pPr>
        <w:spacing w:line="240" w:lineRule="auto"/>
        <w:jc w:val="both"/>
        <w:rPr>
          <w:rFonts w:ascii="Times New Roman" w:hAnsi="Times New Roman" w:cs="Times New Roman"/>
          <w:sz w:val="28"/>
          <w:szCs w:val="28"/>
          <w:lang w:val="uk-UA"/>
        </w:rPr>
      </w:pPr>
    </w:p>
    <w:p w:rsidR="000802AC" w:rsidRPr="002C4D6D" w:rsidRDefault="002C4D6D" w:rsidP="000802AC">
      <w:pPr>
        <w:spacing w:line="240" w:lineRule="auto"/>
        <w:rPr>
          <w:rFonts w:ascii="Times New Roman" w:hAnsi="Times New Roman" w:cs="Times New Roman"/>
          <w:b/>
          <w:sz w:val="28"/>
          <w:szCs w:val="28"/>
          <w:lang w:val="uk-UA"/>
        </w:rPr>
      </w:pPr>
      <w:r>
        <w:rPr>
          <w:rFonts w:ascii="Times New Roman" w:hAnsi="Times New Roman" w:cs="Times New Roman"/>
          <w:b/>
          <w:sz w:val="28"/>
          <w:szCs w:val="28"/>
          <w:lang w:val="uk-UA"/>
        </w:rPr>
        <w:t xml:space="preserve">Сільський </w:t>
      </w:r>
      <w:r>
        <w:rPr>
          <w:rFonts w:ascii="Times New Roman" w:hAnsi="Times New Roman" w:cs="Times New Roman"/>
          <w:b/>
          <w:sz w:val="28"/>
          <w:szCs w:val="28"/>
        </w:rPr>
        <w:t xml:space="preserve"> голова</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lang w:val="uk-UA"/>
        </w:rPr>
        <w:t>Радіон СТАРЕНЬКИЙ</w:t>
      </w:r>
    </w:p>
    <w:p w:rsidR="000802AC" w:rsidRDefault="000802AC" w:rsidP="000802AC">
      <w:pPr>
        <w:rPr>
          <w:rFonts w:ascii="Times New Roman" w:hAnsi="Times New Roman" w:cs="Times New Roman"/>
          <w:b/>
          <w:sz w:val="28"/>
          <w:szCs w:val="28"/>
        </w:rPr>
      </w:pPr>
      <w:r>
        <w:rPr>
          <w:rFonts w:ascii="Times New Roman" w:hAnsi="Times New Roman" w:cs="Times New Roman"/>
          <w:b/>
          <w:sz w:val="28"/>
          <w:szCs w:val="28"/>
        </w:rPr>
        <w:br w:type="page"/>
      </w:r>
    </w:p>
    <w:p w:rsidR="000802AC" w:rsidRPr="00CC6F6B" w:rsidRDefault="000802AC" w:rsidP="000802AC">
      <w:pPr>
        <w:shd w:val="clear" w:color="auto" w:fill="FFFFFF"/>
        <w:spacing w:line="240" w:lineRule="auto"/>
        <w:rPr>
          <w:rFonts w:ascii="Times New Roman" w:eastAsia="Times New Roman" w:hAnsi="Times New Roman" w:cs="Times New Roman"/>
          <w:b/>
          <w:color w:val="000000"/>
          <w:sz w:val="24"/>
          <w:szCs w:val="24"/>
          <w:lang w:val="uk-UA"/>
        </w:rPr>
      </w:pPr>
    </w:p>
    <w:p w:rsidR="000802AC" w:rsidRPr="00CC6F6B" w:rsidRDefault="000802AC" w:rsidP="000802AC">
      <w:pPr>
        <w:shd w:val="clear" w:color="auto" w:fill="FFFFFF"/>
        <w:spacing w:line="240" w:lineRule="auto"/>
        <w:ind w:left="5670"/>
        <w:rPr>
          <w:rFonts w:ascii="Times New Roman" w:eastAsia="Times New Roman" w:hAnsi="Times New Roman" w:cs="Times New Roman"/>
          <w:b/>
          <w:color w:val="000000"/>
          <w:sz w:val="24"/>
          <w:szCs w:val="24"/>
          <w:lang w:val="uk-UA"/>
        </w:rPr>
      </w:pPr>
      <w:r w:rsidRPr="00CC6F6B">
        <w:rPr>
          <w:rFonts w:ascii="Times New Roman" w:eastAsia="Times New Roman" w:hAnsi="Times New Roman" w:cs="Times New Roman"/>
          <w:b/>
          <w:color w:val="000000"/>
          <w:sz w:val="24"/>
          <w:szCs w:val="24"/>
          <w:lang w:val="uk-UA"/>
        </w:rPr>
        <w:t>Додаток 1</w:t>
      </w:r>
    </w:p>
    <w:p w:rsidR="000802AC" w:rsidRPr="00CC6F6B" w:rsidRDefault="002C4D6D" w:rsidP="000802AC">
      <w:pPr>
        <w:shd w:val="clear" w:color="auto" w:fill="FFFFFF"/>
        <w:spacing w:line="240" w:lineRule="auto"/>
        <w:ind w:left="5670"/>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 xml:space="preserve">до рішення сільської </w:t>
      </w:r>
      <w:r w:rsidR="000802AC" w:rsidRPr="00CC6F6B">
        <w:rPr>
          <w:rFonts w:ascii="Times New Roman" w:eastAsia="Times New Roman" w:hAnsi="Times New Roman" w:cs="Times New Roman"/>
          <w:color w:val="000000"/>
          <w:sz w:val="24"/>
          <w:szCs w:val="24"/>
          <w:lang w:val="uk-UA"/>
        </w:rPr>
        <w:t xml:space="preserve"> ради</w:t>
      </w:r>
    </w:p>
    <w:p w:rsidR="000802AC" w:rsidRPr="00CC6F6B" w:rsidRDefault="00525929" w:rsidP="000802AC">
      <w:pPr>
        <w:shd w:val="clear" w:color="auto" w:fill="FFFFFF"/>
        <w:spacing w:line="240" w:lineRule="auto"/>
        <w:ind w:left="5670"/>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від 23.12.2025</w:t>
      </w:r>
      <w:r w:rsidR="002C4D6D">
        <w:rPr>
          <w:rFonts w:ascii="Times New Roman" w:eastAsia="Times New Roman" w:hAnsi="Times New Roman" w:cs="Times New Roman"/>
          <w:color w:val="000000"/>
          <w:sz w:val="24"/>
          <w:szCs w:val="24"/>
          <w:lang w:val="uk-UA"/>
        </w:rPr>
        <w:t xml:space="preserve">р. № </w:t>
      </w:r>
      <w:r w:rsidR="002905FA">
        <w:rPr>
          <w:rFonts w:ascii="Times New Roman" w:eastAsia="Times New Roman" w:hAnsi="Times New Roman" w:cs="Times New Roman"/>
          <w:color w:val="000000"/>
          <w:sz w:val="24"/>
          <w:szCs w:val="24"/>
          <w:lang w:val="uk-UA"/>
        </w:rPr>
        <w:t>3220</w:t>
      </w:r>
    </w:p>
    <w:p w:rsidR="000802AC" w:rsidRPr="00CC6F6B" w:rsidRDefault="000802AC" w:rsidP="000802AC">
      <w:pPr>
        <w:shd w:val="clear" w:color="auto" w:fill="FFFFFF"/>
        <w:spacing w:line="240" w:lineRule="auto"/>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ПОРЯДОК</w:t>
      </w:r>
    </w:p>
    <w:p w:rsidR="002C4D6D" w:rsidRPr="002C4D6D" w:rsidRDefault="000802AC" w:rsidP="002C4D6D">
      <w:pPr>
        <w:shd w:val="clear" w:color="auto" w:fill="FFFFFF"/>
        <w:spacing w:line="240" w:lineRule="auto"/>
        <w:jc w:val="center"/>
        <w:rPr>
          <w:rFonts w:ascii="Times New Roman" w:eastAsia="Times New Roman" w:hAnsi="Times New Roman" w:cs="Times New Roman"/>
          <w:b/>
          <w:color w:val="000000"/>
          <w:sz w:val="24"/>
          <w:szCs w:val="24"/>
          <w:lang w:val="uk-UA"/>
        </w:rPr>
      </w:pPr>
      <w:r w:rsidRPr="00CC6F6B">
        <w:rPr>
          <w:rFonts w:ascii="Times New Roman" w:eastAsia="Times New Roman" w:hAnsi="Times New Roman" w:cs="Times New Roman"/>
          <w:b/>
          <w:bCs/>
          <w:color w:val="000000"/>
          <w:sz w:val="24"/>
          <w:szCs w:val="24"/>
          <w:lang w:val="uk-UA"/>
        </w:rPr>
        <w:t xml:space="preserve">використання коштів одержувачем бюджетних коштів на виконання заходів програми </w:t>
      </w:r>
      <w:r w:rsidR="002C4D6D" w:rsidRPr="002C4D6D">
        <w:rPr>
          <w:rFonts w:ascii="Times New Roman" w:eastAsia="Times New Roman" w:hAnsi="Times New Roman" w:cs="Times New Roman"/>
          <w:b/>
          <w:color w:val="000000"/>
          <w:sz w:val="24"/>
          <w:szCs w:val="24"/>
          <w:lang w:val="uk-UA"/>
        </w:rPr>
        <w:t>«</w:t>
      </w:r>
      <w:r w:rsidR="002C4D6D" w:rsidRPr="002C4D6D">
        <w:rPr>
          <w:rFonts w:ascii="Times New Roman" w:eastAsia="Calibri" w:hAnsi="Times New Roman" w:cs="Times New Roman"/>
          <w:b/>
          <w:bCs/>
          <w:kern w:val="36"/>
          <w:sz w:val="24"/>
          <w:szCs w:val="24"/>
          <w:lang w:val="uk-UA" w:eastAsia="ru-RU"/>
        </w:rPr>
        <w:t xml:space="preserve">Благоустрій Петрівської сільської територіальної громади на </w:t>
      </w:r>
      <w:r w:rsidR="002C4D6D" w:rsidRPr="002C4D6D">
        <w:rPr>
          <w:rFonts w:ascii="Times New Roman" w:eastAsia="Times New Roman" w:hAnsi="Times New Roman" w:cs="Times New Roman"/>
          <w:b/>
          <w:color w:val="000000"/>
          <w:sz w:val="24"/>
          <w:szCs w:val="24"/>
          <w:lang w:val="uk-UA"/>
        </w:rPr>
        <w:t xml:space="preserve">  2025-2027 роки»,</w:t>
      </w:r>
    </w:p>
    <w:p w:rsidR="000802AC" w:rsidRPr="00CC6F6B" w:rsidRDefault="002C4D6D" w:rsidP="002C4D6D">
      <w:pPr>
        <w:shd w:val="clear" w:color="auto" w:fill="FFFFFF"/>
        <w:spacing w:line="240" w:lineRule="auto"/>
        <w:jc w:val="center"/>
        <w:rPr>
          <w:rFonts w:ascii="Times New Roman" w:eastAsia="Times New Roman" w:hAnsi="Times New Roman" w:cs="Times New Roman"/>
          <w:color w:val="000000"/>
          <w:sz w:val="24"/>
          <w:szCs w:val="24"/>
          <w:lang w:val="uk-UA"/>
        </w:rPr>
      </w:pPr>
      <w:r w:rsidRPr="006D2AF7">
        <w:rPr>
          <w:rFonts w:ascii="Times New Roman" w:eastAsia="Times New Roman" w:hAnsi="Times New Roman" w:cs="Times New Roman"/>
          <w:color w:val="000000"/>
          <w:sz w:val="28"/>
          <w:szCs w:val="28"/>
          <w:lang w:val="uk-UA"/>
        </w:rPr>
        <w:t xml:space="preserve"> </w:t>
      </w:r>
      <w:r w:rsidR="000802AC" w:rsidRPr="00CC6F6B">
        <w:rPr>
          <w:rFonts w:ascii="Times New Roman" w:eastAsia="Times New Roman" w:hAnsi="Times New Roman" w:cs="Times New Roman"/>
          <w:b/>
          <w:bCs/>
          <w:color w:val="000000"/>
          <w:sz w:val="24"/>
          <w:szCs w:val="24"/>
          <w:lang w:val="uk-UA"/>
        </w:rPr>
        <w:t>1. Загальні положення</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1.1 Порядок використання коштів одержувачами бюджетних коштів на виконання заходів програ</w:t>
      </w:r>
      <w:r w:rsidR="002C4D6D">
        <w:rPr>
          <w:rFonts w:ascii="Times New Roman" w:eastAsia="Times New Roman" w:hAnsi="Times New Roman" w:cs="Times New Roman"/>
          <w:color w:val="000000"/>
          <w:sz w:val="24"/>
          <w:szCs w:val="24"/>
          <w:lang w:val="uk-UA"/>
        </w:rPr>
        <w:t>ми «Благоустрій Петрівської сільської територіальної громади  на</w:t>
      </w:r>
      <w:r w:rsidR="00525929">
        <w:rPr>
          <w:rFonts w:ascii="Times New Roman" w:eastAsia="Times New Roman" w:hAnsi="Times New Roman" w:cs="Times New Roman"/>
          <w:color w:val="000000"/>
          <w:sz w:val="24"/>
          <w:szCs w:val="24"/>
          <w:lang w:val="uk-UA"/>
        </w:rPr>
        <w:t xml:space="preserve"> 2025-2027 роки» на 2026</w:t>
      </w:r>
      <w:r w:rsidRPr="00CC6F6B">
        <w:rPr>
          <w:rFonts w:ascii="Times New Roman" w:eastAsia="Times New Roman" w:hAnsi="Times New Roman" w:cs="Times New Roman"/>
          <w:color w:val="000000"/>
          <w:sz w:val="24"/>
          <w:szCs w:val="24"/>
          <w:lang w:val="uk-UA"/>
        </w:rPr>
        <w:t xml:space="preserve"> рік (далі </w:t>
      </w:r>
      <w:r w:rsidRPr="00CC6F6B">
        <w:rPr>
          <w:rFonts w:ascii="Calibri" w:eastAsia="Times New Roman" w:hAnsi="Calibri" w:cs="Calibri"/>
          <w:color w:val="000000"/>
          <w:sz w:val="24"/>
          <w:szCs w:val="24"/>
          <w:lang w:val="uk-UA"/>
        </w:rPr>
        <w:t>–</w:t>
      </w:r>
      <w:r w:rsidRPr="00CC6F6B">
        <w:rPr>
          <w:rFonts w:ascii="Times New Roman" w:eastAsia="Times New Roman" w:hAnsi="Times New Roman" w:cs="Times New Roman"/>
          <w:color w:val="000000"/>
          <w:sz w:val="24"/>
          <w:szCs w:val="24"/>
          <w:lang w:val="uk-UA"/>
        </w:rPr>
        <w:t xml:space="preserve"> Порядок) визначає механізм використання коштів, передбачених у загальному фонді бюджету </w:t>
      </w:r>
      <w:r w:rsidR="002C4D6D">
        <w:rPr>
          <w:rFonts w:ascii="Times New Roman" w:eastAsia="Times New Roman" w:hAnsi="Times New Roman" w:cs="Times New Roman"/>
          <w:color w:val="000000"/>
          <w:sz w:val="24"/>
          <w:szCs w:val="24"/>
          <w:lang w:val="uk-UA"/>
        </w:rPr>
        <w:t>Петрівської сільської</w:t>
      </w:r>
      <w:r w:rsidR="00135D7E">
        <w:rPr>
          <w:rFonts w:ascii="Times New Roman" w:eastAsia="Times New Roman" w:hAnsi="Times New Roman" w:cs="Times New Roman"/>
          <w:color w:val="000000"/>
          <w:sz w:val="24"/>
          <w:szCs w:val="24"/>
          <w:lang w:val="uk-UA"/>
        </w:rPr>
        <w:t xml:space="preserve"> територіальної громади </w:t>
      </w:r>
      <w:r w:rsidRPr="00CC6F6B">
        <w:rPr>
          <w:rFonts w:ascii="Times New Roman" w:eastAsia="Times New Roman" w:hAnsi="Times New Roman" w:cs="Times New Roman"/>
          <w:color w:val="000000"/>
          <w:sz w:val="24"/>
          <w:szCs w:val="24"/>
          <w:lang w:val="uk-UA"/>
        </w:rPr>
        <w:t xml:space="preserve"> за КПКВК</w:t>
      </w:r>
      <w:r w:rsidR="00135D7E">
        <w:rPr>
          <w:rFonts w:ascii="Times New Roman" w:eastAsia="Times New Roman" w:hAnsi="Times New Roman" w:cs="Times New Roman"/>
          <w:color w:val="000000"/>
          <w:sz w:val="24"/>
          <w:szCs w:val="24"/>
          <w:lang w:val="uk-UA"/>
        </w:rPr>
        <w:t>МБ</w:t>
      </w:r>
      <w:r w:rsidRPr="00CC6F6B">
        <w:rPr>
          <w:rFonts w:ascii="Times New Roman" w:eastAsia="Times New Roman" w:hAnsi="Times New Roman" w:cs="Times New Roman"/>
          <w:color w:val="000000"/>
          <w:sz w:val="24"/>
          <w:szCs w:val="24"/>
          <w:lang w:val="uk-UA"/>
        </w:rPr>
        <w:t xml:space="preserve"> 0116030 «Організація благоустрою населених пунктів» для виконання заходів програми «</w:t>
      </w:r>
      <w:r w:rsidR="002C4D6D">
        <w:rPr>
          <w:rFonts w:ascii="Times New Roman" w:eastAsia="Times New Roman" w:hAnsi="Times New Roman" w:cs="Times New Roman"/>
          <w:color w:val="000000"/>
          <w:sz w:val="24"/>
          <w:szCs w:val="24"/>
          <w:lang w:val="uk-UA"/>
        </w:rPr>
        <w:t xml:space="preserve">Благоустрій Петрівської сільської територіальної </w:t>
      </w:r>
      <w:r w:rsidR="00135D7E">
        <w:rPr>
          <w:rFonts w:ascii="Times New Roman" w:eastAsia="Times New Roman" w:hAnsi="Times New Roman" w:cs="Times New Roman"/>
          <w:color w:val="000000"/>
          <w:sz w:val="24"/>
          <w:szCs w:val="24"/>
          <w:lang w:val="uk-UA"/>
        </w:rPr>
        <w:t xml:space="preserve">громади </w:t>
      </w:r>
      <w:r w:rsidR="002C4D6D">
        <w:rPr>
          <w:rFonts w:ascii="Times New Roman" w:eastAsia="Times New Roman" w:hAnsi="Times New Roman" w:cs="Times New Roman"/>
          <w:color w:val="000000"/>
          <w:sz w:val="24"/>
          <w:szCs w:val="24"/>
          <w:lang w:val="uk-UA"/>
        </w:rPr>
        <w:t>на 2025-2027 роки»</w:t>
      </w:r>
      <w:r w:rsidRPr="00CC6F6B">
        <w:rPr>
          <w:rFonts w:ascii="Times New Roman" w:eastAsia="Times New Roman" w:hAnsi="Times New Roman" w:cs="Times New Roman"/>
          <w:color w:val="000000"/>
          <w:sz w:val="24"/>
          <w:szCs w:val="24"/>
          <w:lang w:val="uk-UA"/>
        </w:rPr>
        <w:t>» (далі </w:t>
      </w:r>
      <w:r w:rsidRPr="00CC6F6B">
        <w:rPr>
          <w:rFonts w:ascii="Calibri" w:eastAsia="Times New Roman" w:hAnsi="Calibri" w:cs="Calibri"/>
          <w:color w:val="000000"/>
          <w:sz w:val="24"/>
          <w:szCs w:val="24"/>
          <w:lang w:val="uk-UA"/>
        </w:rPr>
        <w:t>–</w:t>
      </w:r>
      <w:r w:rsidRPr="00CC6F6B">
        <w:rPr>
          <w:rFonts w:ascii="Times New Roman" w:eastAsia="Times New Roman" w:hAnsi="Times New Roman" w:cs="Times New Roman"/>
          <w:color w:val="000000"/>
          <w:sz w:val="24"/>
          <w:szCs w:val="24"/>
          <w:lang w:val="uk-UA"/>
        </w:rPr>
        <w:t> Програма) з дотриманням Бюджетного кодексу України.</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1.2 Головним розпорядником бюджетних кошті</w:t>
      </w:r>
      <w:r w:rsidR="00E62B08">
        <w:rPr>
          <w:rFonts w:ascii="Times New Roman" w:eastAsia="Times New Roman" w:hAnsi="Times New Roman" w:cs="Times New Roman"/>
          <w:color w:val="000000"/>
          <w:sz w:val="24"/>
          <w:szCs w:val="24"/>
          <w:lang w:val="uk-UA"/>
        </w:rPr>
        <w:t xml:space="preserve">в є Петрівська сільська </w:t>
      </w:r>
      <w:r w:rsidRPr="00CC6F6B">
        <w:rPr>
          <w:rFonts w:ascii="Times New Roman" w:eastAsia="Times New Roman" w:hAnsi="Times New Roman" w:cs="Times New Roman"/>
          <w:color w:val="000000"/>
          <w:sz w:val="24"/>
          <w:szCs w:val="24"/>
          <w:lang w:val="uk-UA"/>
        </w:rPr>
        <w:t xml:space="preserve"> рада.</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1.3 Одержувачами бюджетних коштів (далі </w:t>
      </w:r>
      <w:r w:rsidRPr="00CC6F6B">
        <w:rPr>
          <w:rFonts w:ascii="Calibri" w:eastAsia="Times New Roman" w:hAnsi="Calibri" w:cs="Calibri"/>
          <w:color w:val="000000"/>
          <w:sz w:val="24"/>
          <w:szCs w:val="24"/>
          <w:lang w:val="uk-UA"/>
        </w:rPr>
        <w:t>–</w:t>
      </w:r>
      <w:r w:rsidRPr="00CC6F6B">
        <w:rPr>
          <w:rFonts w:ascii="Times New Roman" w:eastAsia="Times New Roman" w:hAnsi="Times New Roman" w:cs="Times New Roman"/>
          <w:color w:val="000000"/>
          <w:sz w:val="24"/>
          <w:szCs w:val="24"/>
          <w:lang w:val="uk-UA"/>
        </w:rPr>
        <w:t> Одержувач) є комунальні підприємства, засновнико</w:t>
      </w:r>
      <w:r w:rsidR="00E62B08">
        <w:rPr>
          <w:rFonts w:ascii="Times New Roman" w:eastAsia="Times New Roman" w:hAnsi="Times New Roman" w:cs="Times New Roman"/>
          <w:color w:val="000000"/>
          <w:sz w:val="24"/>
          <w:szCs w:val="24"/>
          <w:lang w:val="uk-UA"/>
        </w:rPr>
        <w:t xml:space="preserve">м яких є </w:t>
      </w:r>
      <w:proofErr w:type="spellStart"/>
      <w:r w:rsidR="00E62B08">
        <w:rPr>
          <w:rFonts w:ascii="Times New Roman" w:eastAsia="Times New Roman" w:hAnsi="Times New Roman" w:cs="Times New Roman"/>
          <w:color w:val="000000"/>
          <w:sz w:val="24"/>
          <w:szCs w:val="24"/>
          <w:lang w:val="uk-UA"/>
        </w:rPr>
        <w:t>Петрівська</w:t>
      </w:r>
      <w:proofErr w:type="spellEnd"/>
      <w:r w:rsidR="00E62B08">
        <w:rPr>
          <w:rFonts w:ascii="Times New Roman" w:eastAsia="Times New Roman" w:hAnsi="Times New Roman" w:cs="Times New Roman"/>
          <w:color w:val="000000"/>
          <w:sz w:val="24"/>
          <w:szCs w:val="24"/>
          <w:lang w:val="uk-UA"/>
        </w:rPr>
        <w:t xml:space="preserve"> сільська </w:t>
      </w:r>
      <w:r w:rsidRPr="00CC6F6B">
        <w:rPr>
          <w:rFonts w:ascii="Times New Roman" w:eastAsia="Times New Roman" w:hAnsi="Times New Roman" w:cs="Times New Roman"/>
          <w:color w:val="000000"/>
          <w:sz w:val="24"/>
          <w:szCs w:val="24"/>
          <w:lang w:val="uk-UA"/>
        </w:rPr>
        <w:t>рада, внесені в Програму, як відповідальні виконавці, та які отримують кошти на утримання об`єктів благоустрою.</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1.4 Головний розпорядник бюджетних кошт</w:t>
      </w:r>
      <w:r w:rsidR="00E62B08">
        <w:rPr>
          <w:rFonts w:ascii="Times New Roman" w:eastAsia="Times New Roman" w:hAnsi="Times New Roman" w:cs="Times New Roman"/>
          <w:color w:val="000000"/>
          <w:sz w:val="24"/>
          <w:szCs w:val="24"/>
          <w:lang w:val="uk-UA"/>
        </w:rPr>
        <w:t xml:space="preserve">ів визначається рішенням сільської </w:t>
      </w:r>
      <w:r w:rsidRPr="00CC6F6B">
        <w:rPr>
          <w:rFonts w:ascii="Times New Roman" w:eastAsia="Times New Roman" w:hAnsi="Times New Roman" w:cs="Times New Roman"/>
          <w:color w:val="000000"/>
          <w:sz w:val="24"/>
          <w:szCs w:val="24"/>
          <w:lang w:val="uk-UA"/>
        </w:rPr>
        <w:t xml:space="preserve"> ради про затвердження бюджету </w:t>
      </w:r>
      <w:r w:rsidR="00E62B08">
        <w:rPr>
          <w:rFonts w:ascii="Times New Roman" w:eastAsia="Times New Roman" w:hAnsi="Times New Roman" w:cs="Times New Roman"/>
          <w:color w:val="000000"/>
          <w:sz w:val="24"/>
          <w:szCs w:val="24"/>
          <w:lang w:val="uk-UA"/>
        </w:rPr>
        <w:t xml:space="preserve">Петрівської сільської </w:t>
      </w:r>
      <w:r w:rsidR="00135D7E">
        <w:rPr>
          <w:rFonts w:ascii="Times New Roman" w:eastAsia="Times New Roman" w:hAnsi="Times New Roman" w:cs="Times New Roman"/>
          <w:color w:val="000000"/>
          <w:sz w:val="24"/>
          <w:szCs w:val="24"/>
          <w:lang w:val="uk-UA"/>
        </w:rPr>
        <w:t xml:space="preserve"> територіальної громади </w:t>
      </w:r>
      <w:r w:rsidRPr="00CC6F6B">
        <w:rPr>
          <w:rFonts w:ascii="Times New Roman" w:eastAsia="Times New Roman" w:hAnsi="Times New Roman" w:cs="Times New Roman"/>
          <w:color w:val="000000"/>
          <w:sz w:val="24"/>
          <w:szCs w:val="24"/>
          <w:lang w:val="uk-UA"/>
        </w:rPr>
        <w:t xml:space="preserve"> на відповідний рік та Програмою.</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1.5 Одержувач бюджетних кошт</w:t>
      </w:r>
      <w:r w:rsidR="00E62B08">
        <w:rPr>
          <w:rFonts w:ascii="Times New Roman" w:eastAsia="Times New Roman" w:hAnsi="Times New Roman" w:cs="Times New Roman"/>
          <w:color w:val="000000"/>
          <w:sz w:val="24"/>
          <w:szCs w:val="24"/>
          <w:lang w:val="uk-UA"/>
        </w:rPr>
        <w:t xml:space="preserve">ів визначається рішенням сільської </w:t>
      </w:r>
      <w:r w:rsidRPr="00CC6F6B">
        <w:rPr>
          <w:rFonts w:ascii="Times New Roman" w:eastAsia="Times New Roman" w:hAnsi="Times New Roman" w:cs="Times New Roman"/>
          <w:color w:val="000000"/>
          <w:sz w:val="24"/>
          <w:szCs w:val="24"/>
          <w:lang w:val="uk-UA"/>
        </w:rPr>
        <w:t xml:space="preserve"> ради про визначення одержувача бюджетних коштів на відповідний рік та Програмою.</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left="1140"/>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2.Мета Порядку</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2.1.</w:t>
      </w:r>
      <w:r w:rsidR="00135D7E">
        <w:rPr>
          <w:rFonts w:ascii="Times New Roman" w:eastAsia="Times New Roman" w:hAnsi="Times New Roman" w:cs="Times New Roman"/>
          <w:color w:val="000000"/>
          <w:sz w:val="24"/>
          <w:szCs w:val="24"/>
          <w:lang w:val="uk-UA"/>
        </w:rPr>
        <w:t xml:space="preserve"> </w:t>
      </w:r>
      <w:r w:rsidRPr="00CC6F6B">
        <w:rPr>
          <w:rFonts w:ascii="Times New Roman" w:eastAsia="Times New Roman" w:hAnsi="Times New Roman" w:cs="Times New Roman"/>
          <w:color w:val="000000"/>
          <w:sz w:val="24"/>
          <w:szCs w:val="24"/>
          <w:lang w:val="uk-UA"/>
        </w:rPr>
        <w:t>Мета Порядку полягає у забезпеченні прозорої та ефективної процедури використання коштів за КЕКВ 2610 «Субсидії та поточні трансферти підприємствам (установам, організаціям)».</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2.2 Поточні трансферти надаються Одержувачам на безповоротній основі для забезпечення їх статутних завдань, а саме вжиття заходів щодо належного утримання об’єктів благоустрою, які знаходяться на балансі Одержувачів .</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3.Вимоги щодо використання бюджетних коштів</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3.1 Розподіл коштів за напрямами здійснюється головним розпорядником коштів  в межах бюджетних призначень на відповідний рік.</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3.2 Поточні трансферти надаються Одержувачам на:</w:t>
      </w:r>
    </w:p>
    <w:p w:rsidR="000802AC" w:rsidRPr="00CC6F6B" w:rsidRDefault="000802AC" w:rsidP="000802AC">
      <w:pPr>
        <w:numPr>
          <w:ilvl w:val="0"/>
          <w:numId w:val="4"/>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виплату заробітної плати п</w:t>
      </w:r>
      <w:r w:rsidR="00E62B08">
        <w:rPr>
          <w:rFonts w:ascii="Times New Roman" w:eastAsia="Times New Roman" w:hAnsi="Times New Roman" w:cs="Times New Roman"/>
          <w:color w:val="000000"/>
          <w:sz w:val="24"/>
          <w:szCs w:val="24"/>
          <w:lang w:val="uk-UA"/>
        </w:rPr>
        <w:t xml:space="preserve">рацівникам </w:t>
      </w:r>
      <w:r w:rsidRPr="00CC6F6B">
        <w:rPr>
          <w:rFonts w:ascii="Times New Roman" w:eastAsia="Times New Roman" w:hAnsi="Times New Roman" w:cs="Times New Roman"/>
          <w:color w:val="000000"/>
          <w:sz w:val="24"/>
          <w:szCs w:val="24"/>
          <w:lang w:val="uk-UA"/>
        </w:rPr>
        <w:t xml:space="preserve"> підприємства;</w:t>
      </w:r>
    </w:p>
    <w:p w:rsidR="000802AC" w:rsidRPr="00CC6F6B" w:rsidRDefault="000802AC" w:rsidP="000802AC">
      <w:pPr>
        <w:numPr>
          <w:ilvl w:val="0"/>
          <w:numId w:val="4"/>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сплату єдиного соціального внеску;</w:t>
      </w:r>
    </w:p>
    <w:p w:rsidR="000802AC" w:rsidRPr="00CC6F6B" w:rsidRDefault="000802AC" w:rsidP="000802AC">
      <w:pPr>
        <w:numPr>
          <w:ilvl w:val="0"/>
          <w:numId w:val="4"/>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придбання предметів, інвентарю та інші витратних матеріалів пов’язаних з утриманням об`єктів благоустрою;</w:t>
      </w:r>
    </w:p>
    <w:p w:rsidR="000802AC" w:rsidRPr="00CC6F6B" w:rsidRDefault="000802AC" w:rsidP="000802AC">
      <w:pPr>
        <w:numPr>
          <w:ilvl w:val="0"/>
          <w:numId w:val="4"/>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сплату податків та інших обов’язкових платежів до бюджету;</w:t>
      </w:r>
    </w:p>
    <w:p w:rsidR="000802AC" w:rsidRPr="00CC6F6B" w:rsidRDefault="000802AC" w:rsidP="000802AC">
      <w:pPr>
        <w:numPr>
          <w:ilvl w:val="0"/>
          <w:numId w:val="4"/>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придбання паливно-мастильних матеріалів;</w:t>
      </w:r>
    </w:p>
    <w:p w:rsidR="000802AC" w:rsidRPr="00CC6F6B" w:rsidRDefault="000802AC" w:rsidP="000802AC">
      <w:pPr>
        <w:numPr>
          <w:ilvl w:val="0"/>
          <w:numId w:val="4"/>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оплата послуг (крім комунальних) сторонніх організацій, у разі неможливості самостійно утримувати об`єкти благоустрою.</w:t>
      </w:r>
    </w:p>
    <w:p w:rsidR="000802AC" w:rsidRPr="00CC6F6B" w:rsidRDefault="000802AC" w:rsidP="000802AC">
      <w:pPr>
        <w:numPr>
          <w:ilvl w:val="1"/>
          <w:numId w:val="5"/>
        </w:numPr>
        <w:shd w:val="clear" w:color="auto" w:fill="FFFFFF"/>
        <w:tabs>
          <w:tab w:val="clear" w:pos="1440"/>
          <w:tab w:val="num" w:pos="567"/>
          <w:tab w:val="left" w:pos="851"/>
        </w:tabs>
        <w:spacing w:line="240" w:lineRule="auto"/>
        <w:ind w:left="0" w:firstLine="567"/>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Одержувач не пізніше 28-го числа місяця, що передує звітному, надає на погодження головному розпоряднику план (набір) робіт на наступний місяць та детальний розпис статей витрат. Внесення змін до планів (наборів) робіт можливе за взаємною згодою Сторін.</w:t>
      </w:r>
    </w:p>
    <w:p w:rsidR="000802AC" w:rsidRPr="00CC6F6B" w:rsidRDefault="000802AC" w:rsidP="000802AC">
      <w:pPr>
        <w:numPr>
          <w:ilvl w:val="1"/>
          <w:numId w:val="6"/>
        </w:numPr>
        <w:shd w:val="clear" w:color="auto" w:fill="FFFFFF"/>
        <w:tabs>
          <w:tab w:val="clear" w:pos="1440"/>
          <w:tab w:val="num" w:pos="567"/>
          <w:tab w:val="left" w:pos="851"/>
        </w:tabs>
        <w:spacing w:line="240" w:lineRule="auto"/>
        <w:ind w:left="0" w:firstLine="567"/>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Витрати, які несуть Одержувачі при утриманні об`єктів благоустрою, повинні відповідати калькуляціям (кошторисним розрахункам) собівартості робіт (наданих послуг) та планам (наборам) робіт, погодженими головним розпорядником коштів.</w:t>
      </w:r>
    </w:p>
    <w:p w:rsidR="000802AC" w:rsidRPr="00CC6F6B" w:rsidRDefault="000802AC" w:rsidP="000802AC">
      <w:pPr>
        <w:numPr>
          <w:ilvl w:val="1"/>
          <w:numId w:val="7"/>
        </w:numPr>
        <w:shd w:val="clear" w:color="auto" w:fill="FFFFFF"/>
        <w:tabs>
          <w:tab w:val="clear" w:pos="1440"/>
          <w:tab w:val="num" w:pos="567"/>
          <w:tab w:val="left" w:pos="851"/>
        </w:tabs>
        <w:spacing w:line="240" w:lineRule="auto"/>
        <w:ind w:left="0" w:firstLine="567"/>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lastRenderedPageBreak/>
        <w:t>Закупівля товарів, робіт і послуг за рахунок бюджетних коштів здійснюється в установленому законодавством порядку. Попередня оплата</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товарів, робіт</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і</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послуг</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здійснюється</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з</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урахуванням</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вимог</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бюджетного</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законодавства.</w:t>
      </w:r>
    </w:p>
    <w:p w:rsidR="000802AC" w:rsidRPr="00CC6F6B" w:rsidRDefault="000802AC" w:rsidP="000802AC">
      <w:pPr>
        <w:numPr>
          <w:ilvl w:val="1"/>
          <w:numId w:val="8"/>
        </w:numPr>
        <w:shd w:val="clear" w:color="auto" w:fill="FFFFFF"/>
        <w:tabs>
          <w:tab w:val="clear" w:pos="1440"/>
          <w:tab w:val="num" w:pos="567"/>
          <w:tab w:val="left" w:pos="851"/>
        </w:tabs>
        <w:spacing w:line="240" w:lineRule="auto"/>
        <w:ind w:left="0" w:firstLine="567"/>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Відкриття</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рахунків,</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реєстрація,</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облік</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зобов’язань</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та</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проведення</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операцій,</w:t>
      </w:r>
      <w:r w:rsidRPr="00CC6F6B">
        <w:rPr>
          <w:rFonts w:ascii="Times New Roman" w:eastAsia="Times New Roman" w:hAnsi="Times New Roman" w:cs="Times New Roman"/>
          <w:color w:val="000000"/>
          <w:spacing w:val="-75"/>
          <w:sz w:val="24"/>
          <w:szCs w:val="24"/>
          <w:lang w:val="uk-UA"/>
        </w:rPr>
        <w:t xml:space="preserve"> </w:t>
      </w:r>
      <w:r w:rsidRPr="00CC6F6B">
        <w:rPr>
          <w:rFonts w:ascii="Times New Roman" w:eastAsia="Times New Roman" w:hAnsi="Times New Roman" w:cs="Times New Roman"/>
          <w:color w:val="000000"/>
          <w:sz w:val="24"/>
          <w:szCs w:val="24"/>
          <w:lang w:val="uk-UA"/>
        </w:rPr>
        <w:t>пов’язаних з використанням бюджетних коштів Одержувачами, здійснюється відповідно до</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Порядку казначейського обслуговування місцевих бюджетів, затвердженого</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Міністерством</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фінансів</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України.</w:t>
      </w:r>
    </w:p>
    <w:p w:rsidR="000802AC" w:rsidRPr="00CC6F6B" w:rsidRDefault="000802AC" w:rsidP="000802AC">
      <w:pPr>
        <w:numPr>
          <w:ilvl w:val="1"/>
          <w:numId w:val="9"/>
        </w:numPr>
        <w:shd w:val="clear" w:color="auto" w:fill="FFFFFF"/>
        <w:tabs>
          <w:tab w:val="clear" w:pos="1440"/>
          <w:tab w:val="num" w:pos="567"/>
          <w:tab w:val="left" w:pos="851"/>
        </w:tabs>
        <w:spacing w:line="240" w:lineRule="auto"/>
        <w:ind w:left="0" w:firstLine="567"/>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Одержувач використовує бюджетні кошти на підставі плану використання бюджетних коштів, що містить розподіл бюджетних асигнувань, затверджених у кошторисі головного розпорядника коштів.</w:t>
      </w:r>
    </w:p>
    <w:p w:rsidR="000802AC" w:rsidRPr="00CC6F6B" w:rsidRDefault="000802AC" w:rsidP="000802AC">
      <w:pPr>
        <w:numPr>
          <w:ilvl w:val="1"/>
          <w:numId w:val="10"/>
        </w:numPr>
        <w:shd w:val="clear" w:color="auto" w:fill="FFFFFF"/>
        <w:tabs>
          <w:tab w:val="left" w:pos="851"/>
        </w:tabs>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Критеріями визначення одержувача для здійснення заходів бюджетної програми є критерії, передбачені пунктом 9 Порядку складання, розгляду, затвердження та основні вимоги до виконання кошторисів бюджетних установ, затвердженого постановою Кабінету Міністрів України від 28 лютого 2002 р. №228.</w:t>
      </w:r>
    </w:p>
    <w:p w:rsidR="000802AC" w:rsidRPr="00CC6F6B" w:rsidRDefault="000802AC" w:rsidP="000802AC">
      <w:pPr>
        <w:numPr>
          <w:ilvl w:val="1"/>
          <w:numId w:val="11"/>
        </w:numPr>
        <w:shd w:val="clear" w:color="auto" w:fill="FFFFFF"/>
        <w:tabs>
          <w:tab w:val="left" w:pos="851"/>
        </w:tabs>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Замовлення коштів для оплати витрат Одержувача проводиться за формою, наданою головним розпорядником коштів. Для оплати витрат, передбачених у пункті 3.2 Порядку, Одержувач надає копії відомостей нарахування заробітної плати, штатний розпис, накази про роботу у вихідні (святкові) дні, вечірній (нічний) час, наказ про залучення працівників до надурочних робіт, копії накладних на предмети та інвентар, актів виконаних робіт (наданих послуг) підрядними організаціями, копії наказів про встановлення норм витрат палива та мастильних матеріалів на автомобільному транспорті. У разі необхідності, головний розпорядник коштів може вимагати від Одержувача додаткову інформацію, що стосується використання бюджетних коштів.</w:t>
      </w:r>
    </w:p>
    <w:p w:rsidR="000802AC" w:rsidRPr="00CC6F6B" w:rsidRDefault="000802AC" w:rsidP="000802AC">
      <w:pPr>
        <w:numPr>
          <w:ilvl w:val="1"/>
          <w:numId w:val="12"/>
        </w:numPr>
        <w:shd w:val="clear" w:color="auto" w:fill="FFFFFF"/>
        <w:tabs>
          <w:tab w:val="clear" w:pos="1440"/>
          <w:tab w:val="left" w:pos="851"/>
          <w:tab w:val="num" w:pos="993"/>
        </w:tabs>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Головний розпорядник коштів на підставі отриманих від Одержувача заявок та підтверджуючих документів формує замовлення до місцевого фінансового органу. При наявності коштів на казначейському рахунку головного розпорядника коштів проводить фінансування шляхом розподілу коштів на рахунок Одержувачів, відкриті в органах Державної казначейської служби України.</w:t>
      </w:r>
    </w:p>
    <w:p w:rsidR="000802AC" w:rsidRPr="00CC6F6B" w:rsidRDefault="000802AC" w:rsidP="000802AC">
      <w:pPr>
        <w:shd w:val="clear" w:color="auto" w:fill="FFFFFF"/>
        <w:spacing w:line="240" w:lineRule="auto"/>
        <w:ind w:right="330"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4.Звітність про використання бюджетних коштів та контроль</w:t>
      </w:r>
    </w:p>
    <w:p w:rsidR="000802AC" w:rsidRPr="00CC6F6B" w:rsidRDefault="000802AC" w:rsidP="000802AC">
      <w:pPr>
        <w:shd w:val="clear" w:color="auto" w:fill="FFFFFF"/>
        <w:spacing w:line="240" w:lineRule="auto"/>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за їх витрачанням</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4.1. Одержувач надає на погодження головному розпоряднику коштів план використання бюджетних коштів на відповідний рік, складений за формою, затвердженою наказом Міністерства фінансів України від 28.01.2002 року №57.</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4.2  Головний розпорядник коштів розглядає, перевіряє та у разі потреби вносить зміни до планів використання бюджетних коштів, після чого погоджує їх.</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 xml:space="preserve">4.3 Одержувач не пізніше 05-го числа місяця, наступного за звітним, надає головному розпоряднику коштів Звіт про використання бюджетних коштів та Звіт про виконані роботи (надані послуги), за формами затвердженими </w:t>
      </w:r>
      <w:r w:rsidR="00E62B08">
        <w:rPr>
          <w:rFonts w:ascii="Times New Roman" w:eastAsia="Times New Roman" w:hAnsi="Times New Roman" w:cs="Times New Roman"/>
          <w:color w:val="000000"/>
          <w:sz w:val="24"/>
          <w:szCs w:val="24"/>
          <w:lang w:val="uk-UA"/>
        </w:rPr>
        <w:t>сільською</w:t>
      </w:r>
      <w:r w:rsidRPr="00CC6F6B">
        <w:rPr>
          <w:rFonts w:ascii="Times New Roman" w:eastAsia="Times New Roman" w:hAnsi="Times New Roman" w:cs="Times New Roman"/>
          <w:color w:val="000000"/>
          <w:sz w:val="24"/>
          <w:szCs w:val="24"/>
          <w:lang w:val="uk-UA"/>
        </w:rPr>
        <w:t xml:space="preserve"> радою із підтвердними матеріалами.</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4.4 Одержувач несе повну відповідальність за:</w:t>
      </w:r>
    </w:p>
    <w:p w:rsidR="000802AC" w:rsidRPr="00CC6F6B" w:rsidRDefault="000802AC" w:rsidP="000802AC">
      <w:pPr>
        <w:numPr>
          <w:ilvl w:val="0"/>
          <w:numId w:val="13"/>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ефективне, раціональне та цільове використання бюджетних коштів згідно з чинним законодавством;</w:t>
      </w:r>
    </w:p>
    <w:p w:rsidR="000802AC" w:rsidRPr="00CC6F6B" w:rsidRDefault="000802AC" w:rsidP="000802AC">
      <w:pPr>
        <w:numPr>
          <w:ilvl w:val="0"/>
          <w:numId w:val="13"/>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правильність складання плану використання бюджетних коштів;</w:t>
      </w:r>
    </w:p>
    <w:p w:rsidR="000802AC" w:rsidRPr="00CC6F6B" w:rsidRDefault="000802AC" w:rsidP="000802AC">
      <w:pPr>
        <w:numPr>
          <w:ilvl w:val="0"/>
          <w:numId w:val="13"/>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достовірність даних при замовленні коштів у головного розпорядника;</w:t>
      </w:r>
    </w:p>
    <w:p w:rsidR="000802AC" w:rsidRPr="00CC6F6B" w:rsidRDefault="000802AC" w:rsidP="000802AC">
      <w:pPr>
        <w:numPr>
          <w:ilvl w:val="0"/>
          <w:numId w:val="13"/>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своєчасне надання головному розпоряднику коштів Звіту про використання бюджетних коштів та Звіту про виконані роботи (надані послуги).</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4.5 Використання коштів з іншою метою, яка не відповідає цьому Порядку, є нецільовим використанням бюджетних коштів, що тягне за собою відповідальність згідно з чинним законодавством України.</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4.6 Складання та подання бюджетної звітності про використання бюджетних коштів Одержувачем до органів Державної казначейської служби України здійснюється у встановленому законодавством порядку. Одержувач надає бюджетну звітність головному розпоряднику бюджетних коштів.</w:t>
      </w:r>
    </w:p>
    <w:p w:rsidR="000802AC" w:rsidRPr="00CC6F6B" w:rsidRDefault="000802AC" w:rsidP="000802AC">
      <w:pPr>
        <w:shd w:val="clear" w:color="auto" w:fill="FFFFFF"/>
        <w:spacing w:line="240" w:lineRule="auto"/>
        <w:jc w:val="both"/>
        <w:rPr>
          <w:rFonts w:ascii="Times New Roman" w:eastAsia="Times New Roman" w:hAnsi="Times New Roman" w:cs="Times New Roman"/>
          <w:color w:val="000000"/>
          <w:sz w:val="24"/>
          <w:szCs w:val="24"/>
          <w:lang w:val="uk-UA"/>
        </w:rPr>
      </w:pPr>
    </w:p>
    <w:p w:rsidR="000802AC" w:rsidRDefault="000802AC" w:rsidP="000802AC">
      <w:pPr>
        <w:shd w:val="clear" w:color="auto" w:fill="FFFFFF"/>
        <w:spacing w:line="240" w:lineRule="auto"/>
        <w:jc w:val="both"/>
        <w:rPr>
          <w:rFonts w:ascii="Times New Roman" w:eastAsia="Times New Roman" w:hAnsi="Times New Roman" w:cs="Times New Roman"/>
          <w:color w:val="000000"/>
          <w:sz w:val="24"/>
          <w:szCs w:val="24"/>
          <w:lang w:val="uk-UA"/>
        </w:rPr>
      </w:pPr>
    </w:p>
    <w:p w:rsidR="00E62B08" w:rsidRPr="00CC6F6B" w:rsidRDefault="00E62B08" w:rsidP="000802AC">
      <w:pPr>
        <w:shd w:val="clear" w:color="auto" w:fill="FFFFFF"/>
        <w:spacing w:line="240" w:lineRule="auto"/>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jc w:val="both"/>
        <w:rPr>
          <w:rFonts w:ascii="Times New Roman" w:eastAsia="Times New Roman" w:hAnsi="Times New Roman" w:cs="Times New Roman"/>
          <w:color w:val="000000"/>
          <w:sz w:val="24"/>
          <w:szCs w:val="24"/>
          <w:lang w:val="uk-UA"/>
        </w:rPr>
      </w:pPr>
    </w:p>
    <w:p w:rsidR="000802AC" w:rsidRPr="000F6CAB" w:rsidRDefault="000802AC" w:rsidP="000802AC">
      <w:pPr>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br w:type="page"/>
      </w:r>
    </w:p>
    <w:p w:rsidR="000802AC" w:rsidRPr="00CC6F6B" w:rsidRDefault="000802AC" w:rsidP="000802AC">
      <w:pPr>
        <w:shd w:val="clear" w:color="auto" w:fill="FFFFFF"/>
        <w:spacing w:line="240" w:lineRule="auto"/>
        <w:ind w:left="5670"/>
        <w:rPr>
          <w:rFonts w:ascii="Times New Roman" w:eastAsia="Times New Roman" w:hAnsi="Times New Roman" w:cs="Times New Roman"/>
          <w:b/>
          <w:color w:val="000000"/>
          <w:sz w:val="24"/>
          <w:szCs w:val="24"/>
          <w:lang w:val="uk-UA"/>
        </w:rPr>
      </w:pPr>
      <w:r w:rsidRPr="00CC6F6B">
        <w:rPr>
          <w:rFonts w:ascii="Times New Roman" w:eastAsia="Times New Roman" w:hAnsi="Times New Roman" w:cs="Times New Roman"/>
          <w:b/>
          <w:color w:val="000000"/>
          <w:sz w:val="24"/>
          <w:szCs w:val="24"/>
          <w:lang w:val="uk-UA"/>
        </w:rPr>
        <w:lastRenderedPageBreak/>
        <w:t>Додаток 2</w:t>
      </w:r>
    </w:p>
    <w:p w:rsidR="000802AC" w:rsidRPr="00CC6F6B" w:rsidRDefault="000802AC" w:rsidP="000802AC">
      <w:pPr>
        <w:shd w:val="clear" w:color="auto" w:fill="FFFFFF"/>
        <w:spacing w:line="240" w:lineRule="auto"/>
        <w:ind w:left="5670"/>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до рішення міської ради</w:t>
      </w:r>
    </w:p>
    <w:p w:rsidR="000802AC" w:rsidRPr="00CC6F6B" w:rsidRDefault="00525929" w:rsidP="000802AC">
      <w:pPr>
        <w:shd w:val="clear" w:color="auto" w:fill="FFFFFF"/>
        <w:spacing w:line="240" w:lineRule="auto"/>
        <w:ind w:left="5670"/>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від 23.12.2025</w:t>
      </w:r>
      <w:r w:rsidR="00E62B08">
        <w:rPr>
          <w:rFonts w:ascii="Times New Roman" w:eastAsia="Times New Roman" w:hAnsi="Times New Roman" w:cs="Times New Roman"/>
          <w:color w:val="000000"/>
          <w:sz w:val="24"/>
          <w:szCs w:val="24"/>
          <w:lang w:val="uk-UA"/>
        </w:rPr>
        <w:t>р. №</w:t>
      </w:r>
      <w:r w:rsidR="002905FA">
        <w:rPr>
          <w:rFonts w:ascii="Times New Roman" w:eastAsia="Times New Roman" w:hAnsi="Times New Roman" w:cs="Times New Roman"/>
          <w:color w:val="000000"/>
          <w:sz w:val="24"/>
          <w:szCs w:val="24"/>
          <w:lang w:val="uk-UA"/>
        </w:rPr>
        <w:t xml:space="preserve"> 3220</w:t>
      </w:r>
    </w:p>
    <w:p w:rsidR="000802AC" w:rsidRPr="00CC6F6B" w:rsidRDefault="000802AC" w:rsidP="000802AC">
      <w:pPr>
        <w:shd w:val="clear" w:color="auto" w:fill="FFFFFF"/>
        <w:spacing w:line="240" w:lineRule="auto"/>
        <w:jc w:val="both"/>
        <w:rPr>
          <w:rFonts w:ascii="Times New Roman" w:eastAsia="Times New Roman" w:hAnsi="Times New Roman" w:cs="Times New Roman"/>
          <w:color w:val="000000"/>
          <w:sz w:val="24"/>
          <w:szCs w:val="24"/>
          <w:lang w:val="uk-UA"/>
        </w:rPr>
      </w:pPr>
    </w:p>
    <w:p w:rsidR="000802AC" w:rsidRPr="00CC6F6B" w:rsidRDefault="000802AC" w:rsidP="002905FA">
      <w:pPr>
        <w:shd w:val="clear" w:color="auto" w:fill="FFFFFF"/>
        <w:spacing w:line="240" w:lineRule="auto"/>
        <w:rPr>
          <w:rFonts w:ascii="Times New Roman" w:eastAsia="Times New Roman" w:hAnsi="Times New Roman" w:cs="Times New Roman"/>
          <w:b/>
          <w:bCs/>
          <w:color w:val="000000"/>
          <w:sz w:val="24"/>
          <w:szCs w:val="24"/>
          <w:lang w:val="uk-UA"/>
        </w:rPr>
      </w:pPr>
    </w:p>
    <w:p w:rsidR="000802AC" w:rsidRPr="00CC6F6B" w:rsidRDefault="000802AC" w:rsidP="000802AC">
      <w:pPr>
        <w:shd w:val="clear" w:color="auto" w:fill="FFFFFF"/>
        <w:spacing w:line="240" w:lineRule="auto"/>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ДОГОВІР №</w:t>
      </w: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b/>
          <w:bCs/>
          <w:color w:val="000000"/>
          <w:sz w:val="24"/>
          <w:szCs w:val="24"/>
          <w:lang w:val="uk-UA"/>
        </w:rPr>
      </w:pPr>
      <w:r w:rsidRPr="00CC6F6B">
        <w:rPr>
          <w:rFonts w:ascii="Times New Roman" w:eastAsia="Times New Roman" w:hAnsi="Times New Roman" w:cs="Times New Roman"/>
          <w:b/>
          <w:bCs/>
          <w:color w:val="000000"/>
          <w:sz w:val="24"/>
          <w:szCs w:val="24"/>
          <w:lang w:val="uk-UA"/>
        </w:rPr>
        <w:t xml:space="preserve">про надання поточного трансферту з бюджету </w:t>
      </w:r>
      <w:r w:rsidR="00E62B08">
        <w:rPr>
          <w:rFonts w:ascii="Times New Roman" w:eastAsia="Times New Roman" w:hAnsi="Times New Roman" w:cs="Times New Roman"/>
          <w:b/>
          <w:bCs/>
          <w:color w:val="000000"/>
          <w:sz w:val="24"/>
          <w:szCs w:val="24"/>
          <w:lang w:val="uk-UA"/>
        </w:rPr>
        <w:t xml:space="preserve">Петрівської сільської </w:t>
      </w:r>
      <w:r w:rsidRPr="00CC6F6B">
        <w:rPr>
          <w:rFonts w:ascii="Times New Roman" w:eastAsia="Times New Roman" w:hAnsi="Times New Roman" w:cs="Times New Roman"/>
          <w:b/>
          <w:bCs/>
          <w:color w:val="000000"/>
          <w:sz w:val="24"/>
          <w:szCs w:val="24"/>
          <w:lang w:val="uk-UA"/>
        </w:rPr>
        <w:t>ТГ одержувачу бюджетних коштів</w:t>
      </w: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p>
    <w:p w:rsidR="000802AC" w:rsidRPr="00CC6F6B" w:rsidRDefault="00E62B08"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 xml:space="preserve">с.Нові Петрівці </w:t>
      </w:r>
      <w:r w:rsidR="000802AC" w:rsidRPr="00CC6F6B">
        <w:rPr>
          <w:rFonts w:ascii="Times New Roman" w:eastAsia="Times New Roman" w:hAnsi="Times New Roman" w:cs="Times New Roman"/>
          <w:color w:val="000000"/>
          <w:sz w:val="24"/>
          <w:szCs w:val="24"/>
          <w:lang w:val="uk-UA"/>
        </w:rPr>
        <w:tab/>
      </w:r>
      <w:r w:rsidR="000802AC" w:rsidRPr="00CC6F6B">
        <w:rPr>
          <w:rFonts w:ascii="Times New Roman" w:eastAsia="Times New Roman" w:hAnsi="Times New Roman" w:cs="Times New Roman"/>
          <w:color w:val="000000"/>
          <w:sz w:val="24"/>
          <w:szCs w:val="24"/>
          <w:lang w:val="uk-UA"/>
        </w:rPr>
        <w:tab/>
      </w:r>
      <w:r w:rsidR="000802AC" w:rsidRPr="00CC6F6B">
        <w:rPr>
          <w:rFonts w:ascii="Times New Roman" w:eastAsia="Times New Roman" w:hAnsi="Times New Roman" w:cs="Times New Roman"/>
          <w:color w:val="000000"/>
          <w:sz w:val="24"/>
          <w:szCs w:val="24"/>
          <w:lang w:val="uk-UA"/>
        </w:rPr>
        <w:tab/>
      </w:r>
      <w:r w:rsidR="000802AC" w:rsidRPr="00CC6F6B">
        <w:rPr>
          <w:rFonts w:ascii="Times New Roman" w:eastAsia="Times New Roman" w:hAnsi="Times New Roman" w:cs="Times New Roman"/>
          <w:color w:val="000000"/>
          <w:sz w:val="24"/>
          <w:szCs w:val="24"/>
          <w:lang w:val="uk-UA"/>
        </w:rPr>
        <w:tab/>
      </w:r>
      <w:r w:rsidR="000802AC" w:rsidRPr="00CC6F6B">
        <w:rPr>
          <w:rFonts w:ascii="Times New Roman" w:eastAsia="Times New Roman" w:hAnsi="Times New Roman" w:cs="Times New Roman"/>
          <w:color w:val="000000"/>
          <w:sz w:val="24"/>
          <w:szCs w:val="24"/>
          <w:lang w:val="uk-UA"/>
        </w:rPr>
        <w:tab/>
        <w:t xml:space="preserve"> «___»____________20 р.</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 xml:space="preserve">Головний розпорядник бюджетних коштів: </w:t>
      </w:r>
      <w:r w:rsidR="00E62B08">
        <w:rPr>
          <w:rFonts w:ascii="Times New Roman" w:eastAsia="Times New Roman" w:hAnsi="Times New Roman" w:cs="Times New Roman"/>
          <w:color w:val="000000"/>
          <w:sz w:val="24"/>
          <w:szCs w:val="24"/>
          <w:lang w:val="uk-UA"/>
        </w:rPr>
        <w:t xml:space="preserve">Петрівська сільська  рада, в особі сільського </w:t>
      </w:r>
      <w:r w:rsidRPr="00CC6F6B">
        <w:rPr>
          <w:rFonts w:ascii="Times New Roman" w:eastAsia="Times New Roman" w:hAnsi="Times New Roman" w:cs="Times New Roman"/>
          <w:color w:val="000000"/>
          <w:sz w:val="24"/>
          <w:szCs w:val="24"/>
          <w:lang w:val="uk-UA"/>
        </w:rPr>
        <w:t xml:space="preserve"> голови________________ _____________________, що діє на підставі  ____________________(далі - головний розпорядник бюджетних коштів), з однієї сторони, і Одержувач бюджетних коштів: ________________________________________, виконавець заходів міської програми «</w:t>
      </w:r>
      <w:r w:rsidR="00E62B08">
        <w:rPr>
          <w:rFonts w:ascii="Times New Roman" w:eastAsia="Times New Roman" w:hAnsi="Times New Roman" w:cs="Times New Roman"/>
          <w:color w:val="000000"/>
          <w:sz w:val="24"/>
          <w:szCs w:val="24"/>
          <w:lang w:val="uk-UA"/>
        </w:rPr>
        <w:t xml:space="preserve"> Благоустрій Петрівської сільської територіальної громади  на 2025-2027 роки»</w:t>
      </w:r>
      <w:r w:rsidR="00E62B08" w:rsidRPr="00CC6F6B">
        <w:rPr>
          <w:rFonts w:ascii="Times New Roman" w:eastAsia="Times New Roman" w:hAnsi="Times New Roman" w:cs="Times New Roman"/>
          <w:color w:val="000000"/>
          <w:sz w:val="24"/>
          <w:szCs w:val="24"/>
          <w:lang w:val="uk-UA"/>
        </w:rPr>
        <w:t>»</w:t>
      </w:r>
      <w:r w:rsidRPr="00CC6F6B">
        <w:rPr>
          <w:rFonts w:ascii="Times New Roman" w:eastAsia="Times New Roman" w:hAnsi="Times New Roman" w:cs="Times New Roman"/>
          <w:color w:val="000000"/>
          <w:sz w:val="24"/>
          <w:szCs w:val="24"/>
          <w:lang w:val="uk-UA"/>
        </w:rPr>
        <w:t>»</w:t>
      </w:r>
      <w:r w:rsidR="00E62B08">
        <w:rPr>
          <w:rFonts w:ascii="Times New Roman" w:eastAsia="Times New Roman" w:hAnsi="Times New Roman" w:cs="Times New Roman"/>
          <w:color w:val="000000"/>
          <w:sz w:val="24"/>
          <w:szCs w:val="24"/>
          <w:lang w:val="uk-UA"/>
        </w:rPr>
        <w:t xml:space="preserve">, в особі директора </w:t>
      </w:r>
      <w:r w:rsidRPr="00CC6F6B">
        <w:rPr>
          <w:rFonts w:ascii="Times New Roman" w:eastAsia="Times New Roman" w:hAnsi="Times New Roman" w:cs="Times New Roman"/>
          <w:color w:val="000000"/>
          <w:sz w:val="24"/>
          <w:szCs w:val="24"/>
          <w:lang w:val="uk-UA"/>
        </w:rPr>
        <w:t xml:space="preserve"> ___________________________________, що діє на підставі Статуту, затвердженого «___»____________20    р. № ______ (далі – одержувач бюджетних коштів), з іншої сторони, уклали цей договір про нижченаведене.</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1. Предмет договору</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 Предметом договору є надання</w:t>
      </w:r>
      <w:r w:rsidR="00E62B08">
        <w:rPr>
          <w:rFonts w:ascii="Times New Roman" w:eastAsia="Times New Roman" w:hAnsi="Times New Roman" w:cs="Times New Roman"/>
          <w:color w:val="000000"/>
          <w:sz w:val="24"/>
          <w:szCs w:val="24"/>
          <w:lang w:val="uk-UA"/>
        </w:rPr>
        <w:t xml:space="preserve"> поточних трансфертів з сільського</w:t>
      </w:r>
      <w:r w:rsidRPr="00CC6F6B">
        <w:rPr>
          <w:rFonts w:ascii="Times New Roman" w:eastAsia="Times New Roman" w:hAnsi="Times New Roman" w:cs="Times New Roman"/>
          <w:color w:val="000000"/>
          <w:sz w:val="24"/>
          <w:szCs w:val="24"/>
          <w:lang w:val="uk-UA"/>
        </w:rPr>
        <w:t xml:space="preserve"> бюджету одержувачу бюджетних кош</w:t>
      </w:r>
      <w:r w:rsidR="00E62B08">
        <w:rPr>
          <w:rFonts w:ascii="Times New Roman" w:eastAsia="Times New Roman" w:hAnsi="Times New Roman" w:cs="Times New Roman"/>
          <w:color w:val="000000"/>
          <w:sz w:val="24"/>
          <w:szCs w:val="24"/>
          <w:lang w:val="uk-UA"/>
        </w:rPr>
        <w:t xml:space="preserve">тів на виконання заходів </w:t>
      </w:r>
      <w:r w:rsidRPr="00CC6F6B">
        <w:rPr>
          <w:rFonts w:ascii="Times New Roman" w:eastAsia="Times New Roman" w:hAnsi="Times New Roman" w:cs="Times New Roman"/>
          <w:color w:val="000000"/>
          <w:sz w:val="24"/>
          <w:szCs w:val="24"/>
          <w:lang w:val="uk-UA"/>
        </w:rPr>
        <w:t xml:space="preserve"> програми «</w:t>
      </w:r>
      <w:r w:rsidR="00E62B08" w:rsidRPr="00CC6F6B">
        <w:rPr>
          <w:rFonts w:ascii="Times New Roman" w:eastAsia="Times New Roman" w:hAnsi="Times New Roman" w:cs="Times New Roman"/>
          <w:color w:val="000000"/>
          <w:sz w:val="24"/>
          <w:szCs w:val="24"/>
          <w:lang w:val="uk-UA"/>
        </w:rPr>
        <w:t>«</w:t>
      </w:r>
      <w:r w:rsidR="00E62B08">
        <w:rPr>
          <w:rFonts w:ascii="Times New Roman" w:eastAsia="Times New Roman" w:hAnsi="Times New Roman" w:cs="Times New Roman"/>
          <w:color w:val="000000"/>
          <w:sz w:val="24"/>
          <w:szCs w:val="24"/>
          <w:lang w:val="uk-UA"/>
        </w:rPr>
        <w:t xml:space="preserve"> Благоустрій Петрівської сільської територіальної громади  на 2025-2027 роки</w:t>
      </w:r>
      <w:r w:rsidRPr="00CC6F6B">
        <w:rPr>
          <w:rFonts w:ascii="Times New Roman" w:eastAsia="Times New Roman" w:hAnsi="Times New Roman" w:cs="Times New Roman"/>
          <w:color w:val="000000"/>
          <w:sz w:val="24"/>
          <w:szCs w:val="24"/>
          <w:lang w:val="uk-UA"/>
        </w:rPr>
        <w:t>» (далі </w:t>
      </w:r>
      <w:r w:rsidRPr="00CC6F6B">
        <w:rPr>
          <w:rFonts w:ascii="Calibri" w:eastAsia="Times New Roman" w:hAnsi="Calibri" w:cs="Calibri"/>
          <w:color w:val="000000"/>
          <w:sz w:val="24"/>
          <w:szCs w:val="24"/>
          <w:lang w:val="uk-UA"/>
        </w:rPr>
        <w:t>–</w:t>
      </w:r>
      <w:r w:rsidRPr="00CC6F6B">
        <w:rPr>
          <w:rFonts w:ascii="Times New Roman" w:eastAsia="Times New Roman" w:hAnsi="Times New Roman" w:cs="Times New Roman"/>
          <w:color w:val="000000"/>
          <w:sz w:val="24"/>
          <w:szCs w:val="24"/>
          <w:lang w:val="uk-UA"/>
        </w:rPr>
        <w:t> Про</w:t>
      </w:r>
      <w:r w:rsidR="00E62B08">
        <w:rPr>
          <w:rFonts w:ascii="Times New Roman" w:eastAsia="Times New Roman" w:hAnsi="Times New Roman" w:cs="Times New Roman"/>
          <w:color w:val="000000"/>
          <w:sz w:val="24"/>
          <w:szCs w:val="24"/>
          <w:lang w:val="uk-UA"/>
        </w:rPr>
        <w:t>грама), які надаються за КПКВК</w:t>
      </w:r>
      <w:r w:rsidR="00135D7E">
        <w:rPr>
          <w:rFonts w:ascii="Times New Roman" w:eastAsia="Times New Roman" w:hAnsi="Times New Roman" w:cs="Times New Roman"/>
          <w:color w:val="000000"/>
          <w:sz w:val="24"/>
          <w:szCs w:val="24"/>
          <w:lang w:val="uk-UA"/>
        </w:rPr>
        <w:t>МБ</w:t>
      </w:r>
      <w:r w:rsidR="00E62B08">
        <w:rPr>
          <w:rFonts w:ascii="Times New Roman" w:eastAsia="Times New Roman" w:hAnsi="Times New Roman" w:cs="Times New Roman"/>
          <w:color w:val="000000"/>
          <w:sz w:val="24"/>
          <w:szCs w:val="24"/>
          <w:lang w:val="uk-UA"/>
        </w:rPr>
        <w:t xml:space="preserve"> 0</w:t>
      </w:r>
      <w:r w:rsidRPr="00CC6F6B">
        <w:rPr>
          <w:rFonts w:ascii="Times New Roman" w:eastAsia="Times New Roman" w:hAnsi="Times New Roman" w:cs="Times New Roman"/>
          <w:color w:val="000000"/>
          <w:sz w:val="24"/>
          <w:szCs w:val="24"/>
          <w:lang w:val="uk-UA"/>
        </w:rPr>
        <w:t>116030 «Організація благоустрою населених пунктів», кодом економічної класифікації видатків бюджету 2610 «Субсидії та поточні трансферти підприємствам (установам, організаціям)».</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2. Загальна сума бюджетних призначень на плановий 20____рік становить ________________ гривень (______________________________        грн. 00 коп.).</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3. Головний розпорядник бюджетних коштів надає право одержувачу бюджетних коштів здійснювати витрати для забезпечення виконання заходів Програми в межах затвердженого обсягу бюджетних призначень згідно поміс</w:t>
      </w:r>
      <w:r w:rsidR="00E62B08">
        <w:rPr>
          <w:rFonts w:ascii="Times New Roman" w:eastAsia="Times New Roman" w:hAnsi="Times New Roman" w:cs="Times New Roman"/>
          <w:color w:val="000000"/>
          <w:sz w:val="24"/>
          <w:szCs w:val="24"/>
          <w:lang w:val="uk-UA"/>
        </w:rPr>
        <w:t>ячного розпису видатків сільського</w:t>
      </w:r>
      <w:r w:rsidRPr="00CC6F6B">
        <w:rPr>
          <w:rFonts w:ascii="Times New Roman" w:eastAsia="Times New Roman" w:hAnsi="Times New Roman" w:cs="Times New Roman"/>
          <w:color w:val="000000"/>
          <w:sz w:val="24"/>
          <w:szCs w:val="24"/>
          <w:lang w:val="uk-UA"/>
        </w:rPr>
        <w:t xml:space="preserve"> бюджету на 20____рік.</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4.Невід’ємними частинами цього договору є перелік заходів Програми, які одержувач бюджетних коштів зобов’язується виконати (затверджуються головним розпорядником бюджетних коштів в додатку до договору) та розрахунок планових витрат на 20___ рік для забезпечення виконання заходів Програми (визначається головним розпорядником бюджетних коштів в додатку до договору).</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2. Порядок та строки проведення розрахунків</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 Фінансування видатків головним розпорядником бюджетних коштів на виконання заходів Програми здійснюється відповідно до помісячного розпису видаткі</w:t>
      </w:r>
      <w:r w:rsidR="00E62B08">
        <w:rPr>
          <w:rFonts w:ascii="Times New Roman" w:eastAsia="Times New Roman" w:hAnsi="Times New Roman" w:cs="Times New Roman"/>
          <w:color w:val="000000"/>
          <w:sz w:val="24"/>
          <w:szCs w:val="24"/>
          <w:lang w:val="uk-UA"/>
        </w:rPr>
        <w:t xml:space="preserve">в сільського </w:t>
      </w:r>
      <w:r w:rsidRPr="00CC6F6B">
        <w:rPr>
          <w:rFonts w:ascii="Times New Roman" w:eastAsia="Times New Roman" w:hAnsi="Times New Roman" w:cs="Times New Roman"/>
          <w:color w:val="000000"/>
          <w:sz w:val="24"/>
          <w:szCs w:val="24"/>
          <w:lang w:val="uk-UA"/>
        </w:rPr>
        <w:t>бюджету шляхом перерахування коштів на рахунок підприємства, відкритий в органах казначейства України на підставі оформлених в установленому порядку підтвердних документів</w:t>
      </w:r>
    </w:p>
    <w:p w:rsidR="000802AC"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3. Обов’язки сторін</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1.Головний розпорядник бюджетних коштів зобов’язаний:</w:t>
      </w:r>
    </w:p>
    <w:p w:rsidR="000802AC" w:rsidRPr="00CC6F6B" w:rsidRDefault="000802AC" w:rsidP="000802AC">
      <w:pPr>
        <w:numPr>
          <w:ilvl w:val="0"/>
          <w:numId w:val="14"/>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розглядати, перевіряти та вносити зміни в надані підприємством калькуляції (кошторисні розрахунки) собівартості робіт, плани використання бюджетних коштів, Звіт про використання бюджетних коштів та Звіт про виконані роботи (надані послуги);</w:t>
      </w:r>
    </w:p>
    <w:p w:rsidR="000802AC" w:rsidRPr="00CC6F6B" w:rsidRDefault="000802AC" w:rsidP="000802AC">
      <w:pPr>
        <w:numPr>
          <w:ilvl w:val="0"/>
          <w:numId w:val="14"/>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lastRenderedPageBreak/>
        <w:t>здійснювати своєчасно та в повному обсязі виплати згідно з умовами цього договору та відповідно до поміс</w:t>
      </w:r>
      <w:r w:rsidR="00E62B08">
        <w:rPr>
          <w:rFonts w:ascii="Times New Roman" w:eastAsia="Times New Roman" w:hAnsi="Times New Roman" w:cs="Times New Roman"/>
          <w:color w:val="000000"/>
          <w:sz w:val="24"/>
          <w:szCs w:val="24"/>
          <w:lang w:val="uk-UA"/>
        </w:rPr>
        <w:t>ячного розпису видатків сільського</w:t>
      </w:r>
      <w:r w:rsidRPr="00CC6F6B">
        <w:rPr>
          <w:rFonts w:ascii="Times New Roman" w:eastAsia="Times New Roman" w:hAnsi="Times New Roman" w:cs="Times New Roman"/>
          <w:color w:val="000000"/>
          <w:sz w:val="24"/>
          <w:szCs w:val="24"/>
          <w:lang w:val="uk-UA"/>
        </w:rPr>
        <w:t xml:space="preserve"> бюджету в межах затверджених бюджетних призначень при над</w:t>
      </w:r>
      <w:r w:rsidR="00E62B08">
        <w:rPr>
          <w:rFonts w:ascii="Times New Roman" w:eastAsia="Times New Roman" w:hAnsi="Times New Roman" w:cs="Times New Roman"/>
          <w:color w:val="000000"/>
          <w:sz w:val="24"/>
          <w:szCs w:val="24"/>
          <w:lang w:val="uk-UA"/>
        </w:rPr>
        <w:t>ходженні фінансування з сільського</w:t>
      </w:r>
      <w:r w:rsidRPr="00CC6F6B">
        <w:rPr>
          <w:rFonts w:ascii="Times New Roman" w:eastAsia="Times New Roman" w:hAnsi="Times New Roman" w:cs="Times New Roman"/>
          <w:color w:val="000000"/>
          <w:sz w:val="24"/>
          <w:szCs w:val="24"/>
          <w:lang w:val="uk-UA"/>
        </w:rPr>
        <w:t xml:space="preserve"> бюджету;</w:t>
      </w:r>
    </w:p>
    <w:p w:rsidR="000802AC" w:rsidRPr="00CC6F6B" w:rsidRDefault="000802AC" w:rsidP="000802AC">
      <w:pPr>
        <w:numPr>
          <w:ilvl w:val="0"/>
          <w:numId w:val="14"/>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забезпечити контроль за цільовим використанням бюджетних коштів; за достовірністю наданих Звітів про використання бюджетних коштів та виконаних робіт (наданих послуг).</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2. Одержувач бюджетних коштів зобов’язаний:</w:t>
      </w:r>
    </w:p>
    <w:p w:rsidR="000802AC" w:rsidRPr="00CC6F6B" w:rsidRDefault="000802AC" w:rsidP="000802AC">
      <w:pPr>
        <w:numPr>
          <w:ilvl w:val="0"/>
          <w:numId w:val="15"/>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забезпечити цільове використання коштів та якісне виконання заходів Програми згідно переліку заходів та розрахунку планових витрат на умовах, передбачених цим договором з дотриманням вимог чинного законодавства України та актів органів місцевого самоврядування;</w:t>
      </w:r>
    </w:p>
    <w:p w:rsidR="000802AC" w:rsidRPr="00CC6F6B" w:rsidRDefault="000802AC" w:rsidP="000802AC">
      <w:pPr>
        <w:numPr>
          <w:ilvl w:val="0"/>
          <w:numId w:val="15"/>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за вимогою головного розпорядника бюджетних коштів надавати йому оперативну інформацію про виконання заходів Програми;</w:t>
      </w:r>
    </w:p>
    <w:p w:rsidR="000802AC" w:rsidRPr="00CC6F6B" w:rsidRDefault="000802AC" w:rsidP="000802AC">
      <w:pPr>
        <w:numPr>
          <w:ilvl w:val="0"/>
          <w:numId w:val="15"/>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надавати головному розпоряднику бюджетних коштів підтверджуючі документи, Звіт про використання бюджетних коштів та Звіт про виконані роботи (надані послуги) за встановленою формою і у термін, визначені головним розпорядником бюджетних коштів;</w:t>
      </w:r>
    </w:p>
    <w:p w:rsidR="000802AC" w:rsidRPr="00CC6F6B" w:rsidRDefault="000802AC" w:rsidP="000802AC">
      <w:pPr>
        <w:numPr>
          <w:ilvl w:val="0"/>
          <w:numId w:val="15"/>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сприяти здійсненню представниками головного розпорядника бюджетних коштів контролю за виконанням умов цього договору;</w:t>
      </w:r>
    </w:p>
    <w:p w:rsidR="000802AC" w:rsidRPr="00CC6F6B" w:rsidRDefault="000802AC" w:rsidP="000802AC">
      <w:pPr>
        <w:numPr>
          <w:ilvl w:val="0"/>
          <w:numId w:val="15"/>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здійснювати закупівлю товарів, робіт і послуг за рахунок бюджетних коштів в установленому законодавством порядку;</w:t>
      </w:r>
    </w:p>
    <w:p w:rsidR="000802AC" w:rsidRPr="00CC6F6B" w:rsidRDefault="000802AC" w:rsidP="000802AC">
      <w:pPr>
        <w:numPr>
          <w:ilvl w:val="0"/>
          <w:numId w:val="15"/>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здійснювати відкриття рахунків, реєстрацію, облік зобов’язань та проведення операцій, пов’язаних з використанням бюджетних коштів, у порядку, встановленому казначейством України;</w:t>
      </w:r>
    </w:p>
    <w:p w:rsidR="000802AC" w:rsidRPr="00CC6F6B" w:rsidRDefault="000802AC" w:rsidP="000802AC">
      <w:pPr>
        <w:numPr>
          <w:ilvl w:val="0"/>
          <w:numId w:val="15"/>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забезпечувати оприлюднення публічної інформації у відповідності до вимог Законів України «Про відкритість використання публічних коштів», «Про доступ до публічної інформації» та інших законодавчих актів та актів органів місцевого самоврядування;</w:t>
      </w:r>
    </w:p>
    <w:p w:rsidR="000802AC" w:rsidRPr="00CC6F6B" w:rsidRDefault="000802AC" w:rsidP="000802AC">
      <w:pPr>
        <w:numPr>
          <w:ilvl w:val="0"/>
          <w:numId w:val="15"/>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виконувати інші вимоги законодавства України та актів органів місцевого самоврядування.</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4. Відповідальність сторін за невиконання умов договору</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1.У разі порушення своїх зобов’язань за цим договором сторони несуть відповідальність згідно чинного законодавства України. Порушенням зобов’язання за цим договором вважається невиконання або неналежне виконання умов договору.</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2.Підприємство несе відповідальність за складання планів використання бюджетних коштів, замовленні коштів на оплату видатків у головного розпорядника, достовірність поданої інформації у Звітах про використання бюджетних коштів.</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3.Спори, що випливають з цього договору, розв’язуються шляхом проведення переговорів або у судовому порядку.</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5. Строк дії договору</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 Цей договір діє з «____»__________ 20__ року до 31 грудня 20____ року, умови договору поширюються на відносини, які виникли з 01.01.20___ року відповідно  до статті  631  Цивільного кодексу  України,  і діють до 31 грудня 20 ___ року.</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6. Інші умови</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1.Зміни або розірвання до цього договору вносяться за взаємною згодою сторін. Додаткові договори та додатки до цього договору є його невід’ємною частиною і мають юридичну силу у разі, коли їх викладено у письмовій формі та підписано сторонами.</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2.Правовідносини, що виникають у зв’язку з виконанням умов цього договору і не врегульовані ним, регулюються відповідно до закону.</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Місцезнаходження та реквізити сторін</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tbl>
      <w:tblPr>
        <w:tblW w:w="0" w:type="auto"/>
        <w:tblCellSpacing w:w="0" w:type="dxa"/>
        <w:tblCellMar>
          <w:top w:w="60" w:type="dxa"/>
          <w:left w:w="60" w:type="dxa"/>
          <w:bottom w:w="60" w:type="dxa"/>
          <w:right w:w="60" w:type="dxa"/>
        </w:tblCellMar>
        <w:tblLook w:val="04A0" w:firstRow="1" w:lastRow="0" w:firstColumn="1" w:lastColumn="0" w:noHBand="0" w:noVBand="1"/>
      </w:tblPr>
      <w:tblGrid>
        <w:gridCol w:w="5145"/>
        <w:gridCol w:w="4290"/>
      </w:tblGrid>
      <w:tr w:rsidR="000802AC" w:rsidRPr="00CC6F6B" w:rsidTr="00304E6C">
        <w:trPr>
          <w:tblCellSpacing w:w="0" w:type="dxa"/>
        </w:trPr>
        <w:tc>
          <w:tcPr>
            <w:tcW w:w="5145" w:type="dxa"/>
            <w:hideMark/>
          </w:tcPr>
          <w:p w:rsidR="000802AC" w:rsidRPr="00CC6F6B" w:rsidRDefault="000802AC" w:rsidP="00304E6C">
            <w:pPr>
              <w:spacing w:line="240" w:lineRule="auto"/>
              <w:jc w:val="both"/>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«Головний розпорядник</w:t>
            </w:r>
          </w:p>
          <w:p w:rsidR="000802AC" w:rsidRPr="00CC6F6B" w:rsidRDefault="000802AC" w:rsidP="00304E6C">
            <w:pPr>
              <w:spacing w:line="240" w:lineRule="auto"/>
              <w:jc w:val="both"/>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lastRenderedPageBreak/>
              <w:t>бюджетних коштів»</w:t>
            </w:r>
          </w:p>
        </w:tc>
        <w:tc>
          <w:tcPr>
            <w:tcW w:w="4290" w:type="dxa"/>
            <w:hideMark/>
          </w:tcPr>
          <w:p w:rsidR="000802AC" w:rsidRPr="00CC6F6B" w:rsidRDefault="000802AC" w:rsidP="00304E6C">
            <w:pPr>
              <w:spacing w:line="240" w:lineRule="auto"/>
              <w:jc w:val="both"/>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lastRenderedPageBreak/>
              <w:t>«Одержувач бюджетних коштів»</w:t>
            </w:r>
          </w:p>
        </w:tc>
      </w:tr>
    </w:tbl>
    <w:p w:rsidR="000802AC" w:rsidRPr="00CC6F6B" w:rsidRDefault="000802AC" w:rsidP="000802AC">
      <w:pPr>
        <w:shd w:val="clear" w:color="auto" w:fill="FFFFFF"/>
        <w:spacing w:line="240" w:lineRule="auto"/>
        <w:ind w:left="5670"/>
        <w:rPr>
          <w:rFonts w:ascii="Times New Roman" w:eastAsia="Times New Roman" w:hAnsi="Times New Roman" w:cs="Times New Roman"/>
          <w:b/>
          <w:color w:val="000000"/>
          <w:sz w:val="24"/>
          <w:szCs w:val="24"/>
          <w:lang w:val="uk-UA"/>
        </w:rPr>
      </w:pPr>
      <w:r w:rsidRPr="00CC6F6B">
        <w:rPr>
          <w:rFonts w:ascii="Times New Roman" w:eastAsia="Times New Roman" w:hAnsi="Times New Roman" w:cs="Times New Roman"/>
          <w:b/>
          <w:color w:val="000000"/>
          <w:sz w:val="24"/>
          <w:szCs w:val="24"/>
          <w:lang w:val="uk-UA"/>
        </w:rPr>
        <w:lastRenderedPageBreak/>
        <w:t>Додаток 3</w:t>
      </w:r>
    </w:p>
    <w:p w:rsidR="000802AC" w:rsidRPr="00CC6F6B" w:rsidRDefault="000802AC" w:rsidP="000802AC">
      <w:pPr>
        <w:shd w:val="clear" w:color="auto" w:fill="FFFFFF"/>
        <w:spacing w:line="240" w:lineRule="auto"/>
        <w:ind w:left="5670"/>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до рішення міської ради</w:t>
      </w:r>
    </w:p>
    <w:p w:rsidR="000802AC" w:rsidRPr="00CC6F6B" w:rsidRDefault="00525929" w:rsidP="000802AC">
      <w:pPr>
        <w:shd w:val="clear" w:color="auto" w:fill="FFFFFF"/>
        <w:spacing w:line="240" w:lineRule="auto"/>
        <w:ind w:left="5670"/>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від 23.12.2025</w:t>
      </w:r>
      <w:r w:rsidR="00692FBE">
        <w:rPr>
          <w:rFonts w:ascii="Times New Roman" w:eastAsia="Times New Roman" w:hAnsi="Times New Roman" w:cs="Times New Roman"/>
          <w:color w:val="000000"/>
          <w:sz w:val="24"/>
          <w:szCs w:val="24"/>
          <w:lang w:val="uk-UA"/>
        </w:rPr>
        <w:t>р. №</w:t>
      </w:r>
      <w:r w:rsidR="002905FA">
        <w:rPr>
          <w:rFonts w:ascii="Times New Roman" w:eastAsia="Times New Roman" w:hAnsi="Times New Roman" w:cs="Times New Roman"/>
          <w:color w:val="000000"/>
          <w:sz w:val="24"/>
          <w:szCs w:val="24"/>
          <w:lang w:val="uk-UA"/>
        </w:rPr>
        <w:t xml:space="preserve"> 3220</w:t>
      </w:r>
    </w:p>
    <w:tbl>
      <w:tblPr>
        <w:tblW w:w="4515" w:type="dxa"/>
        <w:jc w:val="righ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4515"/>
      </w:tblGrid>
      <w:tr w:rsidR="000802AC" w:rsidRPr="00CC6F6B" w:rsidTr="00304E6C">
        <w:trPr>
          <w:trHeight w:val="585"/>
          <w:jc w:val="right"/>
        </w:trPr>
        <w:tc>
          <w:tcPr>
            <w:tcW w:w="4305" w:type="dxa"/>
            <w:tcBorders>
              <w:top w:val="nil"/>
              <w:left w:val="nil"/>
              <w:bottom w:val="single" w:sz="6" w:space="0" w:color="000000"/>
              <w:right w:val="nil"/>
            </w:tcBorders>
            <w:vAlign w:val="bottom"/>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r>
      <w:tr w:rsidR="000802AC" w:rsidRPr="00CC6F6B" w:rsidTr="00304E6C">
        <w:trPr>
          <w:trHeight w:val="300"/>
          <w:jc w:val="right"/>
        </w:trPr>
        <w:tc>
          <w:tcPr>
            <w:tcW w:w="4305" w:type="dxa"/>
            <w:tcBorders>
              <w:top w:val="single" w:sz="6" w:space="0" w:color="000000"/>
              <w:left w:val="nil"/>
              <w:bottom w:val="nil"/>
              <w:right w:val="nil"/>
            </w:tcBorders>
            <w:vAlign w:val="bottom"/>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Виконавець програми (Одержувач)</w:t>
            </w:r>
          </w:p>
        </w:tc>
      </w:tr>
    </w:tbl>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tbl>
      <w:tblPr>
        <w:tblW w:w="5000"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9564"/>
        <w:gridCol w:w="195"/>
      </w:tblGrid>
      <w:tr w:rsidR="000802AC" w:rsidRPr="00CC6F6B" w:rsidTr="00304E6C">
        <w:trPr>
          <w:trHeight w:val="615"/>
        </w:trPr>
        <w:tc>
          <w:tcPr>
            <w:tcW w:w="5000" w:type="pct"/>
            <w:gridSpan w:val="2"/>
            <w:tcBorders>
              <w:top w:val="nil"/>
              <w:left w:val="nil"/>
              <w:bottom w:val="nil"/>
              <w:right w:val="nil"/>
            </w:tcBorders>
            <w:vAlign w:val="bottom"/>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ЗВІТ</w:t>
            </w:r>
          </w:p>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про використання бюджетних коштів одержувачами</w:t>
            </w:r>
          </w:p>
        </w:tc>
      </w:tr>
      <w:tr w:rsidR="000802AC" w:rsidRPr="00CC6F6B" w:rsidTr="00304E6C">
        <w:trPr>
          <w:trHeight w:val="345"/>
        </w:trPr>
        <w:tc>
          <w:tcPr>
            <w:tcW w:w="4900" w:type="pct"/>
            <w:tcBorders>
              <w:top w:val="nil"/>
              <w:left w:val="nil"/>
              <w:bottom w:val="single" w:sz="6" w:space="0" w:color="000000"/>
              <w:right w:val="nil"/>
            </w:tcBorders>
            <w:vAlign w:val="bottom"/>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0" w:type="auto"/>
            <w:tcBorders>
              <w:top w:val="nil"/>
              <w:left w:val="nil"/>
              <w:bottom w:val="nil"/>
              <w:right w:val="nil"/>
            </w:tcBorders>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r>
      <w:tr w:rsidR="000802AC" w:rsidRPr="00CC6F6B" w:rsidTr="00304E6C">
        <w:trPr>
          <w:trHeight w:val="330"/>
        </w:trPr>
        <w:tc>
          <w:tcPr>
            <w:tcW w:w="5000" w:type="pct"/>
            <w:gridSpan w:val="2"/>
            <w:tcBorders>
              <w:top w:val="single" w:sz="6" w:space="0" w:color="000000"/>
              <w:left w:val="nil"/>
              <w:bottom w:val="nil"/>
              <w:right w:val="nil"/>
            </w:tcBorders>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(найменування заходу програми)</w:t>
            </w:r>
          </w:p>
        </w:tc>
      </w:tr>
      <w:tr w:rsidR="000802AC" w:rsidRPr="00CC6F6B" w:rsidTr="00304E6C">
        <w:trPr>
          <w:trHeight w:val="585"/>
        </w:trPr>
        <w:tc>
          <w:tcPr>
            <w:tcW w:w="5000" w:type="pct"/>
            <w:gridSpan w:val="2"/>
            <w:tcBorders>
              <w:top w:val="nil"/>
              <w:left w:val="nil"/>
              <w:bottom w:val="nil"/>
              <w:right w:val="nil"/>
            </w:tcBorders>
            <w:vAlign w:val="bottom"/>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за  період з _______________________по_________________________</w:t>
            </w:r>
          </w:p>
        </w:tc>
      </w:tr>
    </w:tbl>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tbl>
      <w:tblPr>
        <w:tblW w:w="5000"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487"/>
        <w:gridCol w:w="2698"/>
        <w:gridCol w:w="1692"/>
        <w:gridCol w:w="1792"/>
        <w:gridCol w:w="1634"/>
        <w:gridCol w:w="1456"/>
      </w:tblGrid>
      <w:tr w:rsidR="000802AC" w:rsidRPr="00CC6F6B" w:rsidTr="005A2CE4">
        <w:trPr>
          <w:trHeight w:val="1050"/>
        </w:trPr>
        <w:tc>
          <w:tcPr>
            <w:tcW w:w="249" w:type="pct"/>
            <w:tcBorders>
              <w:top w:val="single" w:sz="6" w:space="0" w:color="000000"/>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 з/з</w:t>
            </w:r>
          </w:p>
        </w:tc>
        <w:tc>
          <w:tcPr>
            <w:tcW w:w="1382"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Найменування витрат</w:t>
            </w:r>
          </w:p>
        </w:tc>
        <w:tc>
          <w:tcPr>
            <w:tcW w:w="867" w:type="pct"/>
            <w:tcBorders>
              <w:top w:val="single" w:sz="6" w:space="0" w:color="000000"/>
              <w:left w:val="nil"/>
              <w:bottom w:val="single" w:sz="6" w:space="0" w:color="000000"/>
              <w:right w:val="single" w:sz="6" w:space="0" w:color="000000"/>
            </w:tcBorders>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Передбачено планом використання бюджетних коштів</w:t>
            </w:r>
          </w:p>
        </w:tc>
        <w:tc>
          <w:tcPr>
            <w:tcW w:w="918" w:type="pct"/>
            <w:tcBorders>
              <w:top w:val="single" w:sz="6" w:space="0" w:color="000000"/>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отримано коштів на розрахунковий рахунок, грн.</w:t>
            </w:r>
          </w:p>
        </w:tc>
        <w:tc>
          <w:tcPr>
            <w:tcW w:w="83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проведено касові видатки одержувачем, грн.</w:t>
            </w:r>
          </w:p>
        </w:tc>
        <w:tc>
          <w:tcPr>
            <w:tcW w:w="746"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залишок коштів на рахунку, грн. (3-4)</w:t>
            </w:r>
          </w:p>
        </w:tc>
      </w:tr>
      <w:tr w:rsidR="000802AC" w:rsidRPr="00CC6F6B" w:rsidTr="005A2CE4">
        <w:trPr>
          <w:trHeight w:val="33"/>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1</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2</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3</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4</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5</w:t>
            </w:r>
          </w:p>
        </w:tc>
      </w:tr>
      <w:tr w:rsidR="000802AC" w:rsidRPr="00CC6F6B" w:rsidTr="005A2CE4">
        <w:trPr>
          <w:trHeight w:val="450"/>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1</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заробітна плата</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300"/>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2</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нарахування на оплату праці</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765"/>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3</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оплата послуг стороннім організаціям (крім комунальних)</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645"/>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4</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сплата податків та інших обов`язкових платежів до бюджету</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450"/>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5</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придбання матеріалів</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300"/>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6</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придбання паливно-мастильних матеріалів</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300"/>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7</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придбання запчастин</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1065"/>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8</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придбання предметів, інвентарю та інших витратних матеріалів (розшифрувати):</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300"/>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8.1.</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300"/>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8.2.</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300"/>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9</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Інші витрати</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285"/>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 </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РАЗОМ:</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 </w:t>
            </w:r>
          </w:p>
        </w:tc>
      </w:tr>
      <w:tr w:rsidR="000802AC" w:rsidRPr="00CC6F6B" w:rsidTr="005A2CE4">
        <w:trPr>
          <w:trHeight w:val="300"/>
        </w:trPr>
        <w:tc>
          <w:tcPr>
            <w:tcW w:w="2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38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867" w:type="pct"/>
            <w:tcBorders>
              <w:top w:val="single" w:sz="6" w:space="0" w:color="000000"/>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837"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46"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r>
      <w:tr w:rsidR="000802AC" w:rsidRPr="00CC6F6B" w:rsidTr="005A2CE4">
        <w:trPr>
          <w:trHeight w:val="390"/>
        </w:trPr>
        <w:tc>
          <w:tcPr>
            <w:tcW w:w="2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38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Головний бухгалтер</w:t>
            </w:r>
          </w:p>
        </w:tc>
        <w:tc>
          <w:tcPr>
            <w:tcW w:w="867"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46"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300"/>
        </w:trPr>
        <w:tc>
          <w:tcPr>
            <w:tcW w:w="2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38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867"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(підпис)</w:t>
            </w:r>
          </w:p>
        </w:tc>
        <w:tc>
          <w:tcPr>
            <w:tcW w:w="837"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46"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(Ім’я ПРІЗВИЩЕ)</w:t>
            </w:r>
          </w:p>
        </w:tc>
      </w:tr>
      <w:tr w:rsidR="000802AC" w:rsidRPr="00CC6F6B" w:rsidTr="005A2CE4">
        <w:trPr>
          <w:trHeight w:val="390"/>
        </w:trPr>
        <w:tc>
          <w:tcPr>
            <w:tcW w:w="2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38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Директор</w:t>
            </w:r>
          </w:p>
        </w:tc>
        <w:tc>
          <w:tcPr>
            <w:tcW w:w="867"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46"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300"/>
        </w:trPr>
        <w:tc>
          <w:tcPr>
            <w:tcW w:w="2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38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867"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(підпис)</w:t>
            </w:r>
          </w:p>
        </w:tc>
        <w:tc>
          <w:tcPr>
            <w:tcW w:w="837"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46"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i/>
                <w:iCs/>
                <w:color w:val="000000"/>
                <w:sz w:val="24"/>
                <w:szCs w:val="24"/>
                <w:lang w:val="uk-UA"/>
              </w:rPr>
              <w:t>(Ім’я ПРІЗВИЩЕ)</w:t>
            </w:r>
          </w:p>
        </w:tc>
      </w:tr>
    </w:tbl>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p>
    <w:tbl>
      <w:tblPr>
        <w:tblW w:w="2300" w:type="pct"/>
        <w:jc w:val="righ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4489"/>
      </w:tblGrid>
      <w:tr w:rsidR="000802AC" w:rsidRPr="00CC6F6B" w:rsidTr="00304E6C">
        <w:trPr>
          <w:trHeight w:val="585"/>
          <w:jc w:val="right"/>
        </w:trPr>
        <w:tc>
          <w:tcPr>
            <w:tcW w:w="5000" w:type="pct"/>
            <w:tcBorders>
              <w:top w:val="nil"/>
              <w:left w:val="nil"/>
              <w:bottom w:val="single" w:sz="6" w:space="0" w:color="000000"/>
              <w:right w:val="nil"/>
            </w:tcBorders>
            <w:vAlign w:val="bottom"/>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r>
      <w:tr w:rsidR="000802AC" w:rsidRPr="00CC6F6B" w:rsidTr="00304E6C">
        <w:trPr>
          <w:trHeight w:val="60"/>
          <w:jc w:val="right"/>
        </w:trPr>
        <w:tc>
          <w:tcPr>
            <w:tcW w:w="5000" w:type="pct"/>
            <w:tcBorders>
              <w:top w:val="single" w:sz="6" w:space="0" w:color="000000"/>
              <w:left w:val="nil"/>
              <w:bottom w:val="nil"/>
              <w:right w:val="nil"/>
            </w:tcBorders>
            <w:vAlign w:val="bottom"/>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Виконавець програми (Одержувач)</w:t>
            </w:r>
          </w:p>
        </w:tc>
      </w:tr>
    </w:tbl>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p>
    <w:p w:rsidR="000802AC" w:rsidRDefault="000802AC" w:rsidP="000802AC">
      <w:r>
        <w:br w:type="page"/>
      </w:r>
    </w:p>
    <w:p w:rsidR="000802AC" w:rsidRPr="00CC6F6B" w:rsidRDefault="000802AC" w:rsidP="000802AC">
      <w:pPr>
        <w:rPr>
          <w:sz w:val="24"/>
          <w:szCs w:val="24"/>
        </w:rPr>
      </w:pPr>
    </w:p>
    <w:tbl>
      <w:tblPr>
        <w:tblW w:w="5000"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9759"/>
      </w:tblGrid>
      <w:tr w:rsidR="000802AC" w:rsidRPr="00CC6F6B" w:rsidTr="00304E6C">
        <w:trPr>
          <w:trHeight w:val="615"/>
        </w:trPr>
        <w:tc>
          <w:tcPr>
            <w:tcW w:w="5000" w:type="pct"/>
            <w:tcBorders>
              <w:top w:val="nil"/>
              <w:left w:val="nil"/>
              <w:bottom w:val="nil"/>
              <w:right w:val="nil"/>
            </w:tcBorders>
            <w:vAlign w:val="bottom"/>
            <w:hideMark/>
          </w:tcPr>
          <w:p w:rsidR="000802AC" w:rsidRPr="00CC6F6B" w:rsidRDefault="000802AC" w:rsidP="00304E6C">
            <w:pPr>
              <w:spacing w:line="240" w:lineRule="auto"/>
              <w:jc w:val="center"/>
              <w:rPr>
                <w:rFonts w:ascii="Times New Roman" w:eastAsia="Times New Roman" w:hAnsi="Times New Roman" w:cs="Times New Roman"/>
                <w:b/>
                <w:bCs/>
                <w:color w:val="000000"/>
                <w:sz w:val="24"/>
                <w:szCs w:val="24"/>
                <w:lang w:val="uk-UA"/>
              </w:rPr>
            </w:pPr>
          </w:p>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ЗВІТ</w:t>
            </w:r>
          </w:p>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про виконані роботи (надані послуги)</w:t>
            </w:r>
          </w:p>
        </w:tc>
      </w:tr>
      <w:tr w:rsidR="000802AC" w:rsidRPr="00CC6F6B" w:rsidTr="00304E6C">
        <w:trPr>
          <w:trHeight w:val="615"/>
        </w:trPr>
        <w:tc>
          <w:tcPr>
            <w:tcW w:w="5000" w:type="pct"/>
            <w:tcBorders>
              <w:top w:val="nil"/>
              <w:left w:val="nil"/>
              <w:bottom w:val="single" w:sz="6" w:space="0" w:color="000000"/>
              <w:right w:val="nil"/>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r>
      <w:tr w:rsidR="000802AC" w:rsidRPr="00CC6F6B" w:rsidTr="00304E6C">
        <w:trPr>
          <w:trHeight w:val="330"/>
        </w:trPr>
        <w:tc>
          <w:tcPr>
            <w:tcW w:w="5000" w:type="pct"/>
            <w:tcBorders>
              <w:top w:val="single" w:sz="6" w:space="0" w:color="000000"/>
              <w:left w:val="nil"/>
              <w:bottom w:val="nil"/>
              <w:right w:val="nil"/>
            </w:tcBorders>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(найменування заходу програми)</w:t>
            </w:r>
          </w:p>
        </w:tc>
      </w:tr>
      <w:tr w:rsidR="000802AC" w:rsidRPr="00CC6F6B" w:rsidTr="00304E6C">
        <w:trPr>
          <w:trHeight w:val="585"/>
        </w:trPr>
        <w:tc>
          <w:tcPr>
            <w:tcW w:w="5000" w:type="pct"/>
            <w:tcBorders>
              <w:top w:val="nil"/>
              <w:left w:val="nil"/>
              <w:bottom w:val="nil"/>
              <w:right w:val="nil"/>
            </w:tcBorders>
            <w:vAlign w:val="bottom"/>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за  період з _______________________по_________________________</w:t>
            </w:r>
          </w:p>
        </w:tc>
      </w:tr>
    </w:tbl>
    <w:p w:rsidR="000802AC" w:rsidRPr="00CC6F6B" w:rsidRDefault="000802AC" w:rsidP="000802AC">
      <w:pPr>
        <w:shd w:val="clear" w:color="auto" w:fill="FFFFFF"/>
        <w:spacing w:line="240" w:lineRule="auto"/>
        <w:jc w:val="both"/>
        <w:rPr>
          <w:rFonts w:ascii="Times New Roman" w:eastAsia="Times New Roman" w:hAnsi="Times New Roman" w:cs="Times New Roman"/>
          <w:color w:val="000000"/>
          <w:sz w:val="24"/>
          <w:szCs w:val="24"/>
          <w:lang w:val="uk-UA"/>
        </w:rPr>
      </w:pPr>
    </w:p>
    <w:tbl>
      <w:tblPr>
        <w:tblW w:w="5000"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699"/>
        <w:gridCol w:w="3213"/>
        <w:gridCol w:w="1503"/>
        <w:gridCol w:w="1504"/>
        <w:gridCol w:w="1404"/>
        <w:gridCol w:w="1436"/>
      </w:tblGrid>
      <w:tr w:rsidR="000802AC" w:rsidRPr="00CC6F6B" w:rsidTr="00304E6C">
        <w:trPr>
          <w:trHeight w:val="1050"/>
        </w:trPr>
        <w:tc>
          <w:tcPr>
            <w:tcW w:w="361" w:type="pct"/>
            <w:tcBorders>
              <w:top w:val="single" w:sz="6" w:space="0" w:color="000000"/>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 з/п</w:t>
            </w:r>
          </w:p>
        </w:tc>
        <w:tc>
          <w:tcPr>
            <w:tcW w:w="1649"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Найменування робіт (послуг)</w:t>
            </w:r>
          </w:p>
        </w:tc>
        <w:tc>
          <w:tcPr>
            <w:tcW w:w="773"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roofErr w:type="spellStart"/>
            <w:r w:rsidRPr="00CC6F6B">
              <w:rPr>
                <w:rFonts w:ascii="Times New Roman" w:eastAsia="Times New Roman" w:hAnsi="Times New Roman" w:cs="Times New Roman"/>
                <w:b/>
                <w:bCs/>
                <w:color w:val="000000"/>
                <w:sz w:val="24"/>
                <w:szCs w:val="24"/>
                <w:lang w:val="uk-UA"/>
              </w:rPr>
              <w:t>Од.виміру</w:t>
            </w:r>
            <w:proofErr w:type="spellEnd"/>
          </w:p>
        </w:tc>
        <w:tc>
          <w:tcPr>
            <w:tcW w:w="773" w:type="pct"/>
            <w:tcBorders>
              <w:top w:val="single" w:sz="6" w:space="0" w:color="000000"/>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Кількість</w:t>
            </w:r>
          </w:p>
        </w:tc>
        <w:tc>
          <w:tcPr>
            <w:tcW w:w="1444" w:type="pct"/>
            <w:gridSpan w:val="2"/>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Вартість виконаних робіт,грн.</w:t>
            </w:r>
          </w:p>
        </w:tc>
      </w:tr>
      <w:tr w:rsidR="000802AC" w:rsidRPr="00CC6F6B" w:rsidTr="00304E6C">
        <w:trPr>
          <w:trHeight w:val="360"/>
        </w:trPr>
        <w:tc>
          <w:tcPr>
            <w:tcW w:w="361"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1649" w:type="pct"/>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73" w:type="pct"/>
            <w:tcBorders>
              <w:top w:val="single" w:sz="6" w:space="0" w:color="000000"/>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73"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1444" w:type="pct"/>
            <w:gridSpan w:val="2"/>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304E6C">
        <w:trPr>
          <w:trHeight w:val="450"/>
        </w:trPr>
        <w:tc>
          <w:tcPr>
            <w:tcW w:w="361"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1649" w:type="pct"/>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73" w:type="pct"/>
            <w:tcBorders>
              <w:top w:val="single" w:sz="6" w:space="0" w:color="000000"/>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73"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1444" w:type="pct"/>
            <w:gridSpan w:val="2"/>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304E6C">
        <w:trPr>
          <w:trHeight w:val="450"/>
        </w:trPr>
        <w:tc>
          <w:tcPr>
            <w:tcW w:w="361"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single" w:sz="6" w:space="0" w:color="000000"/>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444" w:type="pct"/>
            <w:gridSpan w:val="2"/>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r>
      <w:tr w:rsidR="000802AC" w:rsidRPr="00CC6F6B" w:rsidTr="00304E6C">
        <w:trPr>
          <w:trHeight w:val="450"/>
        </w:trPr>
        <w:tc>
          <w:tcPr>
            <w:tcW w:w="361"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single" w:sz="6" w:space="0" w:color="000000"/>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444" w:type="pct"/>
            <w:gridSpan w:val="2"/>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r>
      <w:tr w:rsidR="000802AC" w:rsidRPr="00CC6F6B" w:rsidTr="00304E6C">
        <w:trPr>
          <w:trHeight w:val="450"/>
        </w:trPr>
        <w:tc>
          <w:tcPr>
            <w:tcW w:w="361"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single" w:sz="6" w:space="0" w:color="000000"/>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444" w:type="pct"/>
            <w:gridSpan w:val="2"/>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r>
      <w:tr w:rsidR="000802AC" w:rsidRPr="00CC6F6B" w:rsidTr="00304E6C">
        <w:trPr>
          <w:trHeight w:val="450"/>
        </w:trPr>
        <w:tc>
          <w:tcPr>
            <w:tcW w:w="361"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РАЗОМ</w:t>
            </w:r>
          </w:p>
        </w:tc>
        <w:tc>
          <w:tcPr>
            <w:tcW w:w="773"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444" w:type="pct"/>
            <w:gridSpan w:val="2"/>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r>
      <w:tr w:rsidR="000802AC" w:rsidRPr="00CC6F6B" w:rsidTr="00304E6C">
        <w:trPr>
          <w:trHeight w:val="300"/>
        </w:trPr>
        <w:tc>
          <w:tcPr>
            <w:tcW w:w="361"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single" w:sz="6" w:space="0" w:color="000000"/>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773"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r>
      <w:tr w:rsidR="000802AC" w:rsidRPr="00CC6F6B" w:rsidTr="00304E6C">
        <w:trPr>
          <w:trHeight w:val="390"/>
        </w:trPr>
        <w:tc>
          <w:tcPr>
            <w:tcW w:w="361"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Начальник дільниці/майстер</w:t>
            </w:r>
          </w:p>
        </w:tc>
        <w:tc>
          <w:tcPr>
            <w:tcW w:w="773"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773"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22"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304E6C">
        <w:trPr>
          <w:trHeight w:val="300"/>
        </w:trPr>
        <w:tc>
          <w:tcPr>
            <w:tcW w:w="361"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773"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(підпис)</w:t>
            </w: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(Ім’я ПРІЗВИЩЕ)</w:t>
            </w:r>
          </w:p>
        </w:tc>
      </w:tr>
      <w:tr w:rsidR="000802AC" w:rsidRPr="00CC6F6B" w:rsidTr="00304E6C">
        <w:trPr>
          <w:trHeight w:val="390"/>
        </w:trPr>
        <w:tc>
          <w:tcPr>
            <w:tcW w:w="361"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Економіст</w:t>
            </w:r>
          </w:p>
        </w:tc>
        <w:tc>
          <w:tcPr>
            <w:tcW w:w="773"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773"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22"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304E6C">
        <w:trPr>
          <w:trHeight w:val="300"/>
        </w:trPr>
        <w:tc>
          <w:tcPr>
            <w:tcW w:w="361"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773"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(підпис)</w:t>
            </w: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(Ім’я ПРІЗВИЩЕ)</w:t>
            </w:r>
          </w:p>
        </w:tc>
      </w:tr>
      <w:tr w:rsidR="000802AC" w:rsidRPr="00CC6F6B" w:rsidTr="00304E6C">
        <w:trPr>
          <w:trHeight w:val="390"/>
        </w:trPr>
        <w:tc>
          <w:tcPr>
            <w:tcW w:w="361"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Директор</w:t>
            </w:r>
          </w:p>
        </w:tc>
        <w:tc>
          <w:tcPr>
            <w:tcW w:w="773"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773"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22"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304E6C">
        <w:trPr>
          <w:trHeight w:val="300"/>
        </w:trPr>
        <w:tc>
          <w:tcPr>
            <w:tcW w:w="361"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773"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(підпис)</w:t>
            </w: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i/>
                <w:iCs/>
                <w:color w:val="000000"/>
                <w:sz w:val="24"/>
                <w:szCs w:val="24"/>
                <w:lang w:val="uk-UA"/>
              </w:rPr>
              <w:t>(Ім’я ПРІЗВИЩЕ)</w:t>
            </w:r>
          </w:p>
        </w:tc>
      </w:tr>
    </w:tbl>
    <w:p w:rsidR="003D3047" w:rsidRDefault="003D3047"/>
    <w:sectPr w:rsidR="003D304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E00FA"/>
    <w:multiLevelType w:val="multilevel"/>
    <w:tmpl w:val="4B64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C00404"/>
    <w:multiLevelType w:val="hybridMultilevel"/>
    <w:tmpl w:val="56B24224"/>
    <w:lvl w:ilvl="0" w:tplc="9F38B1D8">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78C7A71"/>
    <w:multiLevelType w:val="multilevel"/>
    <w:tmpl w:val="1234A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5A3CF7"/>
    <w:multiLevelType w:val="multilevel"/>
    <w:tmpl w:val="36EC8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BE660C"/>
    <w:multiLevelType w:val="multilevel"/>
    <w:tmpl w:val="5EDCA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D451B7"/>
    <w:multiLevelType w:val="hybridMultilevel"/>
    <w:tmpl w:val="2A36CDF2"/>
    <w:lvl w:ilvl="0" w:tplc="83F24812">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9805EA4"/>
    <w:multiLevelType w:val="hybridMultilevel"/>
    <w:tmpl w:val="A3F80076"/>
    <w:lvl w:ilvl="0" w:tplc="DEC601E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31A8489B"/>
    <w:multiLevelType w:val="hybridMultilevel"/>
    <w:tmpl w:val="B7A60908"/>
    <w:lvl w:ilvl="0" w:tplc="BF300A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772344C"/>
    <w:multiLevelType w:val="multilevel"/>
    <w:tmpl w:val="FF46D7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1A153E0"/>
    <w:multiLevelType w:val="hybridMultilevel"/>
    <w:tmpl w:val="DEF29F46"/>
    <w:lvl w:ilvl="0" w:tplc="1BDC4F88">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ACB63EB"/>
    <w:multiLevelType w:val="hybridMultilevel"/>
    <w:tmpl w:val="FC8C2DF0"/>
    <w:lvl w:ilvl="0" w:tplc="06AAE696">
      <w:start w:val="1"/>
      <w:numFmt w:val="bullet"/>
      <w:lvlText w:val=""/>
      <w:lvlJc w:val="center"/>
      <w:pPr>
        <w:ind w:left="643" w:hanging="360"/>
      </w:pPr>
      <w:rPr>
        <w:rFonts w:ascii="Symbol" w:hAnsi="Symbol" w:hint="default"/>
      </w:rPr>
    </w:lvl>
    <w:lvl w:ilvl="1" w:tplc="04190003">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11">
    <w:nsid w:val="67AD173D"/>
    <w:multiLevelType w:val="multilevel"/>
    <w:tmpl w:val="8ABAA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A65664A"/>
    <w:multiLevelType w:val="hybridMultilevel"/>
    <w:tmpl w:val="B9522658"/>
    <w:lvl w:ilvl="0" w:tplc="2A70732C">
      <w:numFmt w:val="bullet"/>
      <w:lvlText w:val="-"/>
      <w:lvlJc w:val="left"/>
      <w:pPr>
        <w:ind w:left="645" w:hanging="360"/>
      </w:pPr>
      <w:rPr>
        <w:rFonts w:ascii="Times New Roman" w:eastAsia="Times New Roman" w:hAnsi="Times New Roman" w:cs="Times New Roman" w:hint="default"/>
        <w:color w:val="000000"/>
      </w:rPr>
    </w:lvl>
    <w:lvl w:ilvl="1" w:tplc="04190003" w:tentative="1">
      <w:start w:val="1"/>
      <w:numFmt w:val="bullet"/>
      <w:lvlText w:val="o"/>
      <w:lvlJc w:val="left"/>
      <w:pPr>
        <w:ind w:left="1365" w:hanging="360"/>
      </w:pPr>
      <w:rPr>
        <w:rFonts w:ascii="Courier New" w:hAnsi="Courier New" w:cs="Courier New" w:hint="default"/>
      </w:rPr>
    </w:lvl>
    <w:lvl w:ilvl="2" w:tplc="04190005" w:tentative="1">
      <w:start w:val="1"/>
      <w:numFmt w:val="bullet"/>
      <w:lvlText w:val=""/>
      <w:lvlJc w:val="left"/>
      <w:pPr>
        <w:ind w:left="2085" w:hanging="360"/>
      </w:pPr>
      <w:rPr>
        <w:rFonts w:ascii="Wingdings" w:hAnsi="Wingdings" w:hint="default"/>
      </w:rPr>
    </w:lvl>
    <w:lvl w:ilvl="3" w:tplc="04190001" w:tentative="1">
      <w:start w:val="1"/>
      <w:numFmt w:val="bullet"/>
      <w:lvlText w:val=""/>
      <w:lvlJc w:val="left"/>
      <w:pPr>
        <w:ind w:left="2805" w:hanging="360"/>
      </w:pPr>
      <w:rPr>
        <w:rFonts w:ascii="Symbol" w:hAnsi="Symbol" w:hint="default"/>
      </w:rPr>
    </w:lvl>
    <w:lvl w:ilvl="4" w:tplc="04190003" w:tentative="1">
      <w:start w:val="1"/>
      <w:numFmt w:val="bullet"/>
      <w:lvlText w:val="o"/>
      <w:lvlJc w:val="left"/>
      <w:pPr>
        <w:ind w:left="3525" w:hanging="360"/>
      </w:pPr>
      <w:rPr>
        <w:rFonts w:ascii="Courier New" w:hAnsi="Courier New" w:cs="Courier New" w:hint="default"/>
      </w:rPr>
    </w:lvl>
    <w:lvl w:ilvl="5" w:tplc="04190005" w:tentative="1">
      <w:start w:val="1"/>
      <w:numFmt w:val="bullet"/>
      <w:lvlText w:val=""/>
      <w:lvlJc w:val="left"/>
      <w:pPr>
        <w:ind w:left="4245" w:hanging="360"/>
      </w:pPr>
      <w:rPr>
        <w:rFonts w:ascii="Wingdings" w:hAnsi="Wingdings" w:hint="default"/>
      </w:rPr>
    </w:lvl>
    <w:lvl w:ilvl="6" w:tplc="04190001" w:tentative="1">
      <w:start w:val="1"/>
      <w:numFmt w:val="bullet"/>
      <w:lvlText w:val=""/>
      <w:lvlJc w:val="left"/>
      <w:pPr>
        <w:ind w:left="4965" w:hanging="360"/>
      </w:pPr>
      <w:rPr>
        <w:rFonts w:ascii="Symbol" w:hAnsi="Symbol" w:hint="default"/>
      </w:rPr>
    </w:lvl>
    <w:lvl w:ilvl="7" w:tplc="04190003" w:tentative="1">
      <w:start w:val="1"/>
      <w:numFmt w:val="bullet"/>
      <w:lvlText w:val="o"/>
      <w:lvlJc w:val="left"/>
      <w:pPr>
        <w:ind w:left="5685" w:hanging="360"/>
      </w:pPr>
      <w:rPr>
        <w:rFonts w:ascii="Courier New" w:hAnsi="Courier New" w:cs="Courier New" w:hint="default"/>
      </w:rPr>
    </w:lvl>
    <w:lvl w:ilvl="8" w:tplc="04190005" w:tentative="1">
      <w:start w:val="1"/>
      <w:numFmt w:val="bullet"/>
      <w:lvlText w:val=""/>
      <w:lvlJc w:val="left"/>
      <w:pPr>
        <w:ind w:left="6405" w:hanging="360"/>
      </w:pPr>
      <w:rPr>
        <w:rFonts w:ascii="Wingdings" w:hAnsi="Wingdings" w:hint="default"/>
      </w:rPr>
    </w:lvl>
  </w:abstractNum>
  <w:abstractNum w:abstractNumId="13">
    <w:nsid w:val="6AD37327"/>
    <w:multiLevelType w:val="multilevel"/>
    <w:tmpl w:val="BB2AB4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lvlOverride w:ilvl="0">
      <w:startOverride w:val="2"/>
    </w:lvlOverride>
  </w:num>
  <w:num w:numId="3">
    <w:abstractNumId w:val="3"/>
    <w:lvlOverride w:ilvl="0">
      <w:startOverride w:val="3"/>
    </w:lvlOverride>
  </w:num>
  <w:num w:numId="4">
    <w:abstractNumId w:val="0"/>
  </w:num>
  <w:num w:numId="5">
    <w:abstractNumId w:val="8"/>
    <w:lvlOverride w:ilvl="1">
      <w:startOverride w:val="3"/>
    </w:lvlOverride>
  </w:num>
  <w:num w:numId="6">
    <w:abstractNumId w:val="8"/>
    <w:lvlOverride w:ilvl="1">
      <w:startOverride w:val="4"/>
    </w:lvlOverride>
  </w:num>
  <w:num w:numId="7">
    <w:abstractNumId w:val="8"/>
    <w:lvlOverride w:ilvl="1">
      <w:startOverride w:val="5"/>
    </w:lvlOverride>
  </w:num>
  <w:num w:numId="8">
    <w:abstractNumId w:val="8"/>
    <w:lvlOverride w:ilvl="1">
      <w:startOverride w:val="6"/>
    </w:lvlOverride>
  </w:num>
  <w:num w:numId="9">
    <w:abstractNumId w:val="8"/>
    <w:lvlOverride w:ilvl="1">
      <w:startOverride w:val="7"/>
    </w:lvlOverride>
  </w:num>
  <w:num w:numId="10">
    <w:abstractNumId w:val="13"/>
    <w:lvlOverride w:ilvl="1">
      <w:startOverride w:val="8"/>
    </w:lvlOverride>
  </w:num>
  <w:num w:numId="11">
    <w:abstractNumId w:val="13"/>
    <w:lvlOverride w:ilvl="1">
      <w:startOverride w:val="9"/>
    </w:lvlOverride>
  </w:num>
  <w:num w:numId="12">
    <w:abstractNumId w:val="13"/>
    <w:lvlOverride w:ilvl="1">
      <w:startOverride w:val="10"/>
    </w:lvlOverride>
  </w:num>
  <w:num w:numId="13">
    <w:abstractNumId w:val="11"/>
  </w:num>
  <w:num w:numId="14">
    <w:abstractNumId w:val="2"/>
  </w:num>
  <w:num w:numId="15">
    <w:abstractNumId w:val="4"/>
  </w:num>
  <w:num w:numId="16">
    <w:abstractNumId w:val="7"/>
  </w:num>
  <w:num w:numId="17">
    <w:abstractNumId w:val="10"/>
  </w:num>
  <w:num w:numId="18">
    <w:abstractNumId w:val="9"/>
  </w:num>
  <w:num w:numId="19">
    <w:abstractNumId w:val="12"/>
  </w:num>
  <w:num w:numId="20">
    <w:abstractNumId w:val="5"/>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AC"/>
    <w:rsid w:val="000802AC"/>
    <w:rsid w:val="00124B93"/>
    <w:rsid w:val="00135D7E"/>
    <w:rsid w:val="00194A28"/>
    <w:rsid w:val="00237A18"/>
    <w:rsid w:val="002542CC"/>
    <w:rsid w:val="002905FA"/>
    <w:rsid w:val="002C4D6D"/>
    <w:rsid w:val="003C40C3"/>
    <w:rsid w:val="003D3047"/>
    <w:rsid w:val="003E03DB"/>
    <w:rsid w:val="005016BB"/>
    <w:rsid w:val="00525929"/>
    <w:rsid w:val="005A2CE4"/>
    <w:rsid w:val="005D7179"/>
    <w:rsid w:val="005E709A"/>
    <w:rsid w:val="00692FBE"/>
    <w:rsid w:val="007971D0"/>
    <w:rsid w:val="008F5B06"/>
    <w:rsid w:val="00CF2F99"/>
    <w:rsid w:val="00D102AB"/>
    <w:rsid w:val="00E62B0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802AC"/>
    <w:pPr>
      <w:spacing w:after="0" w:line="276" w:lineRule="auto"/>
    </w:pPr>
    <w:rPr>
      <w:rFonts w:ascii="Arial" w:eastAsia="Arial" w:hAnsi="Arial" w:cs="Arial"/>
      <w:lang w:val="ru"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02AC"/>
    <w:pPr>
      <w:ind w:left="720"/>
      <w:contextualSpacing/>
    </w:pPr>
  </w:style>
  <w:style w:type="paragraph" w:styleId="a4">
    <w:name w:val="Balloon Text"/>
    <w:basedOn w:val="a"/>
    <w:link w:val="a5"/>
    <w:uiPriority w:val="99"/>
    <w:semiHidden/>
    <w:unhideWhenUsed/>
    <w:rsid w:val="005A2CE4"/>
    <w:pPr>
      <w:spacing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A2CE4"/>
    <w:rPr>
      <w:rFonts w:ascii="Segoe UI" w:eastAsia="Arial" w:hAnsi="Segoe UI" w:cs="Segoe UI"/>
      <w:sz w:val="18"/>
      <w:szCs w:val="18"/>
      <w:lang w:val="ru"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802AC"/>
    <w:pPr>
      <w:spacing w:after="0" w:line="276" w:lineRule="auto"/>
    </w:pPr>
    <w:rPr>
      <w:rFonts w:ascii="Arial" w:eastAsia="Arial" w:hAnsi="Arial" w:cs="Arial"/>
      <w:lang w:val="ru"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02AC"/>
    <w:pPr>
      <w:ind w:left="720"/>
      <w:contextualSpacing/>
    </w:pPr>
  </w:style>
  <w:style w:type="paragraph" w:styleId="a4">
    <w:name w:val="Balloon Text"/>
    <w:basedOn w:val="a"/>
    <w:link w:val="a5"/>
    <w:uiPriority w:val="99"/>
    <w:semiHidden/>
    <w:unhideWhenUsed/>
    <w:rsid w:val="005A2CE4"/>
    <w:pPr>
      <w:spacing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A2CE4"/>
    <w:rPr>
      <w:rFonts w:ascii="Segoe UI" w:eastAsia="Arial" w:hAnsi="Segoe UI" w:cs="Segoe UI"/>
      <w:sz w:val="18"/>
      <w:szCs w:val="18"/>
      <w:lang w:val="ru"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C06BA-0902-4D02-8B85-84C5B0E36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10</Pages>
  <Words>10670</Words>
  <Characters>6083</Characters>
  <Application>Microsoft Office Word</Application>
  <DocSecurity>0</DocSecurity>
  <Lines>50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pressekretar</dc:creator>
  <cp:keywords/>
  <dc:description/>
  <cp:lastModifiedBy>User</cp:lastModifiedBy>
  <cp:revision>17</cp:revision>
  <cp:lastPrinted>2024-12-19T13:59:00Z</cp:lastPrinted>
  <dcterms:created xsi:type="dcterms:W3CDTF">2024-03-12T07:39:00Z</dcterms:created>
  <dcterms:modified xsi:type="dcterms:W3CDTF">2025-12-25T12:46:00Z</dcterms:modified>
</cp:coreProperties>
</file>