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B71" w:rsidRPr="00380B71" w:rsidRDefault="00380B71" w:rsidP="002105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8"/>
          <w:lang w:eastAsia="uk-UA"/>
        </w:rPr>
        <w:drawing>
          <wp:inline distT="0" distB="0" distL="0" distR="0">
            <wp:extent cx="585470" cy="760095"/>
            <wp:effectExtent l="0" t="0" r="508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B71" w:rsidRPr="00380B71" w:rsidRDefault="00380B71" w:rsidP="002105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80B7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ПЕТРІВСЬКА СІЛЬСЬКА РАДА</w:t>
      </w:r>
    </w:p>
    <w:p w:rsidR="00380B71" w:rsidRPr="00380B71" w:rsidRDefault="00380B71" w:rsidP="002105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80B7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ВИШГОРОДСЬКОГО РАЙОНУ КИЇВСЬКОЇ ОБЛАСТІ</w:t>
      </w:r>
    </w:p>
    <w:p w:rsidR="00380B71" w:rsidRPr="00380B71" w:rsidRDefault="00380B71" w:rsidP="002105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380B71" w:rsidRPr="00380B71" w:rsidRDefault="00380B71" w:rsidP="002105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80B7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ВИКОНАВЧИЙ КОМІТЕТ</w:t>
      </w:r>
    </w:p>
    <w:p w:rsidR="00380B71" w:rsidRPr="00380B71" w:rsidRDefault="00380B71" w:rsidP="002105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ru-RU" w:eastAsia="ru-RU"/>
        </w:rPr>
      </w:pPr>
    </w:p>
    <w:p w:rsidR="00C04D12" w:rsidRPr="00380B71" w:rsidRDefault="00380B71" w:rsidP="00C04D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380B7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«15»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червня</w:t>
      </w:r>
      <w:r w:rsidRPr="00380B7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3</w:t>
      </w:r>
      <w:r w:rsidRPr="00380B7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року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</w:t>
      </w:r>
      <w:r w:rsidRPr="00380B7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                                                                           </w:t>
      </w:r>
      <w:r w:rsidR="002105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</w:t>
      </w:r>
      <w:r w:rsidR="00C04D1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bookmarkStart w:id="0" w:name="_GoBack"/>
      <w:bookmarkEnd w:id="0"/>
      <w:r w:rsidR="002105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C04D1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№ 603</w:t>
      </w:r>
    </w:p>
    <w:p w:rsidR="00380B71" w:rsidRPr="00380B71" w:rsidRDefault="00380B71" w:rsidP="002105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380B71" w:rsidRDefault="00380B71" w:rsidP="002105FC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gramStart"/>
      <w:r w:rsidRPr="00380B7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</w:t>
      </w:r>
      <w:proofErr w:type="gramEnd"/>
      <w:r w:rsidRPr="00380B7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ІШЕННЯ</w:t>
      </w:r>
    </w:p>
    <w:p w:rsidR="00380B71" w:rsidRPr="00380B71" w:rsidRDefault="00380B71" w:rsidP="00380B71">
      <w:pPr>
        <w:pStyle w:val="a5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80B71" w:rsidRDefault="008103FB" w:rsidP="00380B71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380B71">
        <w:rPr>
          <w:rFonts w:ascii="Times New Roman" w:hAnsi="Times New Roman" w:cs="Times New Roman"/>
          <w:b/>
          <w:i/>
          <w:sz w:val="28"/>
          <w:szCs w:val="28"/>
        </w:rPr>
        <w:t xml:space="preserve">Про встановлення поточних індивідуальних </w:t>
      </w:r>
    </w:p>
    <w:p w:rsidR="00380B71" w:rsidRDefault="008103FB" w:rsidP="00380B71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380B71">
        <w:rPr>
          <w:rFonts w:ascii="Times New Roman" w:hAnsi="Times New Roman" w:cs="Times New Roman"/>
          <w:b/>
          <w:i/>
          <w:sz w:val="28"/>
          <w:szCs w:val="28"/>
        </w:rPr>
        <w:t xml:space="preserve">технологічних </w:t>
      </w:r>
      <w:r w:rsidR="00380B71">
        <w:rPr>
          <w:rFonts w:ascii="Times New Roman" w:hAnsi="Times New Roman" w:cs="Times New Roman"/>
          <w:b/>
          <w:i/>
          <w:sz w:val="28"/>
          <w:szCs w:val="28"/>
        </w:rPr>
        <w:t xml:space="preserve">нормативів використання </w:t>
      </w:r>
      <w:r w:rsidRPr="00380B71">
        <w:rPr>
          <w:rFonts w:ascii="Times New Roman" w:hAnsi="Times New Roman" w:cs="Times New Roman"/>
          <w:b/>
          <w:i/>
          <w:sz w:val="28"/>
          <w:szCs w:val="28"/>
        </w:rPr>
        <w:t xml:space="preserve">питної </w:t>
      </w:r>
    </w:p>
    <w:p w:rsidR="00380B71" w:rsidRDefault="008103FB" w:rsidP="00380B71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380B71">
        <w:rPr>
          <w:rFonts w:ascii="Times New Roman" w:hAnsi="Times New Roman" w:cs="Times New Roman"/>
          <w:b/>
          <w:i/>
          <w:sz w:val="28"/>
          <w:szCs w:val="28"/>
        </w:rPr>
        <w:t xml:space="preserve">води </w:t>
      </w:r>
      <w:bookmarkStart w:id="1" w:name="_Hlk136956599"/>
      <w:r w:rsidRPr="00380B71">
        <w:rPr>
          <w:rFonts w:ascii="Times New Roman" w:hAnsi="Times New Roman" w:cs="Times New Roman"/>
          <w:b/>
          <w:i/>
          <w:sz w:val="28"/>
          <w:szCs w:val="28"/>
        </w:rPr>
        <w:t xml:space="preserve">КП Петрівської сільської ради «Петрівський </w:t>
      </w:r>
    </w:p>
    <w:p w:rsidR="008103FB" w:rsidRPr="00380B71" w:rsidRDefault="008103FB" w:rsidP="00380B71">
      <w:pPr>
        <w:pStyle w:val="a5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  <w:r w:rsidRPr="00380B71">
        <w:rPr>
          <w:rFonts w:ascii="Times New Roman" w:hAnsi="Times New Roman" w:cs="Times New Roman"/>
          <w:b/>
          <w:i/>
          <w:sz w:val="28"/>
          <w:szCs w:val="28"/>
        </w:rPr>
        <w:t>комбінат комунальних підприємств»</w:t>
      </w:r>
      <w:bookmarkEnd w:id="1"/>
    </w:p>
    <w:p w:rsidR="008103FB" w:rsidRPr="00380B71" w:rsidRDefault="008103FB" w:rsidP="00380B71">
      <w:pPr>
        <w:pStyle w:val="a5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103FB" w:rsidRPr="00380B71" w:rsidRDefault="008103FB" w:rsidP="00380B71">
      <w:pPr>
        <w:pStyle w:val="a5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103FB" w:rsidRDefault="008103FB" w:rsidP="00380B71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B71">
        <w:rPr>
          <w:rFonts w:ascii="Times New Roman" w:hAnsi="Times New Roman" w:cs="Times New Roman"/>
          <w:sz w:val="28"/>
          <w:szCs w:val="28"/>
        </w:rPr>
        <w:t>Керуючись ст.30 Закону України «Про місцеве самоврядування в Україні», відповідно до статті 29 Закону України «Про питну воду та питне водопостачання», статті 40 Водного кодексу України,</w:t>
      </w:r>
      <w:r w:rsidRPr="002453A5">
        <w:rPr>
          <w:rFonts w:ascii="Times New Roman" w:hAnsi="Times New Roman" w:cs="Times New Roman"/>
          <w:sz w:val="28"/>
          <w:szCs w:val="28"/>
        </w:rPr>
        <w:t xml:space="preserve"> </w:t>
      </w:r>
      <w:r w:rsidRPr="00380B71">
        <w:rPr>
          <w:rFonts w:ascii="Times New Roman" w:hAnsi="Times New Roman" w:cs="Times New Roman"/>
          <w:sz w:val="28"/>
          <w:szCs w:val="28"/>
        </w:rPr>
        <w:t xml:space="preserve">наказів Міністерства регіонального розвитку, будівництва та житлово-комунального господарства України від 25.06.2014 №180 «Про затвердження Методики розрахунку втрат питної води підприємствами, які надають послуги з централізованого водопостачання», зареєстрованого в Міністерстві юстиції України 03.09.2014 року за №1063/25840 та від 25.06.2014 №181 «Про затвердження Методики розрахунку технологічних витрат питної води підприємствами, які надають послуги з централізованого водопостачання та/або водовідведення», зареєстрованого в Міністерстві юстиції України 03.09.2014 року за №1064/25841 та керуючись пунктом 11 «Порядку розроблення та затвердження технологічних нормативів використання питної води підприємствами, які надають послуги з централізованого водопостачання та/або водовідведення», затвердженого наказом Міністерства регіонального розвитку, будівництва та житлово-комунального господарства України від 25.06.2014 №179, зареєстрованого в Міністерстві юстиції України 03.09.2014 року за №1062/25839, розглянувши лист директора КП Петрівської сільської ради «Петрівський комбінат комунальних підприємств» Івана </w:t>
      </w:r>
      <w:proofErr w:type="spellStart"/>
      <w:r w:rsidRPr="00380B71">
        <w:rPr>
          <w:rFonts w:ascii="Times New Roman" w:hAnsi="Times New Roman" w:cs="Times New Roman"/>
          <w:sz w:val="28"/>
          <w:szCs w:val="28"/>
        </w:rPr>
        <w:t>Бурми</w:t>
      </w:r>
      <w:proofErr w:type="spellEnd"/>
      <w:r w:rsidRPr="00380B71">
        <w:rPr>
          <w:rFonts w:ascii="Times New Roman" w:hAnsi="Times New Roman" w:cs="Times New Roman"/>
          <w:sz w:val="28"/>
          <w:szCs w:val="28"/>
        </w:rPr>
        <w:t xml:space="preserve"> від 05.06.2023 №62, </w:t>
      </w:r>
      <w:r w:rsidRPr="00380B7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</w:t>
      </w:r>
      <w:r w:rsidR="002105FC">
        <w:rPr>
          <w:rFonts w:ascii="Times New Roman" w:hAnsi="Times New Roman" w:cs="Times New Roman"/>
          <w:b/>
          <w:sz w:val="28"/>
          <w:szCs w:val="28"/>
        </w:rPr>
        <w:t>сіль</w:t>
      </w:r>
      <w:r w:rsidRPr="00380B71">
        <w:rPr>
          <w:rFonts w:ascii="Times New Roman" w:hAnsi="Times New Roman" w:cs="Times New Roman"/>
          <w:b/>
          <w:sz w:val="28"/>
          <w:szCs w:val="28"/>
        </w:rPr>
        <w:t>ської ради</w:t>
      </w:r>
    </w:p>
    <w:p w:rsidR="00380B71" w:rsidRPr="00380B71" w:rsidRDefault="00380B71" w:rsidP="00380B71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3FB" w:rsidRDefault="008103FB" w:rsidP="00380B71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B7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380B71" w:rsidRPr="00380B71" w:rsidRDefault="00380B71" w:rsidP="00380B71">
      <w:pPr>
        <w:pStyle w:val="a5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3FB" w:rsidRPr="00380B71" w:rsidRDefault="008103FB" w:rsidP="002105FC">
      <w:pPr>
        <w:pStyle w:val="a5"/>
        <w:numPr>
          <w:ilvl w:val="0"/>
          <w:numId w:val="5"/>
        </w:numPr>
        <w:tabs>
          <w:tab w:val="left" w:pos="426"/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80B71">
        <w:rPr>
          <w:rFonts w:ascii="Times New Roman" w:hAnsi="Times New Roman" w:cs="Times New Roman"/>
          <w:sz w:val="28"/>
          <w:szCs w:val="28"/>
        </w:rPr>
        <w:t xml:space="preserve">Встановити поточні індивідуальні технологічні нормативи використання питної води (ІТНВПВ) втрат питної води для комунального підприємства «Петрівський комбінат комунальних підприємств» (додаються) загальним обсягом </w:t>
      </w:r>
      <w:r w:rsidRPr="0038751B">
        <w:rPr>
          <w:rFonts w:ascii="Times New Roman" w:hAnsi="Times New Roman" w:cs="Times New Roman"/>
          <w:b/>
          <w:sz w:val="28"/>
          <w:szCs w:val="28"/>
        </w:rPr>
        <w:t>276,486 м3/1000 м3</w:t>
      </w:r>
      <w:r w:rsidRPr="00380B71">
        <w:rPr>
          <w:rFonts w:ascii="Times New Roman" w:hAnsi="Times New Roman" w:cs="Times New Roman"/>
          <w:sz w:val="28"/>
          <w:szCs w:val="28"/>
        </w:rPr>
        <w:t xml:space="preserve"> піднятої води, у </w:t>
      </w:r>
      <w:proofErr w:type="spellStart"/>
      <w:r w:rsidRPr="00380B71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380B71">
        <w:rPr>
          <w:rFonts w:ascii="Times New Roman" w:hAnsi="Times New Roman" w:cs="Times New Roman"/>
          <w:sz w:val="28"/>
          <w:szCs w:val="28"/>
        </w:rPr>
        <w:t xml:space="preserve">. витоки води – </w:t>
      </w:r>
      <w:r w:rsidRPr="0038751B">
        <w:rPr>
          <w:rFonts w:ascii="Times New Roman" w:hAnsi="Times New Roman" w:cs="Times New Roman"/>
          <w:b/>
          <w:sz w:val="28"/>
          <w:szCs w:val="28"/>
        </w:rPr>
        <w:t>243,475 м3/тис. м3</w:t>
      </w:r>
      <w:r w:rsidRPr="00380B71">
        <w:rPr>
          <w:rFonts w:ascii="Times New Roman" w:hAnsi="Times New Roman" w:cs="Times New Roman"/>
          <w:sz w:val="28"/>
          <w:szCs w:val="28"/>
        </w:rPr>
        <w:t xml:space="preserve"> піднятої води та необліковані втрати води – </w:t>
      </w:r>
      <w:r w:rsidRPr="001E5BB7">
        <w:rPr>
          <w:rFonts w:ascii="Times New Roman" w:hAnsi="Times New Roman" w:cs="Times New Roman"/>
          <w:b/>
          <w:sz w:val="28"/>
          <w:szCs w:val="28"/>
        </w:rPr>
        <w:t>33,011 м3/тис. м3</w:t>
      </w:r>
      <w:r w:rsidRPr="00380B71">
        <w:rPr>
          <w:rFonts w:ascii="Times New Roman" w:hAnsi="Times New Roman" w:cs="Times New Roman"/>
          <w:sz w:val="28"/>
          <w:szCs w:val="28"/>
        </w:rPr>
        <w:t xml:space="preserve"> піднятої води.</w:t>
      </w:r>
    </w:p>
    <w:p w:rsidR="008103FB" w:rsidRPr="00380B71" w:rsidRDefault="008103FB" w:rsidP="002105FC">
      <w:pPr>
        <w:pStyle w:val="a5"/>
        <w:numPr>
          <w:ilvl w:val="0"/>
          <w:numId w:val="5"/>
        </w:numPr>
        <w:tabs>
          <w:tab w:val="left" w:pos="426"/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80B71">
        <w:rPr>
          <w:rFonts w:ascii="Times New Roman" w:hAnsi="Times New Roman" w:cs="Times New Roman"/>
          <w:sz w:val="28"/>
          <w:szCs w:val="28"/>
        </w:rPr>
        <w:lastRenderedPageBreak/>
        <w:t xml:space="preserve">Встановити для систем водопостачання поточні індивідуальні технологічні нормативи використання питної води (ІТНВПВ) витрат питної води для комунального підприємства «Петрівський комбінат комунальних підприємств» (додаються) загальним обсягом </w:t>
      </w:r>
      <w:r w:rsidR="00CB3A9D" w:rsidRPr="001E5BB7">
        <w:rPr>
          <w:rFonts w:ascii="Times New Roman" w:hAnsi="Times New Roman" w:cs="Times New Roman"/>
          <w:b/>
          <w:sz w:val="28"/>
          <w:szCs w:val="28"/>
        </w:rPr>
        <w:t>45,523 м3/1000 м3</w:t>
      </w:r>
      <w:r w:rsidR="00CB3A9D">
        <w:rPr>
          <w:rFonts w:ascii="Times New Roman" w:hAnsi="Times New Roman" w:cs="Times New Roman"/>
          <w:sz w:val="28"/>
          <w:szCs w:val="28"/>
        </w:rPr>
        <w:t xml:space="preserve"> піднятої води.</w:t>
      </w:r>
    </w:p>
    <w:p w:rsidR="00380B71" w:rsidRDefault="008103FB" w:rsidP="002105FC">
      <w:pPr>
        <w:pStyle w:val="a5"/>
        <w:numPr>
          <w:ilvl w:val="0"/>
          <w:numId w:val="5"/>
        </w:numPr>
        <w:tabs>
          <w:tab w:val="left" w:pos="426"/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80B71">
        <w:rPr>
          <w:rFonts w:ascii="Times New Roman" w:hAnsi="Times New Roman" w:cs="Times New Roman"/>
          <w:sz w:val="28"/>
          <w:szCs w:val="28"/>
        </w:rPr>
        <w:t xml:space="preserve">Встановити для систем водовідведення поточні індивідуальні технологічні нормативи використання питної води (ІТНВПВ) витрат питної води для комунального підприємства «Петрівський комбінат комунальних підприємств» (додаються) загальним обсягом </w:t>
      </w:r>
      <w:r w:rsidR="00CB3A9D" w:rsidRPr="001E5BB7">
        <w:rPr>
          <w:rFonts w:ascii="Times New Roman" w:hAnsi="Times New Roman" w:cs="Times New Roman"/>
          <w:b/>
          <w:sz w:val="28"/>
          <w:szCs w:val="28"/>
        </w:rPr>
        <w:t>40,518 м3/1000 м3</w:t>
      </w:r>
      <w:r w:rsidR="00CB3A9D">
        <w:rPr>
          <w:rFonts w:ascii="Times New Roman" w:hAnsi="Times New Roman" w:cs="Times New Roman"/>
          <w:sz w:val="28"/>
          <w:szCs w:val="28"/>
        </w:rPr>
        <w:t xml:space="preserve"> піднятої води.</w:t>
      </w:r>
    </w:p>
    <w:p w:rsidR="00380B71" w:rsidRDefault="00843B64" w:rsidP="002105FC">
      <w:pPr>
        <w:pStyle w:val="a5"/>
        <w:numPr>
          <w:ilvl w:val="0"/>
          <w:numId w:val="5"/>
        </w:numPr>
        <w:tabs>
          <w:tab w:val="left" w:pos="426"/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80B71">
        <w:rPr>
          <w:rFonts w:ascii="Times New Roman" w:hAnsi="Times New Roman" w:cs="Times New Roman"/>
          <w:sz w:val="28"/>
          <w:szCs w:val="28"/>
        </w:rPr>
        <w:t xml:space="preserve">ІТНВПВ </w:t>
      </w:r>
      <w:r>
        <w:rPr>
          <w:rFonts w:ascii="Times New Roman" w:hAnsi="Times New Roman" w:cs="Times New Roman"/>
          <w:sz w:val="28"/>
          <w:szCs w:val="28"/>
        </w:rPr>
        <w:t>встановлено терміном на</w:t>
      </w:r>
      <w:r w:rsidR="008103FB" w:rsidRPr="00380B71">
        <w:rPr>
          <w:rFonts w:ascii="Times New Roman" w:hAnsi="Times New Roman" w:cs="Times New Roman"/>
          <w:sz w:val="28"/>
          <w:szCs w:val="28"/>
        </w:rPr>
        <w:t xml:space="preserve"> п’ять років.</w:t>
      </w:r>
    </w:p>
    <w:p w:rsidR="00380B71" w:rsidRDefault="00C7012D" w:rsidP="002105FC">
      <w:pPr>
        <w:pStyle w:val="a5"/>
        <w:numPr>
          <w:ilvl w:val="0"/>
          <w:numId w:val="5"/>
        </w:numPr>
        <w:tabs>
          <w:tab w:val="left" w:pos="426"/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Комунальному підприємству </w:t>
      </w:r>
      <w:r w:rsidR="008103FB" w:rsidRPr="00380B71">
        <w:rPr>
          <w:rFonts w:ascii="Times New Roman" w:hAnsi="Times New Roman" w:cs="Times New Roman"/>
          <w:sz w:val="28"/>
          <w:szCs w:val="28"/>
        </w:rPr>
        <w:t>«Петрівський комбінат комунальних підприємств» використовувати встановлені ІТНВПВ при формуванні тарифів на послуги з централізованого водопостачання та водовідведення.</w:t>
      </w:r>
    </w:p>
    <w:p w:rsidR="008103FB" w:rsidRPr="00380B71" w:rsidRDefault="00380B71" w:rsidP="002105FC">
      <w:pPr>
        <w:pStyle w:val="a5"/>
        <w:numPr>
          <w:ilvl w:val="0"/>
          <w:numId w:val="5"/>
        </w:numPr>
        <w:tabs>
          <w:tab w:val="left" w:pos="426"/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80B71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заступника сільського голови з питань діяльності виконавчих органів ради Дикуна М.М.</w:t>
      </w:r>
    </w:p>
    <w:p w:rsidR="0009589A" w:rsidRDefault="0009589A" w:rsidP="00380B7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9589A" w:rsidRDefault="0009589A" w:rsidP="00380B7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9589A" w:rsidRPr="0009589A" w:rsidRDefault="0009589A" w:rsidP="00380B7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9589A" w:rsidRPr="0009589A" w:rsidRDefault="0009589A" w:rsidP="0009589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89A">
        <w:rPr>
          <w:rFonts w:ascii="Times New Roman" w:hAnsi="Times New Roman" w:cs="Times New Roman"/>
          <w:b/>
          <w:bCs/>
          <w:sz w:val="28"/>
          <w:szCs w:val="28"/>
        </w:rPr>
        <w:t>Сільський голова                                             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09589A">
        <w:rPr>
          <w:rFonts w:ascii="Times New Roman" w:hAnsi="Times New Roman" w:cs="Times New Roman"/>
          <w:b/>
          <w:bCs/>
          <w:sz w:val="28"/>
          <w:szCs w:val="28"/>
        </w:rPr>
        <w:t xml:space="preserve">         </w:t>
      </w:r>
      <w:proofErr w:type="spellStart"/>
      <w:r w:rsidRPr="0009589A">
        <w:rPr>
          <w:rFonts w:ascii="Times New Roman" w:hAnsi="Times New Roman" w:cs="Times New Roman"/>
          <w:b/>
          <w:bCs/>
          <w:sz w:val="28"/>
          <w:szCs w:val="28"/>
        </w:rPr>
        <w:t>Радіон</w:t>
      </w:r>
      <w:proofErr w:type="spellEnd"/>
      <w:r w:rsidRPr="0009589A">
        <w:rPr>
          <w:rFonts w:ascii="Times New Roman" w:hAnsi="Times New Roman" w:cs="Times New Roman"/>
          <w:b/>
          <w:bCs/>
          <w:sz w:val="28"/>
          <w:szCs w:val="28"/>
        </w:rPr>
        <w:t xml:space="preserve"> СТАРЕНЬКИЙ</w:t>
      </w:r>
    </w:p>
    <w:p w:rsidR="0009589A" w:rsidRPr="0009589A" w:rsidRDefault="0009589A" w:rsidP="0009589A">
      <w:pPr>
        <w:ind w:firstLine="708"/>
        <w:rPr>
          <w:rFonts w:ascii="Times New Roman" w:hAnsi="Times New Roman" w:cs="Times New Roman"/>
        </w:rPr>
      </w:pPr>
    </w:p>
    <w:p w:rsidR="0009589A" w:rsidRPr="00380B71" w:rsidRDefault="0009589A" w:rsidP="00380B7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09589A" w:rsidRPr="00380B71" w:rsidSect="002105FC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248"/>
    <w:multiLevelType w:val="multilevel"/>
    <w:tmpl w:val="BCC6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58139D"/>
    <w:multiLevelType w:val="multilevel"/>
    <w:tmpl w:val="3182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DA38ED"/>
    <w:multiLevelType w:val="multilevel"/>
    <w:tmpl w:val="39327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9F1187"/>
    <w:multiLevelType w:val="hybridMultilevel"/>
    <w:tmpl w:val="5360F17A"/>
    <w:lvl w:ilvl="0" w:tplc="9DE4B0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CE1094A"/>
    <w:multiLevelType w:val="multilevel"/>
    <w:tmpl w:val="FF700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33A"/>
    <w:rsid w:val="0009589A"/>
    <w:rsid w:val="001E5BB7"/>
    <w:rsid w:val="002105FC"/>
    <w:rsid w:val="002453A5"/>
    <w:rsid w:val="00272E51"/>
    <w:rsid w:val="0027333A"/>
    <w:rsid w:val="00380B71"/>
    <w:rsid w:val="0038751B"/>
    <w:rsid w:val="00650881"/>
    <w:rsid w:val="006516FA"/>
    <w:rsid w:val="00684189"/>
    <w:rsid w:val="0077186B"/>
    <w:rsid w:val="008103FB"/>
    <w:rsid w:val="00843B64"/>
    <w:rsid w:val="00C04D12"/>
    <w:rsid w:val="00C7012D"/>
    <w:rsid w:val="00CB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B7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80B71"/>
    <w:pPr>
      <w:spacing w:after="0" w:line="240" w:lineRule="auto"/>
    </w:pPr>
  </w:style>
  <w:style w:type="paragraph" w:customStyle="1" w:styleId="a6">
    <w:name w:val="Знак Знак Знак Знак Знак Знак Знак Знак Знак"/>
    <w:basedOn w:val="a"/>
    <w:rsid w:val="0009589A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B7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80B71"/>
    <w:pPr>
      <w:spacing w:after="0" w:line="240" w:lineRule="auto"/>
    </w:pPr>
  </w:style>
  <w:style w:type="paragraph" w:customStyle="1" w:styleId="a6">
    <w:name w:val="Знак Знак Знак Знак Знак Знак Знак Знак Знак"/>
    <w:basedOn w:val="a"/>
    <w:rsid w:val="0009589A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2012</Words>
  <Characters>1147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2023-06-07T12:37:00Z</cp:lastPrinted>
  <dcterms:created xsi:type="dcterms:W3CDTF">2023-06-06T05:15:00Z</dcterms:created>
  <dcterms:modified xsi:type="dcterms:W3CDTF">2023-06-15T12:45:00Z</dcterms:modified>
</cp:coreProperties>
</file>