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0C3A6" w14:textId="77777777" w:rsidR="000C7BD4" w:rsidRPr="0098549E" w:rsidRDefault="000C7BD4" w:rsidP="000C7BD4">
      <w:pPr>
        <w:jc w:val="center"/>
        <w:rPr>
          <w:rFonts w:ascii="Traktir" w:hAnsi="Traktir"/>
          <w:bCs/>
          <w:snapToGrid w:val="0"/>
          <w:color w:val="00FF00"/>
          <w:sz w:val="28"/>
          <w:szCs w:val="28"/>
          <w:lang w:val="uk-UA"/>
        </w:rPr>
      </w:pPr>
      <w:r w:rsidRPr="0098549E">
        <w:rPr>
          <w:rFonts w:ascii="Traktir" w:hAnsi="Traktir"/>
          <w:bCs/>
          <w:noProof/>
          <w:color w:val="00FF00"/>
          <w:sz w:val="28"/>
          <w:szCs w:val="28"/>
        </w:rPr>
        <w:drawing>
          <wp:inline distT="0" distB="0" distL="0" distR="0" wp14:anchorId="308AC0F7" wp14:editId="5619A284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7E9B1C" w14:textId="77777777" w:rsidR="000C7BD4" w:rsidRPr="0098549E" w:rsidRDefault="000C7BD4" w:rsidP="000C7BD4">
      <w:pPr>
        <w:jc w:val="center"/>
        <w:rPr>
          <w:b/>
          <w:sz w:val="28"/>
          <w:szCs w:val="28"/>
          <w:lang w:val="uk-UA"/>
        </w:rPr>
      </w:pPr>
      <w:r w:rsidRPr="0098549E">
        <w:rPr>
          <w:b/>
          <w:sz w:val="28"/>
          <w:szCs w:val="28"/>
          <w:lang w:val="uk-UA"/>
        </w:rPr>
        <w:t>ПЕТРІВСЬКА СІЛЬСЬКА РАДА</w:t>
      </w:r>
    </w:p>
    <w:p w14:paraId="541158E9" w14:textId="77777777" w:rsidR="000C7BD4" w:rsidRPr="0098549E" w:rsidRDefault="000C7BD4" w:rsidP="000C7BD4">
      <w:pPr>
        <w:jc w:val="center"/>
        <w:rPr>
          <w:b/>
          <w:sz w:val="28"/>
          <w:szCs w:val="28"/>
          <w:lang w:val="uk-UA"/>
        </w:rPr>
      </w:pPr>
      <w:r w:rsidRPr="0098549E"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5D920DB" w14:textId="77777777" w:rsidR="0098549E" w:rsidRPr="0098549E" w:rsidRDefault="0098549E" w:rsidP="000C7BD4">
      <w:pPr>
        <w:jc w:val="center"/>
        <w:rPr>
          <w:b/>
          <w:sz w:val="28"/>
          <w:szCs w:val="28"/>
          <w:lang w:val="uk-UA"/>
        </w:rPr>
      </w:pPr>
    </w:p>
    <w:p w14:paraId="388CD762" w14:textId="267EB456" w:rsidR="000C7BD4" w:rsidRPr="0098549E" w:rsidRDefault="000C7BD4" w:rsidP="000C7BD4">
      <w:pPr>
        <w:jc w:val="center"/>
        <w:rPr>
          <w:b/>
          <w:sz w:val="28"/>
          <w:szCs w:val="28"/>
          <w:lang w:val="uk-UA"/>
        </w:rPr>
      </w:pPr>
      <w:r w:rsidRPr="0098549E">
        <w:rPr>
          <w:b/>
          <w:sz w:val="28"/>
          <w:szCs w:val="28"/>
          <w:lang w:val="uk-UA"/>
        </w:rPr>
        <w:t>ВИКОНАВЧИЙ КОМІТЕТ</w:t>
      </w:r>
    </w:p>
    <w:p w14:paraId="0E2FA44B" w14:textId="77777777" w:rsidR="000C7BD4" w:rsidRPr="0098549E" w:rsidRDefault="000C7BD4" w:rsidP="000C7BD4">
      <w:pPr>
        <w:jc w:val="center"/>
        <w:rPr>
          <w:b/>
          <w:sz w:val="28"/>
          <w:szCs w:val="28"/>
          <w:lang w:val="uk-UA"/>
        </w:rPr>
      </w:pPr>
    </w:p>
    <w:p w14:paraId="54BE94FB" w14:textId="6E408E4A" w:rsidR="000C7BD4" w:rsidRPr="0098549E" w:rsidRDefault="000C7BD4" w:rsidP="000C7BD4">
      <w:pPr>
        <w:rPr>
          <w:sz w:val="28"/>
          <w:szCs w:val="28"/>
          <w:lang w:val="uk-UA"/>
        </w:rPr>
      </w:pPr>
      <w:r w:rsidRPr="0098549E">
        <w:rPr>
          <w:b/>
          <w:i/>
          <w:sz w:val="28"/>
          <w:szCs w:val="28"/>
          <w:lang w:val="uk-UA"/>
        </w:rPr>
        <w:t xml:space="preserve">«20» серпня 2024 року                                                                      </w:t>
      </w:r>
      <w:r w:rsidR="0098549E" w:rsidRPr="0098549E">
        <w:rPr>
          <w:b/>
          <w:i/>
          <w:sz w:val="28"/>
          <w:szCs w:val="28"/>
          <w:lang w:val="uk-UA"/>
        </w:rPr>
        <w:t xml:space="preserve">           </w:t>
      </w:r>
      <w:r w:rsidRPr="0098549E">
        <w:rPr>
          <w:b/>
          <w:i/>
          <w:sz w:val="28"/>
          <w:szCs w:val="28"/>
          <w:lang w:val="uk-UA"/>
        </w:rPr>
        <w:t xml:space="preserve">   </w:t>
      </w:r>
      <w:r w:rsidR="0098549E" w:rsidRPr="0098549E">
        <w:rPr>
          <w:b/>
          <w:i/>
          <w:sz w:val="28"/>
          <w:szCs w:val="28"/>
          <w:lang w:val="uk-UA"/>
        </w:rPr>
        <w:t xml:space="preserve"> </w:t>
      </w:r>
      <w:r w:rsidRPr="0098549E">
        <w:rPr>
          <w:b/>
          <w:i/>
          <w:sz w:val="28"/>
          <w:szCs w:val="28"/>
          <w:lang w:val="uk-UA"/>
        </w:rPr>
        <w:t>№</w:t>
      </w:r>
      <w:r w:rsidR="0098549E" w:rsidRPr="0098549E">
        <w:rPr>
          <w:b/>
          <w:i/>
          <w:sz w:val="28"/>
          <w:szCs w:val="28"/>
          <w:lang w:val="uk-UA"/>
        </w:rPr>
        <w:t xml:space="preserve"> 1295</w:t>
      </w:r>
      <w:r w:rsidRPr="0098549E">
        <w:rPr>
          <w:b/>
          <w:i/>
          <w:sz w:val="28"/>
          <w:szCs w:val="28"/>
          <w:lang w:val="uk-UA"/>
        </w:rPr>
        <w:t xml:space="preserve">   </w:t>
      </w:r>
      <w:r w:rsidRPr="0098549E">
        <w:rPr>
          <w:sz w:val="28"/>
          <w:szCs w:val="28"/>
          <w:lang w:val="uk-UA"/>
        </w:rPr>
        <w:t xml:space="preserve">                                                 </w:t>
      </w:r>
    </w:p>
    <w:p w14:paraId="2E6642D1" w14:textId="77777777" w:rsidR="000C7BD4" w:rsidRPr="0098549E" w:rsidRDefault="000C7BD4" w:rsidP="000C7BD4">
      <w:pPr>
        <w:jc w:val="center"/>
        <w:rPr>
          <w:b/>
          <w:sz w:val="28"/>
          <w:szCs w:val="28"/>
          <w:lang w:val="uk-UA"/>
        </w:rPr>
      </w:pPr>
      <w:r w:rsidRPr="0098549E">
        <w:rPr>
          <w:b/>
          <w:sz w:val="28"/>
          <w:szCs w:val="28"/>
          <w:lang w:val="uk-UA"/>
        </w:rPr>
        <w:t>РІШЕННЯ</w:t>
      </w:r>
    </w:p>
    <w:p w14:paraId="241E1967" w14:textId="77777777" w:rsidR="000C7BD4" w:rsidRPr="0098549E" w:rsidRDefault="000C7BD4" w:rsidP="000C7BD4">
      <w:pPr>
        <w:rPr>
          <w:b/>
          <w:sz w:val="28"/>
          <w:szCs w:val="28"/>
          <w:lang w:val="uk-UA"/>
        </w:rPr>
      </w:pPr>
    </w:p>
    <w:p w14:paraId="31C15737" w14:textId="77777777" w:rsidR="000C7BD4" w:rsidRPr="0098549E" w:rsidRDefault="000C7BD4" w:rsidP="000C7BD4">
      <w:pPr>
        <w:rPr>
          <w:b/>
          <w:sz w:val="28"/>
          <w:szCs w:val="28"/>
        </w:rPr>
      </w:pPr>
    </w:p>
    <w:p w14:paraId="613BA7CE" w14:textId="77777777" w:rsidR="000C7BD4" w:rsidRPr="0098549E" w:rsidRDefault="000C7BD4" w:rsidP="000C7BD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98549E">
        <w:rPr>
          <w:b/>
          <w:i/>
          <w:sz w:val="28"/>
          <w:szCs w:val="28"/>
        </w:rPr>
        <w:t xml:space="preserve">Про </w:t>
      </w:r>
      <w:proofErr w:type="spellStart"/>
      <w:r w:rsidRPr="0098549E">
        <w:rPr>
          <w:b/>
          <w:i/>
          <w:sz w:val="28"/>
          <w:szCs w:val="28"/>
        </w:rPr>
        <w:t>присвоєння</w:t>
      </w:r>
      <w:proofErr w:type="spellEnd"/>
      <w:r w:rsidRPr="0098549E">
        <w:rPr>
          <w:b/>
          <w:i/>
          <w:sz w:val="28"/>
          <w:szCs w:val="28"/>
        </w:rPr>
        <w:t xml:space="preserve"> </w:t>
      </w:r>
      <w:proofErr w:type="spellStart"/>
      <w:r w:rsidRPr="0098549E">
        <w:rPr>
          <w:b/>
          <w:i/>
          <w:sz w:val="28"/>
          <w:szCs w:val="28"/>
        </w:rPr>
        <w:t>будівельної</w:t>
      </w:r>
      <w:proofErr w:type="spellEnd"/>
      <w:r w:rsidRPr="0098549E">
        <w:rPr>
          <w:b/>
          <w:i/>
          <w:sz w:val="28"/>
          <w:szCs w:val="28"/>
        </w:rPr>
        <w:t xml:space="preserve"> </w:t>
      </w:r>
      <w:proofErr w:type="spellStart"/>
      <w:r w:rsidRPr="0098549E">
        <w:rPr>
          <w:b/>
          <w:i/>
          <w:sz w:val="28"/>
          <w:szCs w:val="28"/>
        </w:rPr>
        <w:t>адреси</w:t>
      </w:r>
      <w:proofErr w:type="spellEnd"/>
      <w:r w:rsidRPr="0098549E">
        <w:rPr>
          <w:b/>
          <w:i/>
          <w:sz w:val="28"/>
          <w:szCs w:val="28"/>
        </w:rPr>
        <w:t xml:space="preserve"> </w:t>
      </w:r>
    </w:p>
    <w:p w14:paraId="48A166F9" w14:textId="77777777" w:rsidR="000C7BD4" w:rsidRPr="0098549E" w:rsidRDefault="000C7BD4" w:rsidP="000C7BD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14:paraId="72F82FD4" w14:textId="127357B5" w:rsidR="000C7BD4" w:rsidRPr="0098549E" w:rsidRDefault="000C7BD4" w:rsidP="000C7BD4">
      <w:pPr>
        <w:tabs>
          <w:tab w:val="left" w:pos="3600"/>
        </w:tabs>
        <w:jc w:val="both"/>
        <w:rPr>
          <w:sz w:val="28"/>
          <w:szCs w:val="28"/>
        </w:rPr>
      </w:pPr>
      <w:r w:rsidRPr="0098549E">
        <w:rPr>
          <w:sz w:val="28"/>
          <w:szCs w:val="28"/>
        </w:rPr>
        <w:t xml:space="preserve">        </w:t>
      </w:r>
      <w:proofErr w:type="spellStart"/>
      <w:r w:rsidRPr="0098549E">
        <w:rPr>
          <w:sz w:val="28"/>
          <w:szCs w:val="28"/>
        </w:rPr>
        <w:t>Розглянувши</w:t>
      </w:r>
      <w:proofErr w:type="spellEnd"/>
      <w:r w:rsidRPr="0098549E">
        <w:rPr>
          <w:sz w:val="28"/>
          <w:szCs w:val="28"/>
        </w:rPr>
        <w:t xml:space="preserve"> </w:t>
      </w:r>
      <w:proofErr w:type="spellStart"/>
      <w:r w:rsidRPr="0098549E">
        <w:rPr>
          <w:sz w:val="28"/>
          <w:szCs w:val="28"/>
        </w:rPr>
        <w:t>заяву</w:t>
      </w:r>
      <w:proofErr w:type="spellEnd"/>
      <w:r w:rsidRPr="0098549E">
        <w:rPr>
          <w:b/>
          <w:sz w:val="28"/>
          <w:szCs w:val="28"/>
        </w:rPr>
        <w:t xml:space="preserve"> </w:t>
      </w:r>
      <w:proofErr w:type="spellStart"/>
      <w:r w:rsidRPr="0098549E">
        <w:rPr>
          <w:b/>
          <w:sz w:val="28"/>
          <w:szCs w:val="28"/>
          <w:lang w:val="uk-UA"/>
        </w:rPr>
        <w:t>Камєнєва</w:t>
      </w:r>
      <w:proofErr w:type="spellEnd"/>
      <w:r w:rsidRPr="0098549E">
        <w:rPr>
          <w:b/>
          <w:sz w:val="28"/>
          <w:szCs w:val="28"/>
          <w:lang w:val="uk-UA"/>
        </w:rPr>
        <w:t xml:space="preserve"> Олексія Івановича, що діє в інтересах </w:t>
      </w:r>
      <w:proofErr w:type="spellStart"/>
      <w:r w:rsidRPr="0098549E">
        <w:rPr>
          <w:b/>
          <w:sz w:val="28"/>
          <w:szCs w:val="28"/>
          <w:lang w:val="uk-UA"/>
        </w:rPr>
        <w:t>Камєнєвої</w:t>
      </w:r>
      <w:proofErr w:type="spellEnd"/>
      <w:r w:rsidRPr="0098549E">
        <w:rPr>
          <w:b/>
          <w:sz w:val="28"/>
          <w:szCs w:val="28"/>
          <w:lang w:val="uk-UA"/>
        </w:rPr>
        <w:t xml:space="preserve"> Ольги Олександрівни по довіреності від 07.04.2021 за №</w:t>
      </w:r>
      <w:proofErr w:type="gramStart"/>
      <w:r w:rsidRPr="0098549E">
        <w:rPr>
          <w:b/>
          <w:sz w:val="28"/>
          <w:szCs w:val="28"/>
          <w:lang w:val="uk-UA"/>
        </w:rPr>
        <w:t xml:space="preserve">3764, </w:t>
      </w:r>
      <w:r w:rsidRPr="0098549E">
        <w:rPr>
          <w:b/>
          <w:sz w:val="28"/>
          <w:szCs w:val="28"/>
        </w:rPr>
        <w:t xml:space="preserve"> </w:t>
      </w:r>
      <w:r w:rsidRPr="0098549E">
        <w:rPr>
          <w:sz w:val="28"/>
          <w:szCs w:val="28"/>
        </w:rPr>
        <w:t>про</w:t>
      </w:r>
      <w:proofErr w:type="gramEnd"/>
      <w:r w:rsidRPr="0098549E">
        <w:rPr>
          <w:sz w:val="28"/>
          <w:szCs w:val="28"/>
        </w:rPr>
        <w:t xml:space="preserve"> </w:t>
      </w:r>
      <w:proofErr w:type="spellStart"/>
      <w:r w:rsidRPr="0098549E">
        <w:rPr>
          <w:sz w:val="28"/>
          <w:szCs w:val="28"/>
        </w:rPr>
        <w:t>присвоєння</w:t>
      </w:r>
      <w:proofErr w:type="spellEnd"/>
      <w:r w:rsidRPr="0098549E">
        <w:rPr>
          <w:sz w:val="28"/>
          <w:szCs w:val="28"/>
        </w:rPr>
        <w:t xml:space="preserve"> </w:t>
      </w:r>
      <w:r w:rsidRPr="0098549E">
        <w:rPr>
          <w:sz w:val="28"/>
          <w:szCs w:val="28"/>
          <w:lang w:val="uk-UA"/>
        </w:rPr>
        <w:t>будівельно</w:t>
      </w:r>
      <w:r w:rsidRPr="0098549E">
        <w:rPr>
          <w:sz w:val="28"/>
          <w:szCs w:val="28"/>
        </w:rPr>
        <w:t xml:space="preserve">ї </w:t>
      </w:r>
      <w:proofErr w:type="spellStart"/>
      <w:r w:rsidRPr="0098549E">
        <w:rPr>
          <w:sz w:val="28"/>
          <w:szCs w:val="28"/>
        </w:rPr>
        <w:t>адреси</w:t>
      </w:r>
      <w:proofErr w:type="spellEnd"/>
      <w:r w:rsidRPr="0098549E">
        <w:rPr>
          <w:sz w:val="28"/>
          <w:szCs w:val="28"/>
        </w:rPr>
        <w:t xml:space="preserve">, на </w:t>
      </w:r>
      <w:proofErr w:type="spellStart"/>
      <w:r w:rsidRPr="0098549E">
        <w:rPr>
          <w:sz w:val="28"/>
          <w:szCs w:val="28"/>
        </w:rPr>
        <w:t>підставі</w:t>
      </w:r>
      <w:proofErr w:type="spellEnd"/>
      <w:r w:rsidRPr="0098549E">
        <w:rPr>
          <w:sz w:val="28"/>
          <w:szCs w:val="28"/>
        </w:rPr>
        <w:t xml:space="preserve"> </w:t>
      </w:r>
      <w:proofErr w:type="spellStart"/>
      <w:r w:rsidRPr="0098549E">
        <w:rPr>
          <w:sz w:val="28"/>
          <w:szCs w:val="28"/>
        </w:rPr>
        <w:t>поданих</w:t>
      </w:r>
      <w:proofErr w:type="spellEnd"/>
      <w:r w:rsidRPr="0098549E">
        <w:rPr>
          <w:sz w:val="28"/>
          <w:szCs w:val="28"/>
        </w:rPr>
        <w:t xml:space="preserve"> </w:t>
      </w:r>
      <w:proofErr w:type="spellStart"/>
      <w:r w:rsidRPr="0098549E">
        <w:rPr>
          <w:sz w:val="28"/>
          <w:szCs w:val="28"/>
        </w:rPr>
        <w:t>документів</w:t>
      </w:r>
      <w:proofErr w:type="spellEnd"/>
      <w:r w:rsidRPr="0098549E">
        <w:rPr>
          <w:sz w:val="28"/>
          <w:szCs w:val="28"/>
        </w:rPr>
        <w:t xml:space="preserve">, </w:t>
      </w:r>
      <w:proofErr w:type="spellStart"/>
      <w:r w:rsidRPr="0098549E">
        <w:rPr>
          <w:sz w:val="28"/>
          <w:szCs w:val="28"/>
        </w:rPr>
        <w:t>враховуючи</w:t>
      </w:r>
      <w:proofErr w:type="spellEnd"/>
      <w:r w:rsidRPr="0098549E">
        <w:rPr>
          <w:sz w:val="28"/>
          <w:szCs w:val="28"/>
        </w:rPr>
        <w:t xml:space="preserve"> </w:t>
      </w:r>
      <w:proofErr w:type="spellStart"/>
      <w:r w:rsidRPr="0098549E">
        <w:rPr>
          <w:sz w:val="28"/>
          <w:szCs w:val="28"/>
        </w:rPr>
        <w:t>статтю</w:t>
      </w:r>
      <w:proofErr w:type="spellEnd"/>
      <w:r w:rsidRPr="0098549E">
        <w:rPr>
          <w:sz w:val="28"/>
          <w:szCs w:val="28"/>
        </w:rPr>
        <w:t xml:space="preserve"> 26</w:t>
      </w:r>
      <w:r w:rsidRPr="0098549E">
        <w:rPr>
          <w:sz w:val="28"/>
          <w:szCs w:val="28"/>
          <w:vertAlign w:val="superscript"/>
        </w:rPr>
        <w:t>3</w:t>
      </w:r>
      <w:r w:rsidRPr="0098549E">
        <w:rPr>
          <w:sz w:val="28"/>
          <w:szCs w:val="28"/>
          <w:lang w:eastAsia="uk-UA"/>
        </w:rPr>
        <w:t xml:space="preserve"> Закону </w:t>
      </w:r>
      <w:proofErr w:type="spellStart"/>
      <w:r w:rsidRPr="0098549E">
        <w:rPr>
          <w:sz w:val="28"/>
          <w:szCs w:val="28"/>
          <w:lang w:eastAsia="uk-UA"/>
        </w:rPr>
        <w:t>України</w:t>
      </w:r>
      <w:proofErr w:type="spellEnd"/>
      <w:r w:rsidRPr="0098549E">
        <w:rPr>
          <w:sz w:val="28"/>
          <w:szCs w:val="28"/>
          <w:lang w:eastAsia="uk-UA"/>
        </w:rPr>
        <w:t xml:space="preserve"> «Про </w:t>
      </w:r>
      <w:proofErr w:type="spellStart"/>
      <w:r w:rsidRPr="0098549E">
        <w:rPr>
          <w:sz w:val="28"/>
          <w:szCs w:val="28"/>
          <w:lang w:eastAsia="uk-UA"/>
        </w:rPr>
        <w:t>регулювання</w:t>
      </w:r>
      <w:proofErr w:type="spellEnd"/>
      <w:r w:rsidRPr="0098549E">
        <w:rPr>
          <w:sz w:val="28"/>
          <w:szCs w:val="28"/>
          <w:lang w:eastAsia="uk-UA"/>
        </w:rPr>
        <w:t xml:space="preserve"> </w:t>
      </w:r>
      <w:proofErr w:type="spellStart"/>
      <w:r w:rsidRPr="0098549E">
        <w:rPr>
          <w:sz w:val="28"/>
          <w:szCs w:val="28"/>
          <w:lang w:eastAsia="uk-UA"/>
        </w:rPr>
        <w:t>містобудівної</w:t>
      </w:r>
      <w:proofErr w:type="spellEnd"/>
      <w:r w:rsidRPr="0098549E">
        <w:rPr>
          <w:sz w:val="28"/>
          <w:szCs w:val="28"/>
          <w:lang w:eastAsia="uk-UA"/>
        </w:rPr>
        <w:t xml:space="preserve"> </w:t>
      </w:r>
      <w:proofErr w:type="spellStart"/>
      <w:r w:rsidRPr="0098549E">
        <w:rPr>
          <w:sz w:val="28"/>
          <w:szCs w:val="28"/>
          <w:lang w:eastAsia="uk-UA"/>
        </w:rPr>
        <w:t>діяльності</w:t>
      </w:r>
      <w:proofErr w:type="spellEnd"/>
      <w:r w:rsidRPr="0098549E">
        <w:rPr>
          <w:sz w:val="28"/>
          <w:szCs w:val="28"/>
          <w:lang w:eastAsia="uk-UA"/>
        </w:rPr>
        <w:t xml:space="preserve">», </w:t>
      </w:r>
      <w:proofErr w:type="spellStart"/>
      <w:r w:rsidRPr="0098549E">
        <w:rPr>
          <w:sz w:val="28"/>
          <w:szCs w:val="28"/>
          <w:lang w:eastAsia="uk-UA"/>
        </w:rPr>
        <w:t>керуючись</w:t>
      </w:r>
      <w:proofErr w:type="spellEnd"/>
      <w:r w:rsidRPr="0098549E">
        <w:rPr>
          <w:sz w:val="28"/>
          <w:szCs w:val="28"/>
          <w:lang w:eastAsia="uk-UA"/>
        </w:rPr>
        <w:t xml:space="preserve"> </w:t>
      </w:r>
      <w:proofErr w:type="spellStart"/>
      <w:r w:rsidRPr="0098549E">
        <w:rPr>
          <w:sz w:val="28"/>
          <w:szCs w:val="28"/>
        </w:rPr>
        <w:t>статтею</w:t>
      </w:r>
      <w:proofErr w:type="spellEnd"/>
      <w:r w:rsidRPr="0098549E">
        <w:rPr>
          <w:sz w:val="28"/>
          <w:szCs w:val="28"/>
        </w:rPr>
        <w:t xml:space="preserve"> 37 Закону </w:t>
      </w:r>
      <w:proofErr w:type="spellStart"/>
      <w:r w:rsidRPr="0098549E">
        <w:rPr>
          <w:sz w:val="28"/>
          <w:szCs w:val="28"/>
        </w:rPr>
        <w:t>України</w:t>
      </w:r>
      <w:proofErr w:type="spellEnd"/>
      <w:r w:rsidRPr="0098549E">
        <w:rPr>
          <w:sz w:val="28"/>
          <w:szCs w:val="28"/>
        </w:rPr>
        <w:t xml:space="preserve"> «Про </w:t>
      </w:r>
      <w:proofErr w:type="spellStart"/>
      <w:r w:rsidRPr="0098549E">
        <w:rPr>
          <w:sz w:val="28"/>
          <w:szCs w:val="28"/>
        </w:rPr>
        <w:t>місцеве</w:t>
      </w:r>
      <w:proofErr w:type="spellEnd"/>
      <w:r w:rsidRPr="0098549E">
        <w:rPr>
          <w:sz w:val="28"/>
          <w:szCs w:val="28"/>
        </w:rPr>
        <w:t xml:space="preserve"> </w:t>
      </w:r>
      <w:proofErr w:type="spellStart"/>
      <w:r w:rsidRPr="0098549E">
        <w:rPr>
          <w:sz w:val="28"/>
          <w:szCs w:val="28"/>
        </w:rPr>
        <w:t>самоврядування</w:t>
      </w:r>
      <w:proofErr w:type="spellEnd"/>
      <w:r w:rsidRPr="0098549E">
        <w:rPr>
          <w:sz w:val="28"/>
          <w:szCs w:val="28"/>
        </w:rPr>
        <w:t xml:space="preserve"> в </w:t>
      </w:r>
      <w:proofErr w:type="spellStart"/>
      <w:r w:rsidRPr="0098549E">
        <w:rPr>
          <w:sz w:val="28"/>
          <w:szCs w:val="28"/>
        </w:rPr>
        <w:t>Україні</w:t>
      </w:r>
      <w:proofErr w:type="spellEnd"/>
      <w:r w:rsidRPr="0098549E">
        <w:rPr>
          <w:sz w:val="28"/>
          <w:szCs w:val="28"/>
        </w:rPr>
        <w:t xml:space="preserve">», </w:t>
      </w:r>
      <w:proofErr w:type="spellStart"/>
      <w:r w:rsidRPr="0098549E">
        <w:rPr>
          <w:b/>
          <w:sz w:val="28"/>
          <w:szCs w:val="28"/>
        </w:rPr>
        <w:t>виконавчий</w:t>
      </w:r>
      <w:proofErr w:type="spellEnd"/>
      <w:r w:rsidRPr="0098549E">
        <w:rPr>
          <w:b/>
          <w:sz w:val="28"/>
          <w:szCs w:val="28"/>
        </w:rPr>
        <w:t xml:space="preserve"> </w:t>
      </w:r>
      <w:proofErr w:type="spellStart"/>
      <w:r w:rsidRPr="0098549E">
        <w:rPr>
          <w:b/>
          <w:sz w:val="28"/>
          <w:szCs w:val="28"/>
        </w:rPr>
        <w:t>комітет</w:t>
      </w:r>
      <w:proofErr w:type="spellEnd"/>
      <w:r w:rsidRPr="0098549E">
        <w:rPr>
          <w:b/>
          <w:sz w:val="28"/>
          <w:szCs w:val="28"/>
        </w:rPr>
        <w:t xml:space="preserve"> </w:t>
      </w:r>
      <w:proofErr w:type="spellStart"/>
      <w:r w:rsidRPr="0098549E">
        <w:rPr>
          <w:b/>
          <w:sz w:val="28"/>
          <w:szCs w:val="28"/>
        </w:rPr>
        <w:t>сільської</w:t>
      </w:r>
      <w:proofErr w:type="spellEnd"/>
      <w:r w:rsidRPr="0098549E">
        <w:rPr>
          <w:b/>
          <w:sz w:val="28"/>
          <w:szCs w:val="28"/>
        </w:rPr>
        <w:t xml:space="preserve"> ради </w:t>
      </w:r>
    </w:p>
    <w:p w14:paraId="364FBBE5" w14:textId="77777777" w:rsidR="000C7BD4" w:rsidRPr="0098549E" w:rsidRDefault="000C7BD4" w:rsidP="000C7BD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</w:p>
    <w:p w14:paraId="2BE81EFA" w14:textId="77777777" w:rsidR="000C7BD4" w:rsidRPr="0098549E" w:rsidRDefault="000C7BD4" w:rsidP="000C7BD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98549E">
        <w:rPr>
          <w:b/>
          <w:sz w:val="28"/>
          <w:szCs w:val="28"/>
        </w:rPr>
        <w:t>ВИРІШИВ:</w:t>
      </w:r>
    </w:p>
    <w:p w14:paraId="02F92E0C" w14:textId="11E8964C" w:rsidR="000C7BD4" w:rsidRPr="0098549E" w:rsidRDefault="000C7BD4" w:rsidP="000C7BD4">
      <w:pPr>
        <w:pStyle w:val="a3"/>
        <w:numPr>
          <w:ilvl w:val="0"/>
          <w:numId w:val="1"/>
        </w:numPr>
        <w:tabs>
          <w:tab w:val="left" w:pos="426"/>
          <w:tab w:val="left" w:pos="4395"/>
        </w:tabs>
        <w:ind w:left="0" w:hanging="11"/>
        <w:jc w:val="both"/>
        <w:rPr>
          <w:sz w:val="28"/>
          <w:szCs w:val="28"/>
        </w:rPr>
      </w:pPr>
      <w:r w:rsidRPr="0098549E">
        <w:rPr>
          <w:sz w:val="28"/>
          <w:szCs w:val="28"/>
        </w:rPr>
        <w:t xml:space="preserve">Присвоїти на період будівництва житлового будинку на земельній ділянці кадастровий номер </w:t>
      </w:r>
      <w:r w:rsidRPr="0098549E">
        <w:rPr>
          <w:b/>
          <w:sz w:val="28"/>
          <w:szCs w:val="28"/>
        </w:rPr>
        <w:t xml:space="preserve">3221886001:03:167:1113 </w:t>
      </w:r>
      <w:r w:rsidRPr="0098549E">
        <w:rPr>
          <w:sz w:val="28"/>
          <w:szCs w:val="28"/>
        </w:rPr>
        <w:t xml:space="preserve">будівельну адресу: </w:t>
      </w:r>
      <w:r w:rsidRPr="0098549E">
        <w:rPr>
          <w:b/>
          <w:sz w:val="28"/>
          <w:szCs w:val="28"/>
        </w:rPr>
        <w:t>Київська область, Вишгородський район, село Нові Петрівці,</w:t>
      </w:r>
      <w:r w:rsidRPr="0098549E">
        <w:rPr>
          <w:sz w:val="28"/>
          <w:szCs w:val="28"/>
        </w:rPr>
        <w:t xml:space="preserve"> </w:t>
      </w:r>
      <w:r w:rsidRPr="0098549E">
        <w:rPr>
          <w:b/>
          <w:sz w:val="28"/>
          <w:szCs w:val="28"/>
        </w:rPr>
        <w:t>вулиця Ягідна, 5.</w:t>
      </w:r>
    </w:p>
    <w:p w14:paraId="2C6831F1" w14:textId="77777777" w:rsidR="000C7BD4" w:rsidRPr="0098549E" w:rsidRDefault="000C7BD4" w:rsidP="0098549E">
      <w:pPr>
        <w:pStyle w:val="a3"/>
        <w:numPr>
          <w:ilvl w:val="0"/>
          <w:numId w:val="1"/>
        </w:numPr>
        <w:shd w:val="clear" w:color="auto" w:fill="FFFFFF"/>
        <w:tabs>
          <w:tab w:val="left" w:pos="426"/>
        </w:tabs>
        <w:ind w:left="0" w:hanging="11"/>
        <w:jc w:val="both"/>
        <w:textAlignment w:val="baseline"/>
        <w:rPr>
          <w:color w:val="000000"/>
          <w:sz w:val="28"/>
          <w:szCs w:val="28"/>
        </w:rPr>
      </w:pPr>
      <w:r w:rsidRPr="0098549E">
        <w:rPr>
          <w:sz w:val="28"/>
          <w:szCs w:val="28"/>
        </w:rPr>
        <w:t>Б</w:t>
      </w:r>
      <w:r w:rsidRPr="0098549E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14:paraId="3450AB24" w14:textId="77777777" w:rsidR="000C7BD4" w:rsidRPr="0098549E" w:rsidRDefault="000C7BD4" w:rsidP="000C7BD4">
      <w:pPr>
        <w:pStyle w:val="a3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</w:rPr>
      </w:pPr>
      <w:r w:rsidRPr="0098549E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98549E">
        <w:rPr>
          <w:color w:val="000000"/>
          <w:sz w:val="28"/>
          <w:szCs w:val="28"/>
        </w:rPr>
        <w:t>забудови земельної ділянки</w:t>
      </w:r>
      <w:r w:rsidRPr="0098549E">
        <w:rPr>
          <w:rStyle w:val="rvts6"/>
          <w:sz w:val="28"/>
          <w:szCs w:val="28"/>
        </w:rPr>
        <w:t xml:space="preserve">, визначених в </w:t>
      </w:r>
      <w:r w:rsidRPr="0098549E">
        <w:rPr>
          <w:color w:val="000000"/>
          <w:sz w:val="28"/>
          <w:szCs w:val="28"/>
        </w:rPr>
        <w:t>будівельному паспорті реєстраційний номер ВР01:4193-1691-1249-9441, виданому відділом з питань архітектури та земельних відносин Петрівської сільської ради.</w:t>
      </w:r>
      <w:r w:rsidRPr="0098549E">
        <w:rPr>
          <w:sz w:val="28"/>
          <w:szCs w:val="28"/>
          <w:lang w:eastAsia="uk-UA"/>
        </w:rPr>
        <w:t xml:space="preserve"> </w:t>
      </w:r>
    </w:p>
    <w:p w14:paraId="15C26497" w14:textId="77777777" w:rsidR="000C7BD4" w:rsidRPr="0098549E" w:rsidRDefault="000C7BD4" w:rsidP="000C7BD4">
      <w:pPr>
        <w:pStyle w:val="a3"/>
        <w:numPr>
          <w:ilvl w:val="0"/>
          <w:numId w:val="1"/>
        </w:numPr>
        <w:tabs>
          <w:tab w:val="left" w:pos="426"/>
        </w:tabs>
        <w:ind w:left="0" w:hanging="11"/>
        <w:jc w:val="both"/>
        <w:rPr>
          <w:sz w:val="28"/>
          <w:szCs w:val="28"/>
        </w:rPr>
      </w:pPr>
      <w:r w:rsidRPr="0098549E">
        <w:rPr>
          <w:sz w:val="28"/>
          <w:szCs w:val="28"/>
          <w:lang w:eastAsia="uk-UA"/>
        </w:rPr>
        <w:t>Заявнику здійснити огородження земельної ділянки в межах, встановлених в натурі (на місцевості). 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D99A688" w14:textId="77777777" w:rsidR="000C7BD4" w:rsidRPr="0098549E" w:rsidRDefault="000C7BD4" w:rsidP="000C7BD4">
      <w:pPr>
        <w:pStyle w:val="a3"/>
        <w:numPr>
          <w:ilvl w:val="0"/>
          <w:numId w:val="1"/>
        </w:numPr>
        <w:shd w:val="clear" w:color="auto" w:fill="FFFFFF"/>
        <w:ind w:left="0" w:hanging="11"/>
        <w:jc w:val="both"/>
        <w:textAlignment w:val="baseline"/>
        <w:rPr>
          <w:rStyle w:val="rvts6"/>
          <w:sz w:val="28"/>
          <w:szCs w:val="28"/>
        </w:rPr>
      </w:pPr>
      <w:r w:rsidRPr="0098549E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14:paraId="6A9699A7" w14:textId="77777777" w:rsidR="000C7BD4" w:rsidRPr="0098549E" w:rsidRDefault="000C7BD4" w:rsidP="000C7BD4">
      <w:pPr>
        <w:shd w:val="clear" w:color="auto" w:fill="FFFFFF"/>
        <w:jc w:val="both"/>
        <w:textAlignment w:val="baseline"/>
        <w:rPr>
          <w:sz w:val="28"/>
          <w:szCs w:val="28"/>
        </w:rPr>
      </w:pPr>
    </w:p>
    <w:p w14:paraId="2E918B3D" w14:textId="77777777" w:rsidR="000C7BD4" w:rsidRPr="0098549E" w:rsidRDefault="000C7BD4" w:rsidP="000C7BD4">
      <w:pPr>
        <w:tabs>
          <w:tab w:val="left" w:pos="426"/>
        </w:tabs>
        <w:jc w:val="both"/>
        <w:rPr>
          <w:sz w:val="28"/>
          <w:szCs w:val="28"/>
        </w:rPr>
      </w:pPr>
    </w:p>
    <w:p w14:paraId="20976865" w14:textId="77777777" w:rsidR="000C7BD4" w:rsidRPr="0098549E" w:rsidRDefault="000C7BD4" w:rsidP="000C7BD4">
      <w:pPr>
        <w:rPr>
          <w:i/>
          <w:iCs/>
          <w:sz w:val="28"/>
          <w:szCs w:val="28"/>
        </w:rPr>
      </w:pPr>
      <w:proofErr w:type="spellStart"/>
      <w:r w:rsidRPr="0098549E">
        <w:rPr>
          <w:b/>
          <w:i/>
          <w:iCs/>
          <w:sz w:val="28"/>
          <w:szCs w:val="28"/>
        </w:rPr>
        <w:t>Сільський</w:t>
      </w:r>
      <w:proofErr w:type="spellEnd"/>
      <w:r w:rsidRPr="0098549E">
        <w:rPr>
          <w:b/>
          <w:i/>
          <w:iCs/>
          <w:sz w:val="28"/>
          <w:szCs w:val="28"/>
        </w:rPr>
        <w:t xml:space="preserve"> голова                                                           </w:t>
      </w:r>
      <w:proofErr w:type="spellStart"/>
      <w:r w:rsidRPr="0098549E">
        <w:rPr>
          <w:b/>
          <w:i/>
          <w:iCs/>
          <w:sz w:val="28"/>
          <w:szCs w:val="28"/>
        </w:rPr>
        <w:t>Радіон</w:t>
      </w:r>
      <w:proofErr w:type="spellEnd"/>
      <w:r w:rsidRPr="0098549E">
        <w:rPr>
          <w:b/>
          <w:i/>
          <w:iCs/>
          <w:sz w:val="28"/>
          <w:szCs w:val="28"/>
        </w:rPr>
        <w:t xml:space="preserve"> СТАРЕНЬКИЙ</w:t>
      </w:r>
    </w:p>
    <w:p w14:paraId="6B8CBE3C" w14:textId="77777777" w:rsidR="000C7BD4" w:rsidRPr="0098549E" w:rsidRDefault="000C7BD4" w:rsidP="000C7BD4">
      <w:pPr>
        <w:tabs>
          <w:tab w:val="left" w:pos="426"/>
        </w:tabs>
        <w:spacing w:before="120"/>
        <w:jc w:val="both"/>
        <w:rPr>
          <w:i/>
          <w:iCs/>
          <w:sz w:val="28"/>
          <w:szCs w:val="28"/>
          <w:lang w:val="uk-UA"/>
        </w:rPr>
      </w:pPr>
    </w:p>
    <w:p w14:paraId="116AF1F2" w14:textId="77777777" w:rsidR="000C7BD4" w:rsidRPr="0098549E" w:rsidRDefault="000C7BD4" w:rsidP="000C7BD4">
      <w:pPr>
        <w:rPr>
          <w:i/>
          <w:iCs/>
          <w:sz w:val="28"/>
          <w:szCs w:val="28"/>
        </w:rPr>
      </w:pPr>
    </w:p>
    <w:p w14:paraId="4ED084FD" w14:textId="77777777" w:rsidR="000C7BD4" w:rsidRPr="0098549E" w:rsidRDefault="000C7BD4" w:rsidP="000C7BD4">
      <w:pPr>
        <w:rPr>
          <w:i/>
          <w:iCs/>
          <w:sz w:val="28"/>
          <w:szCs w:val="28"/>
        </w:rPr>
      </w:pPr>
    </w:p>
    <w:p w14:paraId="567329CE" w14:textId="77777777" w:rsidR="00AC5859" w:rsidRPr="0098549E" w:rsidRDefault="00AC5859">
      <w:pPr>
        <w:rPr>
          <w:sz w:val="28"/>
          <w:szCs w:val="28"/>
        </w:rPr>
      </w:pPr>
    </w:p>
    <w:sectPr w:rsidR="00AC5859" w:rsidRPr="0098549E" w:rsidSect="0098549E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CD1985"/>
    <w:multiLevelType w:val="hybridMultilevel"/>
    <w:tmpl w:val="5B8219B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80A"/>
    <w:rsid w:val="000C7BD4"/>
    <w:rsid w:val="0017780A"/>
    <w:rsid w:val="00591D56"/>
    <w:rsid w:val="0075477A"/>
    <w:rsid w:val="0098549E"/>
    <w:rsid w:val="00A72274"/>
    <w:rsid w:val="00AC5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75E5A"/>
  <w15:chartTrackingRefBased/>
  <w15:docId w15:val="{9F5A27CE-5C58-44EC-B073-4147441A2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7BD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0C7BD4"/>
  </w:style>
  <w:style w:type="paragraph" w:styleId="a3">
    <w:name w:val="List Paragraph"/>
    <w:basedOn w:val="a"/>
    <w:uiPriority w:val="34"/>
    <w:qFormat/>
    <w:rsid w:val="000C7BD4"/>
    <w:pPr>
      <w:ind w:left="720"/>
      <w:contextualSpacing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1144</Words>
  <Characters>653</Characters>
  <Application>Microsoft Office Word</Application>
  <DocSecurity>0</DocSecurity>
  <Lines>5</Lines>
  <Paragraphs>3</Paragraphs>
  <ScaleCrop>false</ScaleCrop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2024-08-21T08:40:00Z</cp:lastPrinted>
  <dcterms:created xsi:type="dcterms:W3CDTF">2024-08-13T09:52:00Z</dcterms:created>
  <dcterms:modified xsi:type="dcterms:W3CDTF">2024-08-21T08:40:00Z</dcterms:modified>
</cp:coreProperties>
</file>