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lang w:val="ru-RU"/>
        </w:rPr>
      </w:pPr>
      <w:r w:rsidRPr="00C9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95623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2F7C88E0" wp14:editId="579BC05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ПЕТРІВСЬКА СІЛЬСЬКА РАДА</w:t>
      </w:r>
    </w:p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ВИШГОРОДСЬКОГО РАЙОНУ КИЇВСЬКОЇ ОБЛАСТІ</w:t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П’ятдесят перша сесія</w:t>
      </w: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восьмого </w:t>
      </w:r>
      <w:r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скликання</w:t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5623" w:rsidRPr="00C95623" w:rsidTr="00AE4B62">
        <w:tc>
          <w:tcPr>
            <w:tcW w:w="4790" w:type="dxa"/>
          </w:tcPr>
          <w:p w:rsidR="00C95623" w:rsidRPr="00C95623" w:rsidRDefault="00C95623" w:rsidP="00C9562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»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лютого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20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1" w:type="dxa"/>
          </w:tcPr>
          <w:p w:rsidR="00C95623" w:rsidRPr="00C95623" w:rsidRDefault="00C95623" w:rsidP="00903BC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903B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1810</w:t>
            </w:r>
          </w:p>
        </w:tc>
      </w:tr>
      <w:tr w:rsidR="00C95623" w:rsidRPr="00C95623" w:rsidTr="00AE4B62">
        <w:tc>
          <w:tcPr>
            <w:tcW w:w="9571" w:type="dxa"/>
            <w:gridSpan w:val="2"/>
          </w:tcPr>
          <w:p w:rsidR="00C95623" w:rsidRPr="00C95623" w:rsidRDefault="00C95623" w:rsidP="00C956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gramStart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</w:t>
            </w:r>
            <w:proofErr w:type="gramEnd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ІШЕННЯ</w:t>
            </w:r>
          </w:p>
        </w:tc>
      </w:tr>
    </w:tbl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ст.ст. 17, </w:t>
      </w:r>
      <w:r w:rsidR="004375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29 Закону України «Про міс</w:t>
      </w:r>
      <w:r w:rsidR="00C9562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цеве самоврядування в Україні»,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сільськ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сільської ради Дикуна М.М. про проведену роботу за 202</w:t>
      </w:r>
      <w:r w:rsidR="009649D5">
        <w:rPr>
          <w:rFonts w:ascii="Times New Roman" w:eastAsia="Calibri" w:hAnsi="Times New Roman" w:cs="Times New Roman"/>
          <w:sz w:val="28"/>
          <w:szCs w:val="28"/>
        </w:rPr>
        <w:t>3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:rsidR="001009F0" w:rsidRP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2.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за 202</w:t>
      </w:r>
      <w:r w:rsidR="004375ED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1009F0" w:rsidRPr="001009F0" w:rsidRDefault="001009F0" w:rsidP="001009F0">
      <w:pPr>
        <w:tabs>
          <w:tab w:val="left" w:pos="0"/>
          <w:tab w:val="left" w:pos="426"/>
        </w:tabs>
        <w:suppressAutoHyphens/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</w:t>
      </w:r>
      <w:r w:rsidRPr="001009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виконанням даного рішення покласти на постійну комісію сільської ради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9649D5" w:rsidRPr="00884B83" w:rsidRDefault="001009F0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1009F0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1009F0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         </w:t>
      </w:r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</w:t>
      </w:r>
      <w:proofErr w:type="spellStart"/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7D6A7A" w:rsidRPr="001009F0" w:rsidRDefault="007D6A7A">
      <w:pPr>
        <w:rPr>
          <w:rFonts w:ascii="Times New Roman" w:hAnsi="Times New Roman" w:cs="Times New Roman"/>
          <w:b/>
          <w:i/>
        </w:rPr>
      </w:pPr>
    </w:p>
    <w:p w:rsidR="009649D5" w:rsidRDefault="009649D5"/>
    <w:p w:rsidR="009649D5" w:rsidRDefault="009649D5"/>
    <w:p w:rsidR="009649D5" w:rsidRDefault="009649D5"/>
    <w:p w:rsidR="009649D5" w:rsidRDefault="009649D5"/>
    <w:p w:rsidR="00903BCA" w:rsidRDefault="00903BCA" w:rsidP="00903B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1D9B" w:rsidRDefault="002C1D9B" w:rsidP="002C1D9B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:rsidR="002C1D9B" w:rsidRDefault="002C1D9B" w:rsidP="002C1D9B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рішення сільської ради  </w:t>
      </w:r>
    </w:p>
    <w:p w:rsidR="002C1D9B" w:rsidRDefault="002C1D9B" w:rsidP="002C1D9B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20.02.2024 № 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bookmarkStart w:id="0" w:name="_GoBack"/>
      <w:bookmarkEnd w:id="0"/>
    </w:p>
    <w:p w:rsidR="009649D5" w:rsidRDefault="009649D5"/>
    <w:p w:rsidR="009649D5" w:rsidRPr="000557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9649D5" w:rsidRPr="000557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t>про результати роботи адміністративної комісії при виконавчому комітеті</w:t>
      </w:r>
    </w:p>
    <w:p w:rsidR="009649D5" w:rsidRPr="008A1741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55705">
        <w:rPr>
          <w:rFonts w:ascii="Times New Roman" w:hAnsi="Times New Roman" w:cs="Times New Roman"/>
          <w:b/>
          <w:sz w:val="28"/>
          <w:szCs w:val="28"/>
        </w:rPr>
        <w:t>етрівської</w:t>
      </w:r>
      <w:proofErr w:type="spellEnd"/>
      <w:r w:rsidRPr="00055705">
        <w:rPr>
          <w:rFonts w:ascii="Times New Roman" w:hAnsi="Times New Roman" w:cs="Times New Roman"/>
          <w:b/>
          <w:sz w:val="28"/>
          <w:szCs w:val="28"/>
        </w:rPr>
        <w:t xml:space="preserve"> сільської ради  </w:t>
      </w:r>
      <w:r>
        <w:rPr>
          <w:rFonts w:ascii="Times New Roman" w:hAnsi="Times New Roman" w:cs="Times New Roman"/>
          <w:b/>
          <w:sz w:val="28"/>
          <w:szCs w:val="28"/>
        </w:rPr>
        <w:t xml:space="preserve">за 2023 </w:t>
      </w:r>
      <w:r w:rsidRPr="00055705">
        <w:rPr>
          <w:rFonts w:ascii="Times New Roman" w:hAnsi="Times New Roman" w:cs="Times New Roman"/>
          <w:b/>
          <w:sz w:val="28"/>
          <w:szCs w:val="28"/>
        </w:rPr>
        <w:t>рік.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3652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93652">
        <w:rPr>
          <w:rFonts w:ascii="Times New Roman" w:hAnsi="Times New Roman" w:cs="Times New Roman"/>
          <w:sz w:val="28"/>
          <w:szCs w:val="28"/>
        </w:rPr>
        <w:t>, протягом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адміністративна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при виконавчому комітеті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</w:t>
      </w:r>
      <w:r w:rsidRPr="00C93652">
        <w:rPr>
          <w:rFonts w:ascii="Times New Roman" w:hAnsi="Times New Roman" w:cs="Times New Roman"/>
          <w:sz w:val="28"/>
          <w:szCs w:val="28"/>
        </w:rPr>
        <w:t>ради здійснювала свою діяльність, виконуючи основні покладені завдання:</w:t>
      </w:r>
      <w:r w:rsidRPr="00C93652">
        <w:rPr>
          <w:rFonts w:ascii="Times New Roman" w:hAnsi="Times New Roman" w:cs="Times New Roman"/>
          <w:sz w:val="28"/>
          <w:szCs w:val="28"/>
        </w:rPr>
        <w:tab/>
        <w:t>розгляд справ про адміністративні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 xml:space="preserve">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спів-життя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, сумлінного виконання своїх обов'язків, відповідальності перед суспільством.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За період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у журналі реєстрації адміністративних справ адміністративної комісії зареєстровано </w:t>
      </w:r>
      <w:r>
        <w:rPr>
          <w:rFonts w:ascii="Times New Roman" w:hAnsi="Times New Roman" w:cs="Times New Roman"/>
          <w:b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про адміністративні правопорушення.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них 19 – працівниками (інспекторами) відділу житлово-комунального господарства та благоустрою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Комісією розглядалося </w:t>
      </w:r>
      <w:r>
        <w:rPr>
          <w:rFonts w:ascii="Times New Roman" w:hAnsi="Times New Roman" w:cs="Times New Roman"/>
          <w:b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, виконавчим комітетом </w:t>
      </w:r>
      <w:r w:rsidRPr="00D043A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 залишилось  на розгляді 5.</w:t>
      </w:r>
    </w:p>
    <w:p w:rsidR="009649D5" w:rsidRPr="00FE0FED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обгрунтованими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Проводячи аналіз складених протоколів по статтях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652">
        <w:rPr>
          <w:rFonts w:ascii="Times New Roman" w:hAnsi="Times New Roman" w:cs="Times New Roman"/>
          <w:sz w:val="28"/>
          <w:szCs w:val="28"/>
        </w:rPr>
        <w:t xml:space="preserve"> можна відмітити, що найбільш поширеного застосування набула ст. 152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КУпАП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 xml:space="preserve">, яка передбачає відповідальність за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93652">
        <w:rPr>
          <w:rFonts w:ascii="Times New Roman" w:hAnsi="Times New Roman" w:cs="Times New Roman"/>
          <w:sz w:val="28"/>
          <w:szCs w:val="28"/>
        </w:rPr>
        <w:t>орушення державних стандартів, норм і правил у сфері благоустрою населених пунктів, правил благоуст</w:t>
      </w:r>
      <w:r>
        <w:rPr>
          <w:rFonts w:ascii="Times New Roman" w:hAnsi="Times New Roman" w:cs="Times New Roman"/>
          <w:sz w:val="28"/>
          <w:szCs w:val="28"/>
        </w:rPr>
        <w:t>рою територій населених пунктів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ради, поширеними порушеннями були такі як: 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sz w:val="28"/>
          <w:szCs w:val="28"/>
        </w:rPr>
        <w:t>зливання каналізаційних нечистот на землі загального користування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роздрібна торгівля без дозвільних документів;</w:t>
      </w:r>
    </w:p>
    <w:p w:rsidR="009649D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порушення правил утримання собак.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Аналізуючи, за часту, у літній період надходили протоколи про адміністративне правопорушення ч.1 ст. 154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5780">
        <w:rPr>
          <w:rFonts w:ascii="Times New Roman" w:hAnsi="Times New Roman" w:cs="Times New Roman"/>
          <w:sz w:val="28"/>
          <w:szCs w:val="28"/>
        </w:rPr>
        <w:t>Порушення правил утримання собак і котів</w:t>
      </w:r>
      <w:r>
        <w:rPr>
          <w:rFonts w:ascii="Times New Roman" w:hAnsi="Times New Roman" w:cs="Times New Roman"/>
          <w:sz w:val="28"/>
          <w:szCs w:val="28"/>
        </w:rPr>
        <w:t xml:space="preserve">. (5 протоколів) 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780">
        <w:rPr>
          <w:rFonts w:ascii="Times New Roman" w:hAnsi="Times New Roman" w:cs="Times New Roman"/>
          <w:sz w:val="28"/>
          <w:szCs w:val="28"/>
        </w:rPr>
        <w:t xml:space="preserve">Порушення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855780">
        <w:rPr>
          <w:rFonts w:ascii="Times New Roman" w:hAnsi="Times New Roman" w:cs="Times New Roman"/>
          <w:sz w:val="28"/>
          <w:szCs w:val="28"/>
        </w:rPr>
        <w:t xml:space="preserve">правил тягне за собою </w:t>
      </w:r>
      <w:r w:rsidRPr="00855780">
        <w:rPr>
          <w:rFonts w:ascii="Times New Roman" w:hAnsi="Times New Roman" w:cs="Times New Roman"/>
          <w:sz w:val="28"/>
          <w:szCs w:val="28"/>
          <w:u w:val="single"/>
        </w:rPr>
        <w:t>попередження</w:t>
      </w:r>
      <w:r w:rsidRPr="00855780">
        <w:rPr>
          <w:rFonts w:ascii="Times New Roman" w:hAnsi="Times New Roman" w:cs="Times New Roman"/>
          <w:sz w:val="28"/>
          <w:szCs w:val="28"/>
        </w:rPr>
        <w:t xml:space="preserve">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- від трьох до п'яти неоподатковуваних мінімумів доходів громадян.</w:t>
      </w:r>
    </w:p>
    <w:p w:rsidR="009649D5" w:rsidRPr="00855780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Адміністративною комісією було прийнято рішення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винести-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попередження.</w:t>
      </w:r>
    </w:p>
    <w:p w:rsidR="009649D5" w:rsidRPr="00A175A2" w:rsidRDefault="009649D5" w:rsidP="009649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49D5" w:rsidRPr="00405571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За період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23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 року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405571">
        <w:rPr>
          <w:rFonts w:ascii="Times New Roman" w:hAnsi="Times New Roman" w:cs="Times New Roman"/>
          <w:sz w:val="26"/>
          <w:szCs w:val="26"/>
        </w:rPr>
        <w:t xml:space="preserve">а рахунок «Адміністративні штрафи та інші санкції» надійшло </w:t>
      </w:r>
      <w:r>
        <w:rPr>
          <w:rFonts w:ascii="Times New Roman" w:hAnsi="Times New Roman" w:cs="Times New Roman"/>
          <w:b/>
          <w:sz w:val="26"/>
          <w:szCs w:val="26"/>
        </w:rPr>
        <w:t>29 тис. 536</w:t>
      </w:r>
      <w:r w:rsidRPr="00405571">
        <w:rPr>
          <w:rFonts w:ascii="Times New Roman" w:hAnsi="Times New Roman" w:cs="Times New Roman"/>
          <w:b/>
          <w:sz w:val="26"/>
          <w:szCs w:val="26"/>
        </w:rPr>
        <w:t xml:space="preserve"> грн.</w:t>
      </w:r>
    </w:p>
    <w:p w:rsidR="009649D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649D5" w:rsidRPr="00C93652" w:rsidRDefault="009649D5" w:rsidP="009649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Голова адміністративної комісії </w:t>
      </w: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при виконавчому комітетові </w:t>
      </w:r>
    </w:p>
    <w:p w:rsidR="009649D5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П</w:t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етрівської</w:t>
      </w:r>
      <w:proofErr w:type="spellEnd"/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сільської ради </w:t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Михайло ДИКУН</w:t>
      </w:r>
    </w:p>
    <w:p w:rsidR="009649D5" w:rsidRPr="00907ED4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</w:p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p w:rsidR="009649D5" w:rsidRDefault="009649D5"/>
    <w:sectPr w:rsidR="009649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3E42353"/>
    <w:multiLevelType w:val="hybridMultilevel"/>
    <w:tmpl w:val="2C7AB5F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6E"/>
    <w:rsid w:val="001009F0"/>
    <w:rsid w:val="002C1D9B"/>
    <w:rsid w:val="00332D6E"/>
    <w:rsid w:val="004375ED"/>
    <w:rsid w:val="007D6A7A"/>
    <w:rsid w:val="00903BCA"/>
    <w:rsid w:val="009649D5"/>
    <w:rsid w:val="00C9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2595</Words>
  <Characters>1480</Characters>
  <Application>Microsoft Office Word</Application>
  <DocSecurity>0</DocSecurity>
  <Lines>12</Lines>
  <Paragraphs>8</Paragraphs>
  <ScaleCrop>false</ScaleCrop>
  <Company>SPecialiST RePack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7</cp:revision>
  <dcterms:created xsi:type="dcterms:W3CDTF">2024-02-09T13:07:00Z</dcterms:created>
  <dcterms:modified xsi:type="dcterms:W3CDTF">2024-02-28T08:23:00Z</dcterms:modified>
</cp:coreProperties>
</file>