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61B97" w14:textId="77777777" w:rsidR="00C4539C" w:rsidRPr="000343E1" w:rsidRDefault="00C4539C" w:rsidP="00C4539C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4FC57BD" wp14:editId="1FBED83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D2BB9" w14:textId="77777777" w:rsidR="00C4539C" w:rsidRPr="000343E1" w:rsidRDefault="00C4539C" w:rsidP="00C4539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3F34E13" w14:textId="77777777" w:rsidR="00C4539C" w:rsidRPr="000343E1" w:rsidRDefault="00C4539C" w:rsidP="00C4539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B41334E" w14:textId="77777777" w:rsidR="00745C76" w:rsidRDefault="00745C76" w:rsidP="00C4539C">
      <w:pPr>
        <w:spacing w:after="80"/>
        <w:jc w:val="center"/>
        <w:rPr>
          <w:b/>
          <w:sz w:val="28"/>
          <w:szCs w:val="28"/>
        </w:rPr>
      </w:pPr>
    </w:p>
    <w:p w14:paraId="2806D7BD" w14:textId="3CD0A470" w:rsidR="00C4539C" w:rsidRPr="000343E1" w:rsidRDefault="00C4539C" w:rsidP="00C4539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98F4747" w14:textId="77777777" w:rsidR="00C4539C" w:rsidRDefault="00C4539C" w:rsidP="00C4539C">
      <w:pPr>
        <w:rPr>
          <w:b/>
          <w:i/>
          <w:sz w:val="28"/>
          <w:szCs w:val="28"/>
        </w:rPr>
      </w:pPr>
    </w:p>
    <w:p w14:paraId="78AE2B8F" w14:textId="316EBD13" w:rsidR="00C4539C" w:rsidRPr="000343E1" w:rsidRDefault="00C4539C" w:rsidP="00C4539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745C7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745C76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745C76">
        <w:rPr>
          <w:b/>
          <w:i/>
          <w:sz w:val="28"/>
          <w:szCs w:val="28"/>
          <w:lang w:val="uk-UA"/>
        </w:rPr>
        <w:t xml:space="preserve"> 1030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4CC9F2B4" w14:textId="77777777" w:rsidR="00C4539C" w:rsidRPr="000343E1" w:rsidRDefault="00C4539C" w:rsidP="00C4539C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A70B0A3" w14:textId="77777777" w:rsidR="00C4539C" w:rsidRDefault="00C4539C" w:rsidP="00C4539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03567D5" w14:textId="27C01D1E" w:rsidR="00C4539C" w:rsidRDefault="00641CBD" w:rsidP="00C4539C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641CBD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2BDD31B8" w14:textId="77777777" w:rsidR="00C4539C" w:rsidRPr="002C201F" w:rsidRDefault="00C4539C" w:rsidP="00C4539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FC9236D" w14:textId="77777777" w:rsidR="00C4539C" w:rsidRDefault="00C4539C" w:rsidP="00C4539C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Гі</w:t>
      </w:r>
      <w:r w:rsidR="00D2046E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>ргелашвілі</w:t>
      </w:r>
      <w:proofErr w:type="spellEnd"/>
      <w:r>
        <w:rPr>
          <w:b/>
          <w:sz w:val="28"/>
          <w:szCs w:val="28"/>
          <w:lang w:val="uk-UA"/>
        </w:rPr>
        <w:t xml:space="preserve"> Володимира Юрійовича</w:t>
      </w:r>
      <w:r w:rsidRPr="007D365B">
        <w:rPr>
          <w:sz w:val="28"/>
          <w:szCs w:val="28"/>
          <w:lang w:val="uk-UA"/>
        </w:rPr>
        <w:t xml:space="preserve"> про присвоєння адреси </w:t>
      </w:r>
      <w:r>
        <w:rPr>
          <w:sz w:val="28"/>
          <w:szCs w:val="28"/>
          <w:lang w:val="uk-UA"/>
        </w:rPr>
        <w:t xml:space="preserve">закінченому будівництвом </w:t>
      </w:r>
      <w:r w:rsidRPr="007D365B">
        <w:rPr>
          <w:sz w:val="28"/>
          <w:szCs w:val="28"/>
          <w:lang w:val="uk-UA"/>
        </w:rPr>
        <w:t>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6024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="004A0D5E">
        <w:rPr>
          <w:sz w:val="28"/>
          <w:szCs w:val="28"/>
          <w:lang w:val="uk-UA"/>
        </w:rPr>
        <w:t xml:space="preserve">, прийнятий відділом з питань архітектури та земельних відносин Петрівської сільської ради Наказ </w:t>
      </w:r>
      <w:r w:rsidR="004A0D5E">
        <w:rPr>
          <w:rFonts w:eastAsia="Calibri"/>
          <w:sz w:val="28"/>
          <w:szCs w:val="28"/>
          <w:lang w:val="uk-UA"/>
        </w:rPr>
        <w:t>№</w:t>
      </w:r>
      <w:r w:rsidR="004A0D5E" w:rsidRPr="004A0D5E">
        <w:rPr>
          <w:rFonts w:eastAsia="Calibri"/>
          <w:sz w:val="28"/>
          <w:szCs w:val="28"/>
          <w:lang w:val="uk-UA"/>
        </w:rPr>
        <w:t>11-18/1-06-24</w:t>
      </w:r>
      <w:r w:rsidRPr="004A0D5E">
        <w:rPr>
          <w:sz w:val="28"/>
          <w:szCs w:val="28"/>
          <w:lang w:val="uk-UA"/>
        </w:rPr>
        <w:t xml:space="preserve"> </w:t>
      </w:r>
      <w:r w:rsidR="004A0D5E" w:rsidRPr="004A0D5E">
        <w:rPr>
          <w:rFonts w:eastAsia="Calibri"/>
          <w:sz w:val="28"/>
          <w:szCs w:val="28"/>
          <w:lang w:val="uk-UA"/>
        </w:rPr>
        <w:t>від «17» червня 2024 р</w:t>
      </w:r>
      <w:r w:rsidR="004A0D5E">
        <w:rPr>
          <w:rFonts w:eastAsia="Calibri"/>
          <w:sz w:val="28"/>
          <w:szCs w:val="28"/>
          <w:lang w:val="uk-UA"/>
        </w:rPr>
        <w:t>.</w:t>
      </w:r>
      <w:r w:rsidR="004A0D5E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та подані </w:t>
      </w:r>
      <w:r>
        <w:rPr>
          <w:sz w:val="28"/>
          <w:szCs w:val="28"/>
          <w:lang w:val="uk-UA"/>
        </w:rPr>
        <w:t>документи встановлено наступне.</w:t>
      </w:r>
    </w:p>
    <w:p w14:paraId="426106A8" w14:textId="77777777" w:rsidR="00D2046E" w:rsidRDefault="00D2046E" w:rsidP="00D2046E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D2046E">
        <w:rPr>
          <w:rFonts w:eastAsia="Calibri"/>
          <w:sz w:val="28"/>
          <w:szCs w:val="28"/>
          <w:lang w:val="uk-UA"/>
        </w:rPr>
        <w:t xml:space="preserve">Об’єкт нерухомого майна «Індивідуальний (садибний) житловий будинок блокованого типу», введений в експлуатацію Декларацією про готовність об'єкта №ІУ 101240105854 від 05.01.2024 суперечить ДБН 2.2-15:2019 «Житлові будинки Основні положення» в часині визначення типу об’єкта (поєднання понять 3.25 Одноквартирний житловий будинок-Індивідуальний житловий будинок, що має прибудинкову ділянку та 3.14 Зблокований житловий будинок - Будинок квартирного типу, що складається з двох і більше квартир, кожна з яких має безпосередній вихід на </w:t>
      </w:r>
      <w:proofErr w:type="spellStart"/>
      <w:r w:rsidRPr="00D2046E">
        <w:rPr>
          <w:rFonts w:eastAsia="Calibri"/>
          <w:sz w:val="28"/>
          <w:szCs w:val="28"/>
          <w:lang w:val="uk-UA"/>
        </w:rPr>
        <w:t>приквартирну</w:t>
      </w:r>
      <w:proofErr w:type="spellEnd"/>
      <w:r w:rsidRPr="00D2046E">
        <w:rPr>
          <w:rFonts w:eastAsia="Calibri"/>
          <w:sz w:val="28"/>
          <w:szCs w:val="28"/>
          <w:lang w:val="uk-UA"/>
        </w:rPr>
        <w:t xml:space="preserve"> ділянку або вулицю). Також </w:t>
      </w:r>
      <w:proofErr w:type="spellStart"/>
      <w:r w:rsidRPr="00D2046E">
        <w:rPr>
          <w:rFonts w:eastAsia="Calibri"/>
          <w:sz w:val="28"/>
          <w:szCs w:val="28"/>
          <w:lang w:val="uk-UA"/>
        </w:rPr>
        <w:t>камерально</w:t>
      </w:r>
      <w:proofErr w:type="spellEnd"/>
      <w:r w:rsidRPr="00D2046E">
        <w:rPr>
          <w:rFonts w:eastAsia="Calibri"/>
          <w:sz w:val="28"/>
          <w:szCs w:val="28"/>
          <w:lang w:val="uk-UA"/>
        </w:rPr>
        <w:t xml:space="preserve"> виявлено невідповідність цільового призначення земельної ділянки 3221886001:03:229:6024 (02.01 для будівництва і обслуговування житлового будинку, господарських будівель та споруд (присадибна ділянка) об’єкту, що на ній розміщено «Індивідуальний (садибний) житловий будинок блокованого типу» (Роз’яснення </w:t>
      </w:r>
      <w:proofErr w:type="spellStart"/>
      <w:r w:rsidRPr="00D2046E">
        <w:rPr>
          <w:rFonts w:eastAsia="Calibri"/>
          <w:sz w:val="28"/>
          <w:szCs w:val="28"/>
          <w:lang w:val="uk-UA"/>
        </w:rPr>
        <w:t>Держгеокадастру</w:t>
      </w:r>
      <w:proofErr w:type="spellEnd"/>
      <w:r w:rsidRPr="00D2046E">
        <w:rPr>
          <w:rFonts w:eastAsia="Calibri"/>
          <w:sz w:val="28"/>
          <w:szCs w:val="28"/>
          <w:lang w:val="uk-UA"/>
        </w:rPr>
        <w:t xml:space="preserve"> від 31.03.2021 № 18-28-0.213-3694/2-21). Дана суперечність також відображена в чинній містобудівній документації с. Нові Петрівці (План зонування території села Нові Петрівці затверджений рішенням Петрівської сільської ради № 394 від 08.07.2021) в частині суперечності розміщення «Індивідуального (садибного) житлового будинку блокованого типу» в зоні Садибної житлової забудови (Ж-1). </w:t>
      </w:r>
    </w:p>
    <w:p w14:paraId="1F4930C0" w14:textId="77777777" w:rsidR="00D2046E" w:rsidRPr="00D2046E" w:rsidRDefault="00D2046E" w:rsidP="00D2046E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D2046E">
        <w:rPr>
          <w:rFonts w:eastAsia="Calibri"/>
          <w:sz w:val="28"/>
          <w:szCs w:val="28"/>
          <w:lang w:val="uk-UA"/>
        </w:rPr>
        <w:t>Декларація про готовність об'єкта №ІУ 101240105854 від 05.01.2024 містить інформацію про технічну інвентаризацію «TI01:2137-0854-6460-9907 редакція №1 від 03.01.2024», в той час заявником подано технічну інвентаризацію «TI01:2137-0854-6460-9907 редакція №2 від 22.05.2024.</w:t>
      </w:r>
    </w:p>
    <w:p w14:paraId="55E007CC" w14:textId="77777777" w:rsidR="00D2046E" w:rsidRPr="00D2046E" w:rsidRDefault="00D2046E" w:rsidP="00D2046E">
      <w:pPr>
        <w:ind w:firstLine="708"/>
        <w:jc w:val="both"/>
        <w:rPr>
          <w:rFonts w:eastAsia="Calibri"/>
          <w:b/>
          <w:bCs/>
          <w:sz w:val="28"/>
          <w:szCs w:val="28"/>
          <w:lang w:val="uk-UA"/>
        </w:rPr>
      </w:pPr>
      <w:r w:rsidRPr="00D2046E">
        <w:rPr>
          <w:rFonts w:eastAsia="Calibri"/>
          <w:sz w:val="28"/>
          <w:szCs w:val="28"/>
          <w:lang w:val="uk-UA"/>
        </w:rPr>
        <w:t xml:space="preserve">Заява  надійшла від </w:t>
      </w:r>
      <w:r w:rsidRPr="00D2046E">
        <w:rPr>
          <w:rFonts w:eastAsia="Calibri"/>
          <w:b/>
          <w:iCs/>
          <w:sz w:val="28"/>
          <w:szCs w:val="28"/>
          <w:lang w:val="uk-UA"/>
        </w:rPr>
        <w:t>ГІОРГЕЛАШВІЛІ ВОЛОДИМИРА ЮРІЙОВИЧА</w:t>
      </w:r>
      <w:r w:rsidRPr="00D2046E">
        <w:rPr>
          <w:rFonts w:eastAsia="Calibri"/>
          <w:sz w:val="28"/>
          <w:szCs w:val="28"/>
          <w:lang w:val="uk-UA"/>
        </w:rPr>
        <w:t xml:space="preserve">  в той час декларація про готовність об'єкта №ІУ 101240105854 від 05.01.2024 містить інформацію про заявника </w:t>
      </w:r>
      <w:r w:rsidRPr="00D2046E">
        <w:rPr>
          <w:rFonts w:eastAsia="Calibri"/>
          <w:b/>
          <w:bCs/>
          <w:sz w:val="28"/>
          <w:szCs w:val="28"/>
          <w:lang w:val="uk-UA"/>
        </w:rPr>
        <w:t>ГІОРГЕЛАШВІЛІ ЮЛІЯ СЕРГІЇВНА.</w:t>
      </w:r>
    </w:p>
    <w:p w14:paraId="0E97F2FB" w14:textId="77777777" w:rsidR="00C4539C" w:rsidRPr="002C201F" w:rsidRDefault="00C4539C" w:rsidP="00C4539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65140CD" w14:textId="77777777" w:rsidR="00C4539C" w:rsidRPr="002C201F" w:rsidRDefault="00C4539C" w:rsidP="00C4539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262FEC77" w14:textId="77777777" w:rsidR="00C4539C" w:rsidRDefault="00C4539C" w:rsidP="004A0D5E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4A0D5E">
        <w:rPr>
          <w:sz w:val="28"/>
          <w:szCs w:val="28"/>
          <w:lang w:val="uk-UA"/>
        </w:rPr>
        <w:t xml:space="preserve">Відмовити </w:t>
      </w:r>
      <w:proofErr w:type="spellStart"/>
      <w:r w:rsidR="004A0D5E" w:rsidRPr="004A0D5E">
        <w:rPr>
          <w:rFonts w:eastAsia="Calibri"/>
          <w:b/>
          <w:iCs/>
          <w:sz w:val="28"/>
          <w:szCs w:val="28"/>
          <w:lang w:val="uk-UA"/>
        </w:rPr>
        <w:t>Г</w:t>
      </w:r>
      <w:r w:rsidR="004A0D5E">
        <w:rPr>
          <w:rFonts w:eastAsia="Calibri"/>
          <w:b/>
          <w:iCs/>
          <w:sz w:val="28"/>
          <w:szCs w:val="28"/>
          <w:lang w:val="uk-UA"/>
        </w:rPr>
        <w:t>іоргелашвілі</w:t>
      </w:r>
      <w:proofErr w:type="spellEnd"/>
      <w:r w:rsidR="004A0D5E">
        <w:rPr>
          <w:rFonts w:eastAsia="Calibri"/>
          <w:b/>
          <w:iCs/>
          <w:sz w:val="28"/>
          <w:szCs w:val="28"/>
          <w:lang w:val="uk-UA"/>
        </w:rPr>
        <w:t xml:space="preserve"> </w:t>
      </w:r>
      <w:r w:rsidR="004A0D5E" w:rsidRPr="004A0D5E">
        <w:rPr>
          <w:rFonts w:eastAsia="Calibri"/>
          <w:b/>
          <w:iCs/>
          <w:sz w:val="28"/>
          <w:szCs w:val="28"/>
          <w:lang w:val="uk-UA"/>
        </w:rPr>
        <w:t xml:space="preserve"> </w:t>
      </w:r>
      <w:r w:rsidR="004A0D5E">
        <w:rPr>
          <w:rFonts w:eastAsia="Calibri"/>
          <w:b/>
          <w:iCs/>
          <w:sz w:val="28"/>
          <w:szCs w:val="28"/>
          <w:lang w:val="uk-UA"/>
        </w:rPr>
        <w:t>Володимиру Юрійовичу</w:t>
      </w:r>
      <w:r w:rsidR="004A0D5E" w:rsidRPr="004A0D5E">
        <w:rPr>
          <w:rFonts w:eastAsia="Calibri"/>
          <w:sz w:val="28"/>
          <w:szCs w:val="28"/>
          <w:lang w:val="uk-UA"/>
        </w:rPr>
        <w:t xml:space="preserve">  </w:t>
      </w:r>
      <w:r w:rsidRPr="004A0D5E">
        <w:rPr>
          <w:sz w:val="28"/>
          <w:szCs w:val="28"/>
          <w:lang w:val="uk-UA"/>
        </w:rPr>
        <w:t xml:space="preserve">у присвоєнні адреси об’єкту нерухомого майна на земельній ділянці </w:t>
      </w:r>
      <w:r w:rsidR="004A0D5E" w:rsidRPr="004A0D5E">
        <w:rPr>
          <w:rFonts w:eastAsia="Calibri"/>
          <w:sz w:val="28"/>
          <w:szCs w:val="28"/>
          <w:lang w:val="uk-UA"/>
        </w:rPr>
        <w:t>3221886001:03:229:6024</w:t>
      </w:r>
      <w:r w:rsidRPr="004A0D5E">
        <w:rPr>
          <w:sz w:val="28"/>
          <w:szCs w:val="28"/>
          <w:lang w:val="uk-UA"/>
        </w:rPr>
        <w:t>.</w:t>
      </w:r>
    </w:p>
    <w:p w14:paraId="178F4B9A" w14:textId="77777777" w:rsidR="004A0D5E" w:rsidRPr="004A0D5E" w:rsidRDefault="004A0D5E" w:rsidP="004A0D5E">
      <w:pPr>
        <w:pStyle w:val="a5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</w:p>
    <w:p w14:paraId="6F541986" w14:textId="77777777" w:rsidR="004A0D5E" w:rsidRPr="004A0D5E" w:rsidRDefault="004A0D5E" w:rsidP="004A0D5E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Наказ </w:t>
      </w:r>
      <w:r>
        <w:rPr>
          <w:rFonts w:eastAsia="Calibri"/>
          <w:sz w:val="28"/>
          <w:szCs w:val="28"/>
          <w:lang w:val="uk-UA"/>
        </w:rPr>
        <w:t>№</w:t>
      </w:r>
      <w:r w:rsidRPr="004A0D5E">
        <w:rPr>
          <w:rFonts w:eastAsia="Calibri"/>
          <w:sz w:val="28"/>
          <w:szCs w:val="28"/>
          <w:lang w:val="uk-UA"/>
        </w:rPr>
        <w:t>11-18/1-06-24</w:t>
      </w:r>
      <w:r w:rsidRPr="004A0D5E">
        <w:rPr>
          <w:sz w:val="28"/>
          <w:szCs w:val="28"/>
          <w:lang w:val="uk-UA"/>
        </w:rPr>
        <w:t xml:space="preserve"> </w:t>
      </w:r>
      <w:r w:rsidRPr="004A0D5E">
        <w:rPr>
          <w:rFonts w:eastAsia="Calibri"/>
          <w:sz w:val="28"/>
          <w:szCs w:val="28"/>
          <w:lang w:val="uk-UA"/>
        </w:rPr>
        <w:t>від «17» червня 2024 р</w:t>
      </w:r>
      <w:r>
        <w:rPr>
          <w:rFonts w:eastAsia="Calibri"/>
          <w:sz w:val="28"/>
          <w:szCs w:val="28"/>
          <w:lang w:val="uk-UA"/>
        </w:rPr>
        <w:t>.</w:t>
      </w:r>
    </w:p>
    <w:p w14:paraId="0642CDDE" w14:textId="77777777" w:rsidR="004A0D5E" w:rsidRPr="004A0D5E" w:rsidRDefault="004A0D5E" w:rsidP="004A0D5E">
      <w:pPr>
        <w:pStyle w:val="a5"/>
        <w:tabs>
          <w:tab w:val="left" w:pos="426"/>
        </w:tabs>
        <w:ind w:left="0"/>
        <w:jc w:val="both"/>
        <w:rPr>
          <w:sz w:val="28"/>
          <w:szCs w:val="28"/>
          <w:lang w:val="uk-UA"/>
        </w:rPr>
      </w:pPr>
    </w:p>
    <w:p w14:paraId="4BE07F49" w14:textId="77777777" w:rsidR="00C4539C" w:rsidRDefault="004A0D5E" w:rsidP="00C4539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C4539C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7E7FF1DA" w14:textId="77777777" w:rsidR="00C4539C" w:rsidRDefault="00C4539C" w:rsidP="00C4539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0D6E2C56" w14:textId="77777777" w:rsidR="00C4539C" w:rsidRDefault="00C4539C" w:rsidP="00C4539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6A7A7B2" w14:textId="77777777" w:rsidR="00C4539C" w:rsidRDefault="00C4539C" w:rsidP="00C4539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8D94A4D" w14:textId="63989632" w:rsidR="00C4539C" w:rsidRPr="00641CBD" w:rsidRDefault="00C4539C" w:rsidP="00C4539C">
      <w:pPr>
        <w:tabs>
          <w:tab w:val="left" w:pos="1305"/>
        </w:tabs>
        <w:jc w:val="both"/>
        <w:rPr>
          <w:i/>
          <w:iCs/>
        </w:rPr>
      </w:pPr>
      <w:r w:rsidRPr="00641CBD">
        <w:rPr>
          <w:b/>
          <w:i/>
          <w:iCs/>
          <w:sz w:val="28"/>
          <w:szCs w:val="28"/>
          <w:lang w:val="uk-UA"/>
        </w:rPr>
        <w:t>Сільський голова</w:t>
      </w:r>
      <w:r w:rsidRPr="00641CBD">
        <w:rPr>
          <w:b/>
          <w:i/>
          <w:iCs/>
          <w:sz w:val="28"/>
          <w:szCs w:val="28"/>
          <w:lang w:val="uk-UA"/>
        </w:rPr>
        <w:tab/>
        <w:t xml:space="preserve">                             </w:t>
      </w:r>
      <w:r w:rsidR="00641CBD" w:rsidRPr="00641CBD">
        <w:rPr>
          <w:b/>
          <w:i/>
          <w:iCs/>
          <w:sz w:val="28"/>
          <w:szCs w:val="28"/>
          <w:lang w:val="uk-UA"/>
        </w:rPr>
        <w:t xml:space="preserve">                       </w:t>
      </w:r>
      <w:r w:rsidRPr="00641CBD">
        <w:rPr>
          <w:b/>
          <w:i/>
          <w:iCs/>
          <w:sz w:val="28"/>
          <w:szCs w:val="28"/>
          <w:lang w:val="uk-UA"/>
        </w:rPr>
        <w:t xml:space="preserve"> </w:t>
      </w:r>
      <w:r w:rsidR="00641CBD">
        <w:rPr>
          <w:b/>
          <w:i/>
          <w:iCs/>
          <w:sz w:val="28"/>
          <w:szCs w:val="28"/>
          <w:lang w:val="uk-UA"/>
        </w:rPr>
        <w:t xml:space="preserve">             </w:t>
      </w:r>
      <w:r w:rsidRPr="00641CBD">
        <w:rPr>
          <w:b/>
          <w:i/>
          <w:iCs/>
          <w:sz w:val="28"/>
          <w:szCs w:val="28"/>
          <w:lang w:val="uk-UA"/>
        </w:rPr>
        <w:t xml:space="preserve"> </w:t>
      </w:r>
      <w:proofErr w:type="spellStart"/>
      <w:r w:rsidRPr="00641CB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41CBD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30468BA" w14:textId="77777777" w:rsidR="00C4539C" w:rsidRPr="00641CBD" w:rsidRDefault="00C4539C" w:rsidP="00C4539C">
      <w:pPr>
        <w:rPr>
          <w:i/>
          <w:iCs/>
        </w:rPr>
      </w:pPr>
    </w:p>
    <w:p w14:paraId="1B32920C" w14:textId="77777777" w:rsidR="00C4539C" w:rsidRDefault="00C4539C" w:rsidP="00C4539C"/>
    <w:p w14:paraId="7E198E1A" w14:textId="77777777" w:rsidR="00C4539C" w:rsidRDefault="00C4539C" w:rsidP="00C4539C"/>
    <w:p w14:paraId="356D810B" w14:textId="77777777" w:rsidR="00D23CA1" w:rsidRDefault="003C63B8"/>
    <w:sectPr w:rsidR="00D23CA1" w:rsidSect="00745C7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60E83"/>
    <w:multiLevelType w:val="hybridMultilevel"/>
    <w:tmpl w:val="8E1EACC8"/>
    <w:lvl w:ilvl="0" w:tplc="AF26B6A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BA"/>
    <w:rsid w:val="00030C4E"/>
    <w:rsid w:val="003C63B8"/>
    <w:rsid w:val="004A0D5E"/>
    <w:rsid w:val="00603004"/>
    <w:rsid w:val="00641CBD"/>
    <w:rsid w:val="00745C76"/>
    <w:rsid w:val="00751E3E"/>
    <w:rsid w:val="00C4539C"/>
    <w:rsid w:val="00D2046E"/>
    <w:rsid w:val="00F3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EDFF"/>
  <w15:docId w15:val="{E15BE70F-1DBC-4383-8FBF-7183F57E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4539C"/>
  </w:style>
  <w:style w:type="paragraph" w:styleId="a3">
    <w:name w:val="Balloon Text"/>
    <w:basedOn w:val="a"/>
    <w:link w:val="a4"/>
    <w:uiPriority w:val="99"/>
    <w:semiHidden/>
    <w:unhideWhenUsed/>
    <w:rsid w:val="00C4539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53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0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1961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2024-06-24T09:57:00Z</cp:lastPrinted>
  <dcterms:created xsi:type="dcterms:W3CDTF">2024-06-19T12:49:00Z</dcterms:created>
  <dcterms:modified xsi:type="dcterms:W3CDTF">2024-06-24T09:57:00Z</dcterms:modified>
</cp:coreProperties>
</file>