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EC7E0" w14:textId="77777777" w:rsidR="00DE1DEB" w:rsidRPr="000343E1" w:rsidRDefault="00DE1DEB" w:rsidP="00DE1DEB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44828F03" wp14:editId="5FB5364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6B850" w14:textId="77777777" w:rsidR="00DE1DEB" w:rsidRPr="00987B2F" w:rsidRDefault="00DE1DEB" w:rsidP="00DE1DEB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B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709AA08" w14:textId="77777777" w:rsidR="00DE1DEB" w:rsidRPr="000343E1" w:rsidRDefault="00DE1DEB" w:rsidP="00DE1DEB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8CCCDFF" w14:textId="77777777" w:rsidR="00DE1DEB" w:rsidRDefault="00DE1DEB" w:rsidP="00DE1DEB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7885B" w14:textId="77777777" w:rsidR="00DE1DEB" w:rsidRPr="000343E1" w:rsidRDefault="00DE1DEB" w:rsidP="00DE1DEB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006C0EE" w14:textId="6B6805AB" w:rsidR="00DE1DEB" w:rsidRPr="000343E1" w:rsidRDefault="00DE1DEB" w:rsidP="00DE1D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6D525F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серпня 2024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6D525F">
        <w:rPr>
          <w:rFonts w:ascii="Times New Roman" w:hAnsi="Times New Roman" w:cs="Times New Roman"/>
          <w:b/>
          <w:i/>
          <w:sz w:val="28"/>
          <w:szCs w:val="28"/>
        </w:rPr>
        <w:t xml:space="preserve"> 1318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2E245B4E" w14:textId="77777777" w:rsidR="00DE1DEB" w:rsidRPr="000343E1" w:rsidRDefault="00DE1DEB" w:rsidP="00DE1D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3CF87F1" w14:textId="77777777" w:rsidR="00DE1DEB" w:rsidRPr="000343E1" w:rsidRDefault="00DE1DEB" w:rsidP="00DE1DEB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</w:t>
      </w:r>
      <w:r w:rsidR="008C01A3">
        <w:rPr>
          <w:rFonts w:ascii="Times New Roman" w:hAnsi="Times New Roman" w:cs="Times New Roman"/>
          <w:b/>
          <w:i/>
          <w:sz w:val="28"/>
          <w:szCs w:val="28"/>
        </w:rPr>
        <w:t>присвоєнні</w:t>
      </w: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 адреси</w:t>
      </w:r>
    </w:p>
    <w:p w14:paraId="0B9F02C5" w14:textId="77777777" w:rsidR="00396FB5" w:rsidRDefault="00DE1DEB" w:rsidP="00DE1D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</w:r>
      <w:r w:rsidRPr="00FD2DDD">
        <w:rPr>
          <w:rFonts w:ascii="Times New Roman" w:hAnsi="Times New Roman" w:cs="Times New Roman"/>
          <w:sz w:val="27"/>
          <w:szCs w:val="27"/>
        </w:rPr>
        <w:t xml:space="preserve">Розглянувши заяву </w:t>
      </w:r>
      <w:r w:rsidRPr="00FD2DDD">
        <w:rPr>
          <w:rFonts w:ascii="Times New Roman" w:hAnsi="Times New Roman" w:cs="Times New Roman"/>
          <w:b/>
          <w:sz w:val="27"/>
          <w:szCs w:val="27"/>
        </w:rPr>
        <w:t>Семенов</w:t>
      </w:r>
      <w:r w:rsidR="008A4A97">
        <w:rPr>
          <w:rFonts w:ascii="Times New Roman" w:hAnsi="Times New Roman" w:cs="Times New Roman"/>
          <w:b/>
          <w:sz w:val="27"/>
          <w:szCs w:val="27"/>
        </w:rPr>
        <w:t>а Олексія Леонідовича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D2DDD">
        <w:rPr>
          <w:rFonts w:ascii="Times New Roman" w:hAnsi="Times New Roman" w:cs="Times New Roman"/>
          <w:sz w:val="27"/>
          <w:szCs w:val="27"/>
        </w:rPr>
        <w:t xml:space="preserve">про </w:t>
      </w:r>
      <w:r w:rsidR="008A4A97">
        <w:rPr>
          <w:rFonts w:ascii="Times New Roman" w:hAnsi="Times New Roman" w:cs="Times New Roman"/>
          <w:sz w:val="27"/>
          <w:szCs w:val="27"/>
        </w:rPr>
        <w:t>присвоєння адреси об’єкту нерухомого майна</w:t>
      </w:r>
      <w:r w:rsidRPr="00FD2DDD">
        <w:rPr>
          <w:rFonts w:ascii="Times New Roman" w:hAnsi="Times New Roman" w:cs="Times New Roman"/>
          <w:sz w:val="27"/>
          <w:szCs w:val="27"/>
        </w:rPr>
        <w:t xml:space="preserve"> в селі </w:t>
      </w:r>
      <w:r w:rsidR="008A4A97">
        <w:rPr>
          <w:rFonts w:ascii="Times New Roman" w:hAnsi="Times New Roman" w:cs="Times New Roman"/>
          <w:sz w:val="27"/>
          <w:szCs w:val="27"/>
        </w:rPr>
        <w:t>Лютіж</w:t>
      </w:r>
      <w:r w:rsidRPr="00FD2DDD">
        <w:rPr>
          <w:rFonts w:ascii="Times New Roman" w:hAnsi="Times New Roman" w:cs="Times New Roman"/>
          <w:sz w:val="27"/>
          <w:szCs w:val="27"/>
        </w:rPr>
        <w:t xml:space="preserve"> та подані документи, встановлено недостовірні відомості,</w:t>
      </w:r>
      <w:r w:rsidR="008A4A97">
        <w:rPr>
          <w:rFonts w:ascii="Times New Roman" w:hAnsi="Times New Roman" w:cs="Times New Roman"/>
          <w:sz w:val="27"/>
          <w:szCs w:val="27"/>
        </w:rPr>
        <w:t xml:space="preserve"> що є підставою для відмови в присвоєнні адреси,</w:t>
      </w:r>
      <w:r w:rsidRPr="00FD2DDD">
        <w:rPr>
          <w:rFonts w:ascii="Times New Roman" w:hAnsi="Times New Roman" w:cs="Times New Roman"/>
          <w:sz w:val="27"/>
          <w:szCs w:val="27"/>
        </w:rPr>
        <w:t xml:space="preserve"> а саме відповідно до</w:t>
      </w:r>
      <w:r w:rsidR="008A4A97">
        <w:rPr>
          <w:rFonts w:ascii="Times New Roman" w:hAnsi="Times New Roman" w:cs="Times New Roman"/>
          <w:sz w:val="27"/>
          <w:szCs w:val="27"/>
        </w:rPr>
        <w:t xml:space="preserve"> поданих документів</w:t>
      </w:r>
      <w:r w:rsidR="00396FB5">
        <w:rPr>
          <w:rFonts w:ascii="Times New Roman" w:hAnsi="Times New Roman" w:cs="Times New Roman"/>
          <w:sz w:val="27"/>
          <w:szCs w:val="27"/>
        </w:rPr>
        <w:t xml:space="preserve"> </w:t>
      </w:r>
      <w:r w:rsidR="008A4A97">
        <w:rPr>
          <w:rFonts w:ascii="Times New Roman" w:hAnsi="Times New Roman" w:cs="Times New Roman"/>
          <w:sz w:val="27"/>
          <w:szCs w:val="27"/>
        </w:rPr>
        <w:t>житловий будинок введений в експлуатацію на підставі декларації № ІУ161240627582 від 27.06.2024 року,</w:t>
      </w:r>
      <w:r w:rsidR="00396FB5">
        <w:rPr>
          <w:rFonts w:ascii="Times New Roman" w:hAnsi="Times New Roman" w:cs="Times New Roman"/>
          <w:sz w:val="27"/>
          <w:szCs w:val="27"/>
        </w:rPr>
        <w:t xml:space="preserve"> розміщено  в з</w:t>
      </w:r>
      <w:r w:rsidR="00396FB5" w:rsidRPr="00396FB5">
        <w:rPr>
          <w:rFonts w:ascii="Times New Roman" w:hAnsi="Times New Roman" w:cs="Times New Roman"/>
          <w:sz w:val="27"/>
          <w:szCs w:val="27"/>
        </w:rPr>
        <w:t>он</w:t>
      </w:r>
      <w:r w:rsidR="00396FB5">
        <w:rPr>
          <w:rFonts w:ascii="Times New Roman" w:hAnsi="Times New Roman" w:cs="Times New Roman"/>
          <w:sz w:val="27"/>
          <w:szCs w:val="27"/>
        </w:rPr>
        <w:t xml:space="preserve">і </w:t>
      </w:r>
      <w:r w:rsidR="00396FB5" w:rsidRPr="00396FB5">
        <w:rPr>
          <w:rFonts w:ascii="Times New Roman" w:hAnsi="Times New Roman" w:cs="Times New Roman"/>
          <w:sz w:val="27"/>
          <w:szCs w:val="27"/>
        </w:rPr>
        <w:t>садибної забудови в межах прибережної захисної смуги</w:t>
      </w:r>
      <w:r w:rsidR="00396FB5">
        <w:rPr>
          <w:rFonts w:ascii="Times New Roman" w:hAnsi="Times New Roman" w:cs="Times New Roman"/>
          <w:sz w:val="27"/>
          <w:szCs w:val="27"/>
        </w:rPr>
        <w:t xml:space="preserve"> (</w:t>
      </w:r>
      <w:r w:rsidR="00396FB5" w:rsidRPr="00396FB5">
        <w:rPr>
          <w:rFonts w:ascii="Times New Roman" w:hAnsi="Times New Roman" w:cs="Times New Roman"/>
          <w:sz w:val="27"/>
          <w:szCs w:val="27"/>
        </w:rPr>
        <w:t>Ж-1.2</w:t>
      </w:r>
      <w:r w:rsidR="00396FB5">
        <w:rPr>
          <w:rFonts w:ascii="Times New Roman" w:hAnsi="Times New Roman" w:cs="Times New Roman"/>
          <w:sz w:val="27"/>
          <w:szCs w:val="27"/>
        </w:rPr>
        <w:t>), п</w:t>
      </w:r>
      <w:r w:rsidR="00396FB5" w:rsidRPr="00396FB5">
        <w:rPr>
          <w:rFonts w:ascii="Times New Roman" w:hAnsi="Times New Roman" w:cs="Times New Roman"/>
          <w:sz w:val="27"/>
          <w:szCs w:val="27"/>
        </w:rPr>
        <w:t>ереважн</w:t>
      </w:r>
      <w:r w:rsidR="00396FB5">
        <w:rPr>
          <w:rFonts w:ascii="Times New Roman" w:hAnsi="Times New Roman" w:cs="Times New Roman"/>
          <w:sz w:val="27"/>
          <w:szCs w:val="27"/>
        </w:rPr>
        <w:t>им</w:t>
      </w:r>
      <w:r w:rsidR="00396FB5" w:rsidRPr="00396FB5">
        <w:rPr>
          <w:rFonts w:ascii="Times New Roman" w:hAnsi="Times New Roman" w:cs="Times New Roman"/>
          <w:sz w:val="27"/>
          <w:szCs w:val="27"/>
        </w:rPr>
        <w:t xml:space="preserve"> вид</w:t>
      </w:r>
      <w:r w:rsidR="00396FB5">
        <w:rPr>
          <w:rFonts w:ascii="Times New Roman" w:hAnsi="Times New Roman" w:cs="Times New Roman"/>
          <w:sz w:val="27"/>
          <w:szCs w:val="27"/>
        </w:rPr>
        <w:t>ом</w:t>
      </w:r>
      <w:r w:rsidR="00396FB5" w:rsidRPr="00396FB5">
        <w:rPr>
          <w:rFonts w:ascii="Times New Roman" w:hAnsi="Times New Roman" w:cs="Times New Roman"/>
          <w:sz w:val="27"/>
          <w:szCs w:val="27"/>
        </w:rPr>
        <w:t xml:space="preserve"> забудови </w:t>
      </w:r>
      <w:r w:rsidR="00396FB5">
        <w:rPr>
          <w:rFonts w:ascii="Times New Roman" w:hAnsi="Times New Roman" w:cs="Times New Roman"/>
          <w:sz w:val="27"/>
          <w:szCs w:val="27"/>
        </w:rPr>
        <w:t xml:space="preserve">якої є </w:t>
      </w:r>
      <w:r w:rsidR="00396FB5" w:rsidRPr="00396FB5">
        <w:rPr>
          <w:rFonts w:ascii="Times New Roman" w:hAnsi="Times New Roman" w:cs="Times New Roman"/>
          <w:sz w:val="27"/>
          <w:szCs w:val="27"/>
        </w:rPr>
        <w:t>існуючі індивідуальні житлові будинки (з присадибними ділянками)</w:t>
      </w:r>
      <w:r w:rsidR="00396FB5">
        <w:rPr>
          <w:rFonts w:ascii="Times New Roman" w:hAnsi="Times New Roman" w:cs="Times New Roman"/>
          <w:sz w:val="27"/>
          <w:szCs w:val="27"/>
        </w:rPr>
        <w:t>, та в якій н</w:t>
      </w:r>
      <w:r w:rsidR="00396FB5" w:rsidRPr="00396FB5">
        <w:rPr>
          <w:rFonts w:ascii="Times New Roman" w:hAnsi="Times New Roman" w:cs="Times New Roman"/>
          <w:sz w:val="27"/>
          <w:szCs w:val="27"/>
        </w:rPr>
        <w:t>е допускається розміщувати</w:t>
      </w:r>
      <w:r w:rsidR="00396FB5">
        <w:rPr>
          <w:rFonts w:ascii="Times New Roman" w:hAnsi="Times New Roman" w:cs="Times New Roman"/>
          <w:sz w:val="27"/>
          <w:szCs w:val="27"/>
        </w:rPr>
        <w:t xml:space="preserve"> у тому числі житлові будинки. (План Зонування території села Лютіж затверджений рішенням Петрівської сільської ради № 395 від 08.07.2021 року).</w:t>
      </w:r>
    </w:p>
    <w:p w14:paraId="6E39E75A" w14:textId="77777777" w:rsidR="00396FB5" w:rsidRDefault="00396FB5" w:rsidP="00396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>Також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камерально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виявлено, що частина господарської будівлі розміщена поза межами земельної ділянки </w:t>
      </w:r>
      <w:r w:rsidR="008C01A3">
        <w:rPr>
          <w:rFonts w:ascii="Times New Roman" w:hAnsi="Times New Roman" w:cs="Times New Roman"/>
          <w:sz w:val="27"/>
          <w:szCs w:val="27"/>
        </w:rPr>
        <w:t xml:space="preserve">з кадастровим номером 3221885201:20:299:6016 </w:t>
      </w:r>
      <w:r>
        <w:rPr>
          <w:rFonts w:ascii="Times New Roman" w:hAnsi="Times New Roman" w:cs="Times New Roman"/>
          <w:sz w:val="27"/>
          <w:szCs w:val="27"/>
        </w:rPr>
        <w:t>на якій відповідно до декларації відбувалось будівництво</w:t>
      </w:r>
    </w:p>
    <w:p w14:paraId="3E6D52D8" w14:textId="77777777" w:rsidR="00DE1DEB" w:rsidRPr="00534C11" w:rsidRDefault="00DE1DEB" w:rsidP="00DE1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DDD">
        <w:rPr>
          <w:rFonts w:ascii="Times New Roman" w:hAnsi="Times New Roman" w:cs="Times New Roman"/>
          <w:sz w:val="27"/>
          <w:szCs w:val="27"/>
        </w:rPr>
        <w:t>Ураховуючи вищевикладене та керуючись пунктом 2 статті 376 Цивільного кодексу України, підпункту 2 пункту  статті 26</w:t>
      </w:r>
      <w:r w:rsidR="008C01A3">
        <w:rPr>
          <w:rFonts w:ascii="Times New Roman" w:hAnsi="Times New Roman" w:cs="Times New Roman"/>
          <w:sz w:val="27"/>
          <w:szCs w:val="27"/>
        </w:rPr>
        <w:t>-</w:t>
      </w:r>
      <w:r w:rsidRPr="00FD2DDD">
        <w:rPr>
          <w:rFonts w:ascii="Times New Roman" w:hAnsi="Times New Roman" w:cs="Times New Roman"/>
          <w:sz w:val="27"/>
          <w:szCs w:val="27"/>
        </w:rPr>
        <w:t xml:space="preserve">4 Закону України Про регулювання містобудівної діяльності статтями 37, 59 Закону України «Про місцеве самоврядування в Україні», </w:t>
      </w:r>
      <w:r w:rsidRPr="00FD2DDD">
        <w:rPr>
          <w:rFonts w:ascii="Times New Roman" w:hAnsi="Times New Roman" w:cs="Times New Roman"/>
          <w:b/>
          <w:sz w:val="27"/>
          <w:szCs w:val="27"/>
        </w:rPr>
        <w:t>виконавчий комітет сільської ради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0FF8B9" w14:textId="77777777" w:rsidR="00DE1DEB" w:rsidRPr="000343E1" w:rsidRDefault="00DE1DEB" w:rsidP="00DE1DEB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6C572ED" w14:textId="77777777" w:rsidR="00DE1DEB" w:rsidRPr="00FD2DDD" w:rsidRDefault="00DE1DEB" w:rsidP="00DE1DE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1. Відмовити </w:t>
      </w:r>
      <w:r w:rsidRPr="00FD2DDD">
        <w:rPr>
          <w:rFonts w:ascii="Times New Roman" w:hAnsi="Times New Roman" w:cs="Times New Roman"/>
          <w:b/>
          <w:sz w:val="27"/>
          <w:szCs w:val="27"/>
        </w:rPr>
        <w:t>Семенов</w:t>
      </w:r>
      <w:r w:rsidR="008C01A3">
        <w:rPr>
          <w:rFonts w:ascii="Times New Roman" w:hAnsi="Times New Roman" w:cs="Times New Roman"/>
          <w:b/>
          <w:sz w:val="27"/>
          <w:szCs w:val="27"/>
        </w:rPr>
        <w:t>у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C01A3">
        <w:rPr>
          <w:rFonts w:ascii="Times New Roman" w:hAnsi="Times New Roman" w:cs="Times New Roman"/>
          <w:b/>
          <w:sz w:val="27"/>
          <w:szCs w:val="27"/>
        </w:rPr>
        <w:t>Олексію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C01A3">
        <w:rPr>
          <w:rFonts w:ascii="Times New Roman" w:hAnsi="Times New Roman" w:cs="Times New Roman"/>
          <w:b/>
          <w:sz w:val="27"/>
          <w:szCs w:val="27"/>
        </w:rPr>
        <w:t>Леонідовичу</w:t>
      </w:r>
      <w:r w:rsidRPr="00FD2DDD">
        <w:rPr>
          <w:rFonts w:ascii="Times New Roman" w:hAnsi="Times New Roman" w:cs="Times New Roman"/>
          <w:sz w:val="27"/>
          <w:szCs w:val="27"/>
        </w:rPr>
        <w:t xml:space="preserve"> </w:t>
      </w:r>
      <w:r w:rsidR="008C01A3">
        <w:rPr>
          <w:rFonts w:ascii="Times New Roman" w:hAnsi="Times New Roman" w:cs="Times New Roman"/>
          <w:sz w:val="27"/>
          <w:szCs w:val="27"/>
        </w:rPr>
        <w:t>присвоєння адреси об’єкту нерухомого майна</w:t>
      </w:r>
      <w:r w:rsidR="008C01A3" w:rsidRPr="00FD2DDD">
        <w:rPr>
          <w:rFonts w:ascii="Times New Roman" w:hAnsi="Times New Roman" w:cs="Times New Roman"/>
          <w:sz w:val="27"/>
          <w:szCs w:val="27"/>
        </w:rPr>
        <w:t xml:space="preserve"> </w:t>
      </w:r>
      <w:r w:rsidRPr="00FD2DDD">
        <w:rPr>
          <w:rFonts w:ascii="Times New Roman" w:hAnsi="Times New Roman" w:cs="Times New Roman"/>
          <w:sz w:val="27"/>
          <w:szCs w:val="27"/>
        </w:rPr>
        <w:t xml:space="preserve">на земельній ділянці кадастровим номером </w:t>
      </w:r>
      <w:r w:rsidR="008C01A3">
        <w:rPr>
          <w:rFonts w:ascii="Times New Roman" w:hAnsi="Times New Roman" w:cs="Times New Roman"/>
          <w:sz w:val="27"/>
          <w:szCs w:val="27"/>
        </w:rPr>
        <w:t>3221885201:20:299:6016</w:t>
      </w:r>
      <w:r w:rsidRPr="00FD2DDD">
        <w:rPr>
          <w:rFonts w:ascii="Times New Roman" w:hAnsi="Times New Roman" w:cs="Times New Roman"/>
          <w:sz w:val="27"/>
          <w:szCs w:val="27"/>
        </w:rPr>
        <w:t>.</w:t>
      </w:r>
    </w:p>
    <w:p w14:paraId="2FD6BDE6" w14:textId="77777777" w:rsidR="00DE1DEB" w:rsidRPr="00FD2DDD" w:rsidRDefault="008C01A3" w:rsidP="00DE1DEB">
      <w:pPr>
        <w:pStyle w:val="a3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rvts6"/>
          <w:rFonts w:ascii="Times New Roman" w:hAnsi="Times New Roman" w:cs="Times New Roman"/>
          <w:color w:val="000000"/>
          <w:sz w:val="27"/>
          <w:szCs w:val="27"/>
        </w:rPr>
        <w:t>2</w:t>
      </w:r>
      <w:r w:rsidR="00DE1DEB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 Контроль за виконанням цього рішення покласти на Петровську Т.В., секретаря виконавчого комітету.</w:t>
      </w:r>
    </w:p>
    <w:p w14:paraId="5C3FFC31" w14:textId="77777777" w:rsidR="00DE1DEB" w:rsidRDefault="00DE1DEB" w:rsidP="00DE1DEB">
      <w:pPr>
        <w:pStyle w:val="a3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14:paraId="1DBAC343" w14:textId="77777777" w:rsidR="00DE1DEB" w:rsidRDefault="00DE1DEB" w:rsidP="00DE1DEB">
      <w:pPr>
        <w:pStyle w:val="a3"/>
        <w:rPr>
          <w:b/>
        </w:rPr>
      </w:pPr>
    </w:p>
    <w:p w14:paraId="20E1A48E" w14:textId="77777777" w:rsidR="00DE1DEB" w:rsidRPr="006D525F" w:rsidRDefault="00DE1DEB" w:rsidP="00DE1DEB">
      <w:pPr>
        <w:spacing w:line="240" w:lineRule="auto"/>
        <w:jc w:val="both"/>
        <w:rPr>
          <w:i/>
          <w:iCs/>
        </w:rPr>
      </w:pPr>
      <w:r w:rsidRPr="006D52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 </w:t>
      </w:r>
      <w:r w:rsidRPr="006D525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6D525F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6D525F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6D52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</w:p>
    <w:sectPr w:rsidR="00DE1DEB" w:rsidRPr="006D525F" w:rsidSect="00DE1DEB">
      <w:pgSz w:w="11906" w:h="16838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EB"/>
    <w:rsid w:val="00151BAF"/>
    <w:rsid w:val="00396FB5"/>
    <w:rsid w:val="00443F82"/>
    <w:rsid w:val="004D6A50"/>
    <w:rsid w:val="00631326"/>
    <w:rsid w:val="006D525F"/>
    <w:rsid w:val="008A4A97"/>
    <w:rsid w:val="008C01A3"/>
    <w:rsid w:val="00D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18D9"/>
  <w15:chartTrackingRefBased/>
  <w15:docId w15:val="{C26BB1C3-D0C3-46BB-A610-9417A6A1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DEB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E1DEB"/>
  </w:style>
  <w:style w:type="paragraph" w:styleId="a3">
    <w:name w:val="No Spacing"/>
    <w:uiPriority w:val="1"/>
    <w:qFormat/>
    <w:rsid w:val="00DE1DEB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4</cp:revision>
  <cp:lastPrinted>2024-08-21T13:30:00Z</cp:lastPrinted>
  <dcterms:created xsi:type="dcterms:W3CDTF">2024-08-13T11:01:00Z</dcterms:created>
  <dcterms:modified xsi:type="dcterms:W3CDTF">2024-08-21T13:30:00Z</dcterms:modified>
</cp:coreProperties>
</file>