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19C7CE" w14:textId="77777777" w:rsidR="00B7516A" w:rsidRPr="00C01426" w:rsidRDefault="00B7516A" w:rsidP="00B7516A">
      <w:pPr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bookmarkStart w:id="0" w:name="_Hlk187307784"/>
      <w:r w:rsidRPr="00C01426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57BED76" wp14:editId="5E51B3B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310A3" w14:textId="77777777" w:rsidR="00B7516A" w:rsidRPr="00C01426" w:rsidRDefault="00B7516A" w:rsidP="00B7516A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ПЕТРІВСЬКА СІЛЬСЬКА РАДА</w:t>
      </w:r>
    </w:p>
    <w:p w14:paraId="26721F26" w14:textId="77777777" w:rsidR="00B7516A" w:rsidRPr="00C01426" w:rsidRDefault="00B7516A" w:rsidP="00B7516A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0321B7DF" w14:textId="087C42BF" w:rsidR="00B7516A" w:rsidRPr="00C01426" w:rsidRDefault="00B7516A" w:rsidP="00B7516A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Вісімдесят </w:t>
      </w:r>
      <w:r w:rsidR="003354CC">
        <w:rPr>
          <w:b/>
          <w:sz w:val="26"/>
          <w:szCs w:val="26"/>
          <w:lang w:val="uk-UA"/>
        </w:rPr>
        <w:t>вось</w:t>
      </w:r>
      <w:r>
        <w:rPr>
          <w:b/>
          <w:sz w:val="26"/>
          <w:szCs w:val="26"/>
          <w:lang w:val="uk-UA"/>
        </w:rPr>
        <w:t xml:space="preserve">ма </w:t>
      </w:r>
      <w:r w:rsidRPr="00C01426">
        <w:rPr>
          <w:b/>
          <w:sz w:val="26"/>
          <w:szCs w:val="26"/>
          <w:lang w:val="uk-UA"/>
        </w:rPr>
        <w:t>сесія восьмого скликання</w:t>
      </w:r>
    </w:p>
    <w:p w14:paraId="3F9788EE" w14:textId="77777777" w:rsidR="00B7516A" w:rsidRPr="00C01426" w:rsidRDefault="00B7516A" w:rsidP="00B7516A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7516A" w:rsidRPr="00FB0504" w14:paraId="0CA51E88" w14:textId="77777777" w:rsidTr="003D1283">
        <w:tc>
          <w:tcPr>
            <w:tcW w:w="4790" w:type="dxa"/>
            <w:hideMark/>
          </w:tcPr>
          <w:p w14:paraId="336CDEAB" w14:textId="254A774F" w:rsidR="00B7516A" w:rsidRPr="00FB0504" w:rsidRDefault="00B7516A" w:rsidP="003D1283">
            <w:pPr>
              <w:tabs>
                <w:tab w:val="left" w:pos="6750"/>
              </w:tabs>
              <w:jc w:val="both"/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>«</w:t>
            </w:r>
            <w:r w:rsidR="003354CC">
              <w:rPr>
                <w:b/>
                <w:sz w:val="26"/>
                <w:szCs w:val="26"/>
                <w:lang w:val="uk-UA"/>
              </w:rPr>
              <w:t>14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b/>
                <w:sz w:val="26"/>
                <w:szCs w:val="26"/>
                <w:lang w:val="uk-UA"/>
              </w:rPr>
              <w:t>серпня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 2026 року</w:t>
            </w:r>
          </w:p>
        </w:tc>
        <w:tc>
          <w:tcPr>
            <w:tcW w:w="4781" w:type="dxa"/>
            <w:hideMark/>
          </w:tcPr>
          <w:p w14:paraId="72A7062F" w14:textId="22193C61" w:rsidR="00B7516A" w:rsidRPr="00FB0504" w:rsidRDefault="00B7516A" w:rsidP="003D1283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 xml:space="preserve">                                                    № </w:t>
            </w:r>
            <w:r w:rsidR="003354CC">
              <w:rPr>
                <w:b/>
                <w:sz w:val="26"/>
                <w:szCs w:val="26"/>
                <w:lang w:val="uk-UA"/>
              </w:rPr>
              <w:t>3666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B7516A" w:rsidRPr="00C01426" w14:paraId="15A50566" w14:textId="77777777" w:rsidTr="003D1283">
        <w:tc>
          <w:tcPr>
            <w:tcW w:w="9571" w:type="dxa"/>
            <w:gridSpan w:val="2"/>
            <w:hideMark/>
          </w:tcPr>
          <w:p w14:paraId="3590F8C9" w14:textId="77777777" w:rsidR="00B7516A" w:rsidRPr="00C01426" w:rsidRDefault="00B7516A" w:rsidP="003D1283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C01426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76CCCD61" w14:textId="77777777" w:rsidR="00B7516A" w:rsidRPr="00C01426" w:rsidRDefault="00B7516A" w:rsidP="00B7516A">
      <w:pPr>
        <w:jc w:val="both"/>
        <w:rPr>
          <w:b/>
          <w:bCs/>
          <w:i/>
          <w:iCs/>
          <w:sz w:val="26"/>
          <w:szCs w:val="26"/>
          <w:lang w:val="uk-UA"/>
        </w:rPr>
      </w:pPr>
    </w:p>
    <w:p w14:paraId="5FD3A64B" w14:textId="77777777" w:rsidR="00B7516A" w:rsidRDefault="00B7516A" w:rsidP="00B7516A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 xml:space="preserve">розгляд заяви </w:t>
      </w:r>
    </w:p>
    <w:p w14:paraId="693EDED9" w14:textId="5ECC5487" w:rsidR="00B7516A" w:rsidRPr="00150CE2" w:rsidRDefault="00B7516A" w:rsidP="00B7516A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гр. Люльки Ю.В.</w:t>
      </w:r>
    </w:p>
    <w:p w14:paraId="2BF82424" w14:textId="77777777" w:rsidR="00B7516A" w:rsidRPr="00150CE2" w:rsidRDefault="00B7516A" w:rsidP="00B7516A">
      <w:pPr>
        <w:spacing w:line="240" w:lineRule="auto"/>
        <w:jc w:val="both"/>
        <w:rPr>
          <w:i/>
          <w:sz w:val="28"/>
          <w:szCs w:val="28"/>
          <w:lang w:val="uk-UA"/>
        </w:rPr>
      </w:pPr>
    </w:p>
    <w:p w14:paraId="698F55D6" w14:textId="67EDC23C" w:rsidR="00B7516A" w:rsidRPr="00150CE2" w:rsidRDefault="00B7516A" w:rsidP="00B7516A">
      <w:pPr>
        <w:spacing w:line="240" w:lineRule="auto"/>
        <w:jc w:val="both"/>
        <w:rPr>
          <w:sz w:val="28"/>
          <w:szCs w:val="28"/>
          <w:lang w:val="uk-UA"/>
        </w:rPr>
      </w:pPr>
      <w:r w:rsidRPr="00150CE2">
        <w:rPr>
          <w:lang w:val="uk-UA"/>
        </w:rPr>
        <w:t xml:space="preserve">       </w:t>
      </w:r>
      <w:r w:rsidRPr="00150CE2">
        <w:rPr>
          <w:sz w:val="28"/>
          <w:szCs w:val="28"/>
          <w:lang w:val="uk-UA"/>
        </w:rPr>
        <w:t xml:space="preserve">Розглянувши клопотання </w:t>
      </w:r>
      <w:r w:rsidRPr="00150CE2">
        <w:rPr>
          <w:b/>
          <w:sz w:val="28"/>
          <w:szCs w:val="28"/>
          <w:lang w:val="uk-UA"/>
        </w:rPr>
        <w:t xml:space="preserve">гр. </w:t>
      </w:r>
      <w:r>
        <w:rPr>
          <w:b/>
          <w:sz w:val="28"/>
          <w:szCs w:val="28"/>
          <w:lang w:val="uk-UA"/>
        </w:rPr>
        <w:t>Люл</w:t>
      </w:r>
      <w:r w:rsidR="00E714D9">
        <w:rPr>
          <w:b/>
          <w:sz w:val="28"/>
          <w:szCs w:val="28"/>
          <w:lang w:val="uk-UA"/>
        </w:rPr>
        <w:t>ьк</w:t>
      </w:r>
      <w:r>
        <w:rPr>
          <w:b/>
          <w:sz w:val="28"/>
          <w:szCs w:val="28"/>
          <w:lang w:val="uk-UA"/>
        </w:rPr>
        <w:t>и Юрія Володимировича</w:t>
      </w:r>
      <w:r w:rsidRPr="00150CE2">
        <w:rPr>
          <w:sz w:val="28"/>
          <w:szCs w:val="28"/>
          <w:lang w:val="uk-UA"/>
        </w:rPr>
        <w:t xml:space="preserve"> про надання земельної ділянки</w:t>
      </w:r>
      <w:r w:rsidRPr="00150CE2">
        <w:rPr>
          <w:color w:val="FF0000"/>
          <w:sz w:val="28"/>
          <w:szCs w:val="28"/>
          <w:lang w:val="uk-UA"/>
        </w:rPr>
        <w:t xml:space="preserve"> </w:t>
      </w:r>
      <w:r w:rsidRPr="00150CE2">
        <w:rPr>
          <w:sz w:val="28"/>
          <w:szCs w:val="28"/>
          <w:lang w:val="uk-UA"/>
        </w:rPr>
        <w:t>для будівництва і обслуговування житлового будинку, господарських будівель та споруд (присадибна ділянка) на території Петрівської територіальної громади  Вишгородського району Київської області, керуючись статтею 12, статтею 118</w:t>
      </w:r>
      <w:r w:rsidRPr="00150CE2">
        <w:rPr>
          <w:color w:val="000000"/>
          <w:sz w:val="28"/>
          <w:szCs w:val="28"/>
          <w:lang w:val="uk-UA"/>
        </w:rPr>
        <w:t xml:space="preserve">, </w:t>
      </w:r>
      <w:r w:rsidRPr="00150CE2">
        <w:rPr>
          <w:sz w:val="28"/>
          <w:szCs w:val="28"/>
          <w:lang w:val="uk-UA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Pr="00150CE2">
        <w:rPr>
          <w:color w:val="000000"/>
          <w:sz w:val="28"/>
          <w:szCs w:val="28"/>
          <w:lang w:val="uk-UA"/>
        </w:rPr>
        <w:t xml:space="preserve"> </w:t>
      </w:r>
      <w:r w:rsidRPr="00150CE2"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14:paraId="3ADCEE00" w14:textId="77777777" w:rsidR="00B7516A" w:rsidRPr="00150CE2" w:rsidRDefault="00B7516A" w:rsidP="00B7516A">
      <w:pPr>
        <w:spacing w:line="240" w:lineRule="auto"/>
        <w:jc w:val="both"/>
        <w:rPr>
          <w:b/>
          <w:bCs/>
          <w:i/>
          <w:iCs/>
          <w:sz w:val="28"/>
          <w:szCs w:val="28"/>
          <w:lang w:val="uk-UA"/>
        </w:rPr>
      </w:pPr>
      <w:r w:rsidRPr="00150CE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14:paraId="48A3481F" w14:textId="77777777" w:rsidR="00B7516A" w:rsidRPr="00150CE2" w:rsidRDefault="00B7516A" w:rsidP="00B7516A">
      <w:pPr>
        <w:pStyle w:val="HTML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50CE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</w:t>
      </w:r>
      <w:r w:rsidRPr="00150CE2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3B12AA19" w14:textId="77777777" w:rsidR="00B7516A" w:rsidRPr="00150CE2" w:rsidRDefault="00B7516A" w:rsidP="00B7516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GoBack"/>
      <w:bookmarkEnd w:id="1"/>
    </w:p>
    <w:p w14:paraId="56145CF1" w14:textId="4BCEEC6C" w:rsidR="00B7516A" w:rsidRPr="00B7516A" w:rsidRDefault="00B7516A" w:rsidP="00B7516A">
      <w:pPr>
        <w:pStyle w:val="a7"/>
        <w:numPr>
          <w:ilvl w:val="0"/>
          <w:numId w:val="1"/>
        </w:numPr>
        <w:spacing w:line="240" w:lineRule="auto"/>
        <w:ind w:left="0" w:firstLine="0"/>
        <w:contextualSpacing w:val="0"/>
        <w:jc w:val="both"/>
        <w:rPr>
          <w:sz w:val="28"/>
          <w:szCs w:val="28"/>
          <w:lang w:val="uk-UA"/>
        </w:rPr>
      </w:pPr>
      <w:r w:rsidRPr="00B7516A">
        <w:rPr>
          <w:sz w:val="28"/>
          <w:szCs w:val="28"/>
          <w:lang w:val="uk-UA"/>
        </w:rPr>
        <w:t xml:space="preserve">Відмовити </w:t>
      </w:r>
      <w:r w:rsidRPr="00B7516A">
        <w:rPr>
          <w:b/>
          <w:sz w:val="28"/>
          <w:szCs w:val="28"/>
          <w:lang w:val="uk-UA"/>
        </w:rPr>
        <w:t xml:space="preserve">гр. </w:t>
      </w:r>
      <w:r>
        <w:rPr>
          <w:b/>
          <w:bCs/>
          <w:sz w:val="26"/>
          <w:szCs w:val="26"/>
          <w:lang w:val="uk-UA"/>
        </w:rPr>
        <w:t>Люльці Юрію Володимир</w:t>
      </w:r>
      <w:r w:rsidRPr="00B7516A">
        <w:rPr>
          <w:b/>
          <w:bCs/>
          <w:sz w:val="26"/>
          <w:szCs w:val="26"/>
          <w:lang w:val="uk-UA"/>
        </w:rPr>
        <w:t>овичу</w:t>
      </w:r>
      <w:r w:rsidRPr="00B7516A">
        <w:rPr>
          <w:sz w:val="26"/>
          <w:szCs w:val="26"/>
          <w:lang w:val="uk-UA"/>
        </w:rPr>
        <w:t xml:space="preserve"> </w:t>
      </w:r>
      <w:r w:rsidRPr="00B7516A">
        <w:rPr>
          <w:sz w:val="28"/>
          <w:szCs w:val="28"/>
          <w:lang w:val="uk-UA"/>
        </w:rPr>
        <w:t>в наданні дозволу розроблення проєкту землеустрою щодо відведення земельної ділянки орієнтовною площею 0,25 га для будівництва і обслуговування житлового будинку, господарських будівель і споруд (присадибна ділянка)</w:t>
      </w:r>
      <w:r w:rsidRPr="00B7516A">
        <w:rPr>
          <w:sz w:val="26"/>
          <w:szCs w:val="26"/>
          <w:lang w:val="uk-UA"/>
        </w:rPr>
        <w:t xml:space="preserve"> </w:t>
      </w:r>
      <w:r w:rsidRPr="00B7516A">
        <w:rPr>
          <w:sz w:val="28"/>
          <w:szCs w:val="28"/>
          <w:lang w:val="uk-UA"/>
        </w:rPr>
        <w:t xml:space="preserve">на території Петрівської територіальної громади Вишгородського району Київської області </w:t>
      </w:r>
      <w:r w:rsidRPr="00B7516A">
        <w:rPr>
          <w:color w:val="000000"/>
          <w:sz w:val="28"/>
          <w:szCs w:val="28"/>
          <w:lang w:val="uk-UA"/>
        </w:rPr>
        <w:t xml:space="preserve">у зв’язку з відсутністю </w:t>
      </w:r>
      <w:r w:rsidRPr="00B7516A">
        <w:rPr>
          <w:sz w:val="28"/>
          <w:szCs w:val="28"/>
          <w:lang w:val="uk-UA"/>
        </w:rPr>
        <w:t>графічних матеріалів</w:t>
      </w:r>
      <w:r w:rsidRPr="00B7516A">
        <w:rPr>
          <w:sz w:val="28"/>
          <w:szCs w:val="28"/>
          <w:shd w:val="clear" w:color="auto" w:fill="FFFFFF"/>
          <w:lang w:val="uk-UA"/>
        </w:rPr>
        <w:t>, на яких зазначено бажане місце розташування земельної ділянки та</w:t>
      </w:r>
      <w:r w:rsidRPr="00B7516A">
        <w:rPr>
          <w:color w:val="FF0000"/>
          <w:sz w:val="28"/>
          <w:szCs w:val="28"/>
          <w:shd w:val="clear" w:color="auto" w:fill="FFFFFF"/>
          <w:lang w:val="uk-UA"/>
        </w:rPr>
        <w:t xml:space="preserve"> </w:t>
      </w:r>
      <w:r w:rsidRPr="00B7516A">
        <w:rPr>
          <w:sz w:val="28"/>
          <w:szCs w:val="28"/>
          <w:shd w:val="clear" w:color="auto" w:fill="FFFFFF"/>
          <w:lang w:val="uk-UA"/>
        </w:rPr>
        <w:t xml:space="preserve">чинною забороною на </w:t>
      </w:r>
      <w:r w:rsidRPr="00B7516A">
        <w:rPr>
          <w:sz w:val="28"/>
          <w:szCs w:val="28"/>
          <w:lang w:val="uk-UA"/>
        </w:rPr>
        <w:t>передачу земель державної, комунальної власності у приватну власність на період воєнного стану в Україні.</w:t>
      </w:r>
    </w:p>
    <w:p w14:paraId="663E7DEA" w14:textId="77777777" w:rsidR="00B7516A" w:rsidRPr="00150CE2" w:rsidRDefault="00B7516A" w:rsidP="00B7516A">
      <w:pPr>
        <w:spacing w:line="240" w:lineRule="auto"/>
        <w:jc w:val="both"/>
        <w:rPr>
          <w:b/>
          <w:bCs/>
          <w:sz w:val="28"/>
          <w:szCs w:val="28"/>
          <w:lang w:val="uk-UA"/>
        </w:rPr>
      </w:pPr>
      <w:r w:rsidRPr="00150CE2">
        <w:rPr>
          <w:sz w:val="28"/>
          <w:szCs w:val="28"/>
          <w:lang w:val="uk-UA"/>
        </w:rPr>
        <w:t>2.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6715739" w14:textId="77777777" w:rsidR="00B7516A" w:rsidRPr="00C01426" w:rsidRDefault="00B7516A" w:rsidP="00B7516A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eastAsiaTheme="majorEastAsia"/>
          <w:b/>
          <w:bCs/>
          <w:sz w:val="26"/>
          <w:szCs w:val="26"/>
          <w:lang w:val="uk-UA"/>
        </w:rPr>
      </w:pPr>
    </w:p>
    <w:p w14:paraId="452BD7AF" w14:textId="77777777" w:rsidR="00B7516A" w:rsidRPr="00C01426" w:rsidRDefault="00B7516A" w:rsidP="00B7516A">
      <w:pPr>
        <w:jc w:val="both"/>
        <w:rPr>
          <w:sz w:val="26"/>
          <w:szCs w:val="26"/>
          <w:lang w:val="uk-UA"/>
        </w:rPr>
      </w:pPr>
    </w:p>
    <w:p w14:paraId="3DFE3455" w14:textId="77777777" w:rsidR="00B7516A" w:rsidRPr="003354CC" w:rsidRDefault="00B7516A" w:rsidP="00B7516A">
      <w:pPr>
        <w:pStyle w:val="ac"/>
        <w:spacing w:after="0"/>
        <w:jc w:val="both"/>
        <w:rPr>
          <w:i/>
        </w:rPr>
      </w:pPr>
      <w:r w:rsidRPr="003354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     </w:t>
      </w:r>
      <w:r w:rsidRPr="003354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</w:t>
      </w:r>
      <w:proofErr w:type="spellStart"/>
      <w:r w:rsidRPr="003354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354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  <w:bookmarkEnd w:id="0"/>
    </w:p>
    <w:p w14:paraId="5C2A7FF6" w14:textId="77777777" w:rsidR="00B7516A" w:rsidRDefault="00B7516A" w:rsidP="00B7516A"/>
    <w:p w14:paraId="63384FBB" w14:textId="77777777" w:rsidR="00AC5859" w:rsidRDefault="00AC5859"/>
    <w:sectPr w:rsidR="00AC5859" w:rsidSect="00B7516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55DB7"/>
    <w:multiLevelType w:val="hybridMultilevel"/>
    <w:tmpl w:val="B1D6149C"/>
    <w:lvl w:ilvl="0" w:tplc="38463E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85D"/>
    <w:rsid w:val="00216C9F"/>
    <w:rsid w:val="003354CC"/>
    <w:rsid w:val="0057785D"/>
    <w:rsid w:val="00591D56"/>
    <w:rsid w:val="0075477A"/>
    <w:rsid w:val="00AC5859"/>
    <w:rsid w:val="00B7516A"/>
    <w:rsid w:val="00BA46C2"/>
    <w:rsid w:val="00E714D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879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16A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78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78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78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78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78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78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78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78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78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78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78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78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78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78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78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78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78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78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78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77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78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78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785D"/>
    <w:pPr>
      <w:spacing w:before="16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78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78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78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78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78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7785D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B751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B7516A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B7516A"/>
    <w:rPr>
      <w:rFonts w:ascii="Arial" w:hAnsi="Arial" w:cs="Arial" w:hint="default"/>
      <w:sz w:val="16"/>
      <w:szCs w:val="16"/>
    </w:rPr>
  </w:style>
  <w:style w:type="paragraph" w:styleId="ac">
    <w:name w:val="Normal (Web)"/>
    <w:basedOn w:val="a"/>
    <w:unhideWhenUsed/>
    <w:rsid w:val="00B7516A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3354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354CC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16A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78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78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78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78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78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78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78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78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78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78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78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78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78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78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78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78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78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78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78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77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78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78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785D"/>
    <w:pPr>
      <w:spacing w:before="16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78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78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78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78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78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7785D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B751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B7516A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B7516A"/>
    <w:rPr>
      <w:rFonts w:ascii="Arial" w:hAnsi="Arial" w:cs="Arial" w:hint="default"/>
      <w:sz w:val="16"/>
      <w:szCs w:val="16"/>
    </w:rPr>
  </w:style>
  <w:style w:type="paragraph" w:styleId="ac">
    <w:name w:val="Normal (Web)"/>
    <w:basedOn w:val="a"/>
    <w:unhideWhenUsed/>
    <w:rsid w:val="00B7516A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3354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354CC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1363</Words>
  <Characters>777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2026-08-19T12:26:00Z</cp:lastPrinted>
  <dcterms:created xsi:type="dcterms:W3CDTF">2026-08-06T11:51:00Z</dcterms:created>
  <dcterms:modified xsi:type="dcterms:W3CDTF">2026-08-19T12:27:00Z</dcterms:modified>
</cp:coreProperties>
</file>