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7DA" w:rsidRPr="009F65E4" w:rsidRDefault="009477DA" w:rsidP="009477DA">
      <w:pPr>
        <w:jc w:val="center"/>
        <w:rPr>
          <w:rFonts w:ascii="Traktir" w:eastAsia="Times New Roman" w:hAnsi="Traktir"/>
          <w:bCs/>
          <w:snapToGrid w:val="0"/>
          <w:color w:val="00FF00"/>
          <w:sz w:val="26"/>
          <w:szCs w:val="26"/>
          <w:lang w:val="uk-UA"/>
        </w:rPr>
      </w:pPr>
      <w:r w:rsidRPr="009F65E4">
        <w:rPr>
          <w:rFonts w:ascii="Traktir" w:eastAsia="Times New Roman" w:hAnsi="Traktir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10AC8A03" wp14:editId="46374FE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7DA" w:rsidRPr="009F65E4" w:rsidRDefault="009477DA" w:rsidP="009477DA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>ПЕТРІВСЬКА СІЛЬСЬКА РАДА</w:t>
      </w:r>
    </w:p>
    <w:p w:rsidR="009477DA" w:rsidRPr="009F65E4" w:rsidRDefault="009477DA" w:rsidP="009477DA">
      <w:pPr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9477DA" w:rsidRPr="009F65E4" w:rsidRDefault="00EF3E70" w:rsidP="009477DA">
      <w:pPr>
        <w:jc w:val="center"/>
        <w:rPr>
          <w:rFonts w:eastAsia="Times New Roman"/>
          <w:b/>
          <w:sz w:val="26"/>
          <w:szCs w:val="26"/>
          <w:lang w:val="uk-UA"/>
        </w:rPr>
      </w:pPr>
      <w:r>
        <w:rPr>
          <w:rFonts w:eastAsia="Times New Roman"/>
          <w:b/>
          <w:sz w:val="26"/>
          <w:szCs w:val="26"/>
          <w:lang w:val="uk-UA"/>
        </w:rPr>
        <w:t xml:space="preserve">Вісімдесят </w:t>
      </w:r>
      <w:r w:rsidR="000A5681">
        <w:rPr>
          <w:rFonts w:eastAsia="Times New Roman"/>
          <w:b/>
          <w:sz w:val="26"/>
          <w:szCs w:val="26"/>
          <w:lang w:val="uk-UA"/>
        </w:rPr>
        <w:t>восьма</w:t>
      </w:r>
      <w:r w:rsidR="00EB683B">
        <w:rPr>
          <w:rFonts w:eastAsia="Times New Roman"/>
          <w:b/>
          <w:sz w:val="26"/>
          <w:szCs w:val="26"/>
          <w:lang w:val="uk-UA"/>
        </w:rPr>
        <w:t xml:space="preserve"> </w:t>
      </w:r>
      <w:r w:rsidR="009477DA" w:rsidRPr="009F65E4">
        <w:rPr>
          <w:rFonts w:eastAsia="Times New Roman"/>
          <w:b/>
          <w:sz w:val="26"/>
          <w:szCs w:val="26"/>
          <w:lang w:val="uk-UA"/>
        </w:rPr>
        <w:t>сесія восьмого скликання</w:t>
      </w:r>
    </w:p>
    <w:p w:rsidR="009477DA" w:rsidRPr="00D2764A" w:rsidRDefault="009477DA" w:rsidP="009477DA">
      <w:pPr>
        <w:rPr>
          <w:rFonts w:eastAsia="Times New Roman"/>
          <w:sz w:val="16"/>
          <w:szCs w:val="26"/>
          <w:lang w:val="uk-UA"/>
        </w:rPr>
      </w:pPr>
    </w:p>
    <w:tbl>
      <w:tblPr>
        <w:tblW w:w="10740" w:type="dxa"/>
        <w:tblLook w:val="04A0" w:firstRow="1" w:lastRow="0" w:firstColumn="1" w:lastColumn="0" w:noHBand="0" w:noVBand="1"/>
      </w:tblPr>
      <w:tblGrid>
        <w:gridCol w:w="4826"/>
        <w:gridCol w:w="5914"/>
      </w:tblGrid>
      <w:tr w:rsidR="009477DA" w:rsidRPr="009F65E4" w:rsidTr="000639A0">
        <w:tc>
          <w:tcPr>
            <w:tcW w:w="4826" w:type="dxa"/>
          </w:tcPr>
          <w:p w:rsidR="009477DA" w:rsidRPr="009F65E4" w:rsidRDefault="009477DA" w:rsidP="000A5681">
            <w:pPr>
              <w:tabs>
                <w:tab w:val="left" w:pos="6750"/>
              </w:tabs>
              <w:rPr>
                <w:rFonts w:eastAsia="Times New Roman"/>
                <w:b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«</w:t>
            </w:r>
            <w:r w:rsidR="000A5681">
              <w:rPr>
                <w:rFonts w:eastAsia="Times New Roman"/>
                <w:b/>
                <w:sz w:val="26"/>
                <w:szCs w:val="26"/>
                <w:lang w:val="uk-UA"/>
              </w:rPr>
              <w:t>14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» </w:t>
            </w:r>
            <w:r w:rsidR="000A5681">
              <w:rPr>
                <w:rFonts w:eastAsia="Times New Roman"/>
                <w:b/>
                <w:sz w:val="26"/>
                <w:szCs w:val="26"/>
                <w:lang w:val="uk-UA"/>
              </w:rPr>
              <w:t>серпня</w:t>
            </w:r>
            <w:r w:rsidR="00F82BDD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202</w:t>
            </w:r>
            <w:r w:rsidR="00671A36">
              <w:rPr>
                <w:rFonts w:eastAsia="Times New Roman"/>
                <w:b/>
                <w:sz w:val="26"/>
                <w:szCs w:val="26"/>
                <w:lang w:val="uk-UA"/>
              </w:rPr>
              <w:t>6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5914" w:type="dxa"/>
          </w:tcPr>
          <w:p w:rsidR="009477DA" w:rsidRPr="009F65E4" w:rsidRDefault="009477DA" w:rsidP="00F82BDD">
            <w:pPr>
              <w:tabs>
                <w:tab w:val="left" w:pos="6750"/>
              </w:tabs>
              <w:jc w:val="right"/>
              <w:rPr>
                <w:rFonts w:eastAsia="Times New Roman"/>
                <w:b/>
                <w:sz w:val="26"/>
                <w:szCs w:val="26"/>
                <w:lang w:val="en-US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№ </w:t>
            </w:r>
            <w:r w:rsidR="00701831">
              <w:rPr>
                <w:rFonts w:eastAsia="Times New Roman"/>
                <w:b/>
                <w:sz w:val="26"/>
                <w:szCs w:val="26"/>
                <w:lang w:val="uk-UA"/>
              </w:rPr>
              <w:t>3668</w:t>
            </w:r>
          </w:p>
        </w:tc>
      </w:tr>
      <w:tr w:rsidR="009477DA" w:rsidRPr="009F65E4" w:rsidTr="000639A0">
        <w:tc>
          <w:tcPr>
            <w:tcW w:w="10740" w:type="dxa"/>
            <w:gridSpan w:val="2"/>
          </w:tcPr>
          <w:p w:rsidR="009477DA" w:rsidRPr="008319DF" w:rsidRDefault="009477DA" w:rsidP="008319DF">
            <w:pPr>
              <w:jc w:val="center"/>
              <w:rPr>
                <w:rFonts w:eastAsia="Times New Roman"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sz w:val="26"/>
                <w:szCs w:val="26"/>
                <w:lang w:val="uk-UA"/>
              </w:rPr>
              <w:t xml:space="preserve"> 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9477DA" w:rsidRDefault="009477DA" w:rsidP="009477DA">
      <w:pPr>
        <w:pStyle w:val="a3"/>
        <w:spacing w:before="0" w:beforeAutospacing="0" w:after="0" w:afterAutospacing="0"/>
        <w:ind w:right="425"/>
        <w:rPr>
          <w:color w:val="000000"/>
          <w:sz w:val="28"/>
          <w:szCs w:val="28"/>
        </w:rPr>
      </w:pPr>
    </w:p>
    <w:p w:rsidR="00E3676F" w:rsidRDefault="00B926EA" w:rsidP="000A5681">
      <w:pPr>
        <w:pStyle w:val="a3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Про</w:t>
      </w:r>
      <w:r w:rsidR="00E3676F" w:rsidRPr="00E3676F">
        <w:rPr>
          <w:b/>
          <w:i/>
          <w:color w:val="000000"/>
          <w:sz w:val="28"/>
          <w:szCs w:val="28"/>
        </w:rPr>
        <w:t xml:space="preserve"> прийняття майна в комунальну власність </w:t>
      </w:r>
    </w:p>
    <w:p w:rsidR="001C375A" w:rsidRPr="00290D00" w:rsidRDefault="00E3676F" w:rsidP="000A5681">
      <w:pPr>
        <w:pStyle w:val="a3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r w:rsidRPr="00E3676F">
        <w:rPr>
          <w:b/>
          <w:i/>
          <w:color w:val="000000"/>
          <w:sz w:val="28"/>
          <w:szCs w:val="28"/>
        </w:rPr>
        <w:t>Петрівської сільської територіальної громади</w:t>
      </w:r>
    </w:p>
    <w:p w:rsidR="009477DA" w:rsidRDefault="009477DA" w:rsidP="009477DA">
      <w:pPr>
        <w:ind w:right="426" w:firstLine="708"/>
        <w:jc w:val="both"/>
        <w:rPr>
          <w:sz w:val="28"/>
          <w:szCs w:val="28"/>
          <w:lang w:val="uk-UA"/>
        </w:rPr>
      </w:pPr>
    </w:p>
    <w:p w:rsidR="009477DA" w:rsidRDefault="0003124C" w:rsidP="00124333">
      <w:pPr>
        <w:ind w:firstLine="708"/>
        <w:jc w:val="both"/>
        <w:rPr>
          <w:sz w:val="28"/>
          <w:szCs w:val="28"/>
          <w:lang w:val="uk-UA"/>
        </w:rPr>
      </w:pPr>
      <w:r w:rsidRPr="0003124C">
        <w:rPr>
          <w:sz w:val="28"/>
          <w:szCs w:val="28"/>
          <w:lang w:val="uk-UA"/>
        </w:rPr>
        <w:t xml:space="preserve">Відповідно </w:t>
      </w:r>
      <w:r w:rsidR="000A58C0" w:rsidRPr="000A58C0">
        <w:rPr>
          <w:rFonts w:eastAsia="Times New Roman"/>
          <w:sz w:val="28"/>
          <w:szCs w:val="28"/>
          <w:lang w:val="uk-UA"/>
        </w:rPr>
        <w:t>до статей</w:t>
      </w:r>
      <w:r w:rsidR="000A58C0">
        <w:rPr>
          <w:rFonts w:eastAsia="Times New Roman"/>
          <w:sz w:val="28"/>
          <w:szCs w:val="28"/>
          <w:lang w:val="uk-UA"/>
        </w:rPr>
        <w:t xml:space="preserve"> 25</w:t>
      </w:r>
      <w:r w:rsidR="000A58C0" w:rsidRPr="000A58C0">
        <w:rPr>
          <w:rFonts w:eastAsia="Times New Roman"/>
          <w:sz w:val="28"/>
          <w:szCs w:val="28"/>
          <w:lang w:val="uk-UA"/>
        </w:rPr>
        <w:t>, 59, 60</w:t>
      </w:r>
      <w:r w:rsidR="00CB48E4">
        <w:rPr>
          <w:sz w:val="28"/>
          <w:szCs w:val="28"/>
          <w:lang w:val="uk-UA"/>
        </w:rPr>
        <w:t xml:space="preserve"> </w:t>
      </w:r>
      <w:r w:rsidR="009477DA" w:rsidRPr="00B53E97">
        <w:rPr>
          <w:sz w:val="28"/>
          <w:szCs w:val="28"/>
          <w:lang w:val="uk-UA"/>
        </w:rPr>
        <w:t>Закону України «Про місцеве самоврядування в Україні»,</w:t>
      </w:r>
      <w:r w:rsidR="009A0B13">
        <w:rPr>
          <w:sz w:val="28"/>
          <w:szCs w:val="28"/>
          <w:lang w:val="uk-UA"/>
        </w:rPr>
        <w:t xml:space="preserve"> </w:t>
      </w:r>
      <w:r w:rsidR="00F829F6">
        <w:rPr>
          <w:sz w:val="28"/>
          <w:szCs w:val="28"/>
          <w:lang w:val="uk-UA"/>
        </w:rPr>
        <w:t xml:space="preserve">розглянувши звернення ТОВ «Управління капітального </w:t>
      </w:r>
      <w:r w:rsidR="005F582B">
        <w:rPr>
          <w:sz w:val="28"/>
          <w:szCs w:val="28"/>
          <w:lang w:val="uk-UA"/>
        </w:rPr>
        <w:t>будівництва» від 12.06.2024</w:t>
      </w:r>
      <w:r w:rsidR="00943181">
        <w:rPr>
          <w:sz w:val="28"/>
          <w:szCs w:val="28"/>
          <w:lang w:val="uk-UA"/>
        </w:rPr>
        <w:t xml:space="preserve">, </w:t>
      </w:r>
      <w:r w:rsidR="009477DA" w:rsidRPr="00B53E97">
        <w:rPr>
          <w:sz w:val="28"/>
          <w:szCs w:val="28"/>
          <w:lang w:val="uk-UA"/>
        </w:rPr>
        <w:t>враховуючи висновки та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</w:t>
      </w:r>
      <w:r w:rsidR="009477DA">
        <w:rPr>
          <w:sz w:val="28"/>
          <w:szCs w:val="28"/>
          <w:lang w:val="uk-UA"/>
        </w:rPr>
        <w:t>,</w:t>
      </w:r>
      <w:r w:rsidR="002711FF" w:rsidRPr="002711FF">
        <w:rPr>
          <w:sz w:val="28"/>
          <w:szCs w:val="28"/>
          <w:lang w:val="uk-UA"/>
        </w:rPr>
        <w:t xml:space="preserve"> з метою ефективного та раціонального використання майна</w:t>
      </w:r>
      <w:r w:rsidR="009477DA" w:rsidRPr="002711FF">
        <w:rPr>
          <w:sz w:val="28"/>
          <w:szCs w:val="28"/>
          <w:lang w:val="uk-UA"/>
        </w:rPr>
        <w:t xml:space="preserve"> </w:t>
      </w:r>
      <w:r w:rsidR="009477DA" w:rsidRPr="00AA3A75">
        <w:rPr>
          <w:sz w:val="28"/>
          <w:szCs w:val="28"/>
          <w:lang w:val="uk-UA"/>
        </w:rPr>
        <w:t>сільська рада</w:t>
      </w:r>
      <w:r w:rsidR="009477DA" w:rsidRPr="00B53E97">
        <w:rPr>
          <w:sz w:val="28"/>
          <w:szCs w:val="28"/>
          <w:lang w:val="uk-UA"/>
        </w:rPr>
        <w:t xml:space="preserve"> </w:t>
      </w:r>
    </w:p>
    <w:p w:rsidR="009477DA" w:rsidRPr="008A1085" w:rsidRDefault="009477DA" w:rsidP="00124333">
      <w:pPr>
        <w:ind w:firstLine="708"/>
        <w:jc w:val="both"/>
        <w:rPr>
          <w:color w:val="000000"/>
          <w:sz w:val="28"/>
          <w:szCs w:val="28"/>
          <w:lang w:val="uk-UA"/>
        </w:rPr>
      </w:pPr>
    </w:p>
    <w:p w:rsidR="009477DA" w:rsidRPr="00AA3A75" w:rsidRDefault="009477DA" w:rsidP="00124333">
      <w:pPr>
        <w:pStyle w:val="a3"/>
        <w:tabs>
          <w:tab w:val="center" w:pos="4678"/>
          <w:tab w:val="left" w:pos="5928"/>
        </w:tabs>
        <w:spacing w:before="0" w:beforeAutospacing="0" w:after="120" w:afterAutospacing="0" w:line="273" w:lineRule="auto"/>
        <w:jc w:val="center"/>
        <w:rPr>
          <w:b/>
          <w:i/>
          <w:color w:val="000000"/>
          <w:sz w:val="28"/>
          <w:szCs w:val="28"/>
        </w:rPr>
      </w:pPr>
      <w:r w:rsidRPr="00AA3A75">
        <w:rPr>
          <w:b/>
          <w:i/>
          <w:color w:val="000000"/>
          <w:sz w:val="28"/>
          <w:szCs w:val="28"/>
        </w:rPr>
        <w:t>ВИРІШИЛА:</w:t>
      </w:r>
    </w:p>
    <w:p w:rsidR="00660430" w:rsidRPr="00943181" w:rsidRDefault="00EA7578" w:rsidP="00D136E0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660430" w:rsidRPr="00660430">
        <w:rPr>
          <w:sz w:val="28"/>
          <w:szCs w:val="28"/>
          <w:lang w:eastAsia="ru-RU"/>
        </w:rPr>
        <w:t xml:space="preserve">Прийняти </w:t>
      </w:r>
      <w:r w:rsidR="00D136E0">
        <w:rPr>
          <w:sz w:val="28"/>
          <w:szCs w:val="28"/>
          <w:lang w:eastAsia="ru-RU"/>
        </w:rPr>
        <w:t xml:space="preserve">безоплатно </w:t>
      </w:r>
      <w:r w:rsidR="00660430" w:rsidRPr="00660430">
        <w:rPr>
          <w:sz w:val="28"/>
          <w:szCs w:val="28"/>
          <w:lang w:eastAsia="ru-RU"/>
        </w:rPr>
        <w:t>до комунальної власності Петрівської сільської територіальної громади в особі Петрівської сільської ради майно</w:t>
      </w:r>
      <w:r w:rsidR="00943181">
        <w:rPr>
          <w:rFonts w:eastAsiaTheme="minorEastAsia"/>
          <w:color w:val="000000"/>
          <w:sz w:val="28"/>
          <w:szCs w:val="28"/>
          <w:lang w:eastAsia="ru-RU"/>
        </w:rPr>
        <w:t>,</w:t>
      </w:r>
      <w:r w:rsidR="00D136E0">
        <w:rPr>
          <w:rFonts w:eastAsiaTheme="minorEastAsia"/>
          <w:color w:val="000000"/>
          <w:sz w:val="28"/>
          <w:szCs w:val="28"/>
          <w:lang w:eastAsia="ru-RU"/>
        </w:rPr>
        <w:t xml:space="preserve"> </w:t>
      </w:r>
      <w:r w:rsidR="00943181" w:rsidRPr="00943181">
        <w:rPr>
          <w:sz w:val="28"/>
          <w:szCs w:val="28"/>
          <w:lang w:eastAsia="ru-RU"/>
        </w:rPr>
        <w:t>згідно з додатком 1 до рішення.</w:t>
      </w:r>
    </w:p>
    <w:p w:rsidR="00660430" w:rsidRPr="00D136E0" w:rsidRDefault="004726DE" w:rsidP="005A77B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 w:rsidRPr="00D136E0">
        <w:rPr>
          <w:color w:val="000000"/>
          <w:sz w:val="28"/>
          <w:szCs w:val="28"/>
        </w:rPr>
        <w:t xml:space="preserve">2. </w:t>
      </w:r>
      <w:r w:rsidRPr="00D136E0">
        <w:rPr>
          <w:rFonts w:eastAsia="Calibri"/>
          <w:sz w:val="28"/>
          <w:szCs w:val="28"/>
          <w:lang w:eastAsia="en-US"/>
        </w:rPr>
        <w:t>Визнати таким, що втратило чинність рішення Петрівської сільської ради від 18.06.2024 № 2009 «</w:t>
      </w:r>
      <w:r w:rsidR="000765E0" w:rsidRPr="00D136E0">
        <w:rPr>
          <w:rFonts w:eastAsia="Calibri"/>
          <w:sz w:val="28"/>
          <w:szCs w:val="28"/>
          <w:lang w:eastAsia="en-US"/>
        </w:rPr>
        <w:t>Прийняття майна в комунальну власність</w:t>
      </w:r>
      <w:r w:rsidR="001F0D08" w:rsidRPr="00D136E0">
        <w:rPr>
          <w:rFonts w:eastAsia="Calibri"/>
          <w:sz w:val="28"/>
          <w:szCs w:val="28"/>
          <w:lang w:eastAsia="en-US"/>
        </w:rPr>
        <w:t>» як таке</w:t>
      </w:r>
      <w:r w:rsidR="008E55F7" w:rsidRPr="00D136E0">
        <w:rPr>
          <w:rFonts w:eastAsia="Calibri"/>
          <w:sz w:val="28"/>
          <w:szCs w:val="28"/>
          <w:lang w:eastAsia="en-US"/>
        </w:rPr>
        <w:t>,</w:t>
      </w:r>
      <w:r w:rsidR="001F0D08" w:rsidRPr="00D136E0">
        <w:rPr>
          <w:rFonts w:eastAsia="Calibri"/>
          <w:sz w:val="28"/>
          <w:szCs w:val="28"/>
          <w:lang w:eastAsia="en-US"/>
        </w:rPr>
        <w:t xml:space="preserve"> що не було реалізовано.</w:t>
      </w:r>
    </w:p>
    <w:p w:rsidR="00D450DA" w:rsidRPr="00124333" w:rsidRDefault="00D450DA" w:rsidP="00D450D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124333">
        <w:rPr>
          <w:color w:val="000000"/>
          <w:sz w:val="28"/>
          <w:szCs w:val="28"/>
        </w:rPr>
        <w:t xml:space="preserve">Затвердити склад комісії з приймання-передачі майна з балансу </w:t>
      </w:r>
      <w:r w:rsidR="00421348" w:rsidRPr="00421348">
        <w:rPr>
          <w:color w:val="000000"/>
          <w:sz w:val="28"/>
          <w:szCs w:val="28"/>
        </w:rPr>
        <w:t>ТОВ «Управління капітального будівництва»</w:t>
      </w:r>
      <w:r w:rsidR="00421348" w:rsidRPr="00421348"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баланс Петрівської сільської ради, згідно додатку</w:t>
      </w:r>
      <w:r w:rsidR="002E7ED7">
        <w:rPr>
          <w:color w:val="000000"/>
          <w:sz w:val="28"/>
          <w:szCs w:val="28"/>
        </w:rPr>
        <w:t xml:space="preserve"> 2</w:t>
      </w:r>
      <w:r w:rsidRPr="00124333">
        <w:rPr>
          <w:color w:val="000000"/>
          <w:sz w:val="28"/>
          <w:szCs w:val="28"/>
        </w:rPr>
        <w:t xml:space="preserve"> до рішення.</w:t>
      </w:r>
    </w:p>
    <w:p w:rsidR="00D450DA" w:rsidRDefault="00D450DA" w:rsidP="00D450DA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Комісії</w:t>
      </w:r>
      <w:r w:rsidRPr="00040646">
        <w:rPr>
          <w:color w:val="000000"/>
          <w:sz w:val="28"/>
          <w:szCs w:val="28"/>
        </w:rPr>
        <w:t>, вказан</w:t>
      </w:r>
      <w:r>
        <w:rPr>
          <w:color w:val="000000"/>
          <w:sz w:val="28"/>
          <w:szCs w:val="28"/>
        </w:rPr>
        <w:t>ій</w:t>
      </w:r>
      <w:r w:rsidRPr="00040646">
        <w:rPr>
          <w:color w:val="000000"/>
          <w:sz w:val="28"/>
          <w:szCs w:val="28"/>
        </w:rPr>
        <w:t xml:space="preserve"> в пункт</w:t>
      </w:r>
      <w:r>
        <w:rPr>
          <w:color w:val="000000"/>
          <w:sz w:val="28"/>
          <w:szCs w:val="28"/>
        </w:rPr>
        <w:t>і</w:t>
      </w:r>
      <w:r w:rsidRPr="0004064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3 </w:t>
      </w:r>
      <w:r w:rsidRPr="00040646">
        <w:rPr>
          <w:color w:val="000000"/>
          <w:sz w:val="28"/>
          <w:szCs w:val="28"/>
        </w:rPr>
        <w:t xml:space="preserve">цього рішення, забезпечити заходи з приймання-передачі майна, визначеного в </w:t>
      </w:r>
      <w:r>
        <w:rPr>
          <w:color w:val="000000"/>
          <w:sz w:val="28"/>
          <w:szCs w:val="28"/>
        </w:rPr>
        <w:t xml:space="preserve">пункті </w:t>
      </w:r>
      <w:r w:rsidRPr="00040646">
        <w:rPr>
          <w:color w:val="000000"/>
          <w:sz w:val="28"/>
          <w:szCs w:val="28"/>
        </w:rPr>
        <w:t xml:space="preserve">1 </w:t>
      </w:r>
      <w:r w:rsidR="003E1A54">
        <w:rPr>
          <w:color w:val="000000"/>
          <w:sz w:val="28"/>
          <w:szCs w:val="28"/>
        </w:rPr>
        <w:t>цього</w:t>
      </w:r>
      <w:r w:rsidRPr="00040646">
        <w:rPr>
          <w:color w:val="000000"/>
          <w:sz w:val="28"/>
          <w:szCs w:val="28"/>
        </w:rPr>
        <w:t xml:space="preserve"> рішення, відповідно до вимог чинного законодавства України.</w:t>
      </w:r>
    </w:p>
    <w:p w:rsidR="008E355D" w:rsidRDefault="009054DB" w:rsidP="00BC4A5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D450DA">
        <w:rPr>
          <w:color w:val="000000"/>
          <w:sz w:val="28"/>
          <w:szCs w:val="28"/>
        </w:rPr>
        <w:t xml:space="preserve">. Відділу бухгалтерського обліку та звітності Петрівської сільської ради  вжити заходів щодо обліку майна, зарахувати майно, зазначене в пункті 1 даного рішення, на баланс та внести відповідні зміни до бухгалтерського обліку. </w:t>
      </w:r>
    </w:p>
    <w:p w:rsidR="00BC4A55" w:rsidRPr="00040646" w:rsidRDefault="009054DB" w:rsidP="00BC4A55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BC4A55" w:rsidRPr="00040646">
        <w:rPr>
          <w:color w:val="000000"/>
          <w:sz w:val="28"/>
          <w:szCs w:val="28"/>
        </w:rPr>
        <w:t>. Контроль за виконанням цього рішення покласти на постійн</w:t>
      </w:r>
      <w:r w:rsidR="00BC4A55">
        <w:rPr>
          <w:color w:val="000000"/>
          <w:sz w:val="28"/>
          <w:szCs w:val="28"/>
        </w:rPr>
        <w:t>у комісію</w:t>
      </w:r>
      <w:r w:rsidR="00BC4A55" w:rsidRPr="00040646">
        <w:rPr>
          <w:color w:val="000000"/>
          <w:sz w:val="28"/>
          <w:szCs w:val="28"/>
        </w:rPr>
        <w:t xml:space="preserve"> Петрівської сільської ради з питань з питань комунальної власності, приватизації, житлово-комунального господарства, розвитку промисловості та інфраструктури </w:t>
      </w:r>
    </w:p>
    <w:p w:rsidR="00BC4A55" w:rsidRDefault="00BC4A55" w:rsidP="00BC4A55">
      <w:pPr>
        <w:ind w:right="425" w:firstLine="708"/>
        <w:jc w:val="both"/>
        <w:rPr>
          <w:sz w:val="28"/>
          <w:szCs w:val="28"/>
          <w:lang w:val="uk-UA"/>
        </w:rPr>
      </w:pPr>
    </w:p>
    <w:p w:rsidR="00BC4A55" w:rsidRPr="00F159C8" w:rsidRDefault="00BC4A55" w:rsidP="00BC4A55">
      <w:pPr>
        <w:pStyle w:val="a3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568"/>
        <w:jc w:val="center"/>
        <w:rPr>
          <w:i/>
          <w:color w:val="000000"/>
          <w:sz w:val="28"/>
          <w:szCs w:val="28"/>
        </w:rPr>
      </w:pPr>
    </w:p>
    <w:p w:rsidR="00BC4A55" w:rsidRDefault="00BC4A55" w:rsidP="00BC4A55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bookmarkStart w:id="0" w:name="_Hlk154663867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Сільський голова</w:t>
      </w:r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  <w:r w:rsidR="009054DB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   </w:t>
      </w:r>
      <w:proofErr w:type="spellStart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Радіон</w:t>
      </w:r>
      <w:proofErr w:type="spellEnd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</w:t>
      </w:r>
      <w:bookmarkEnd w:id="0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СТАРЕНЬКИЙ</w:t>
      </w:r>
    </w:p>
    <w:p w:rsidR="00BC4A55" w:rsidRDefault="00BC4A55" w:rsidP="00BC4A55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BC4A55" w:rsidRDefault="00BC4A55" w:rsidP="00BC4A55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BC4A55" w:rsidRDefault="00BC4A55" w:rsidP="00BC4A55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D450DA" w:rsidRDefault="00D450DA" w:rsidP="00D450DA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680"/>
        <w:jc w:val="both"/>
        <w:rPr>
          <w:color w:val="000000"/>
          <w:sz w:val="28"/>
          <w:szCs w:val="28"/>
        </w:rPr>
      </w:pPr>
    </w:p>
    <w:p w:rsidR="00BC4A55" w:rsidRDefault="00BC4A55" w:rsidP="00D31F1F">
      <w:pPr>
        <w:pStyle w:val="a3"/>
        <w:tabs>
          <w:tab w:val="center" w:pos="4678"/>
          <w:tab w:val="left" w:pos="5928"/>
        </w:tabs>
        <w:spacing w:before="0" w:beforeAutospacing="0" w:after="0" w:afterAutospacing="0"/>
        <w:ind w:right="1" w:firstLine="709"/>
        <w:jc w:val="both"/>
        <w:rPr>
          <w:color w:val="000000"/>
          <w:sz w:val="28"/>
          <w:szCs w:val="28"/>
        </w:rPr>
        <w:sectPr w:rsidR="00BC4A55" w:rsidSect="00BC4A55">
          <w:pgSz w:w="11909" w:h="16834"/>
          <w:pgMar w:top="851" w:right="567" w:bottom="567" w:left="851" w:header="720" w:footer="720" w:gutter="0"/>
          <w:cols w:space="60"/>
          <w:noEndnote/>
        </w:sectPr>
      </w:pPr>
    </w:p>
    <w:p w:rsidR="00BC4A55" w:rsidRPr="00BC4A55" w:rsidRDefault="00BC4A55" w:rsidP="00BC4A55">
      <w:pPr>
        <w:widowControl/>
        <w:autoSpaceDE/>
        <w:autoSpaceDN/>
        <w:adjustRightInd/>
        <w:ind w:left="10490"/>
        <w:rPr>
          <w:rFonts w:eastAsia="Times New Roman"/>
          <w:b/>
          <w:sz w:val="28"/>
          <w:szCs w:val="26"/>
          <w:lang w:val="uk-UA"/>
        </w:rPr>
      </w:pPr>
      <w:r w:rsidRPr="00BC4A55">
        <w:rPr>
          <w:rFonts w:eastAsia="Times New Roman"/>
          <w:b/>
          <w:sz w:val="28"/>
          <w:szCs w:val="26"/>
          <w:lang w:val="uk-UA"/>
        </w:rPr>
        <w:lastRenderedPageBreak/>
        <w:t>Додаток 1</w:t>
      </w:r>
    </w:p>
    <w:p w:rsidR="00BC4A55" w:rsidRPr="00BC4A55" w:rsidRDefault="00BC4A55" w:rsidP="00BC4A55">
      <w:pPr>
        <w:widowControl/>
        <w:autoSpaceDE/>
        <w:autoSpaceDN/>
        <w:adjustRightInd/>
        <w:ind w:left="10490"/>
        <w:rPr>
          <w:rFonts w:eastAsia="Times New Roman"/>
          <w:b/>
          <w:sz w:val="28"/>
          <w:szCs w:val="26"/>
          <w:lang w:val="uk-UA"/>
        </w:rPr>
      </w:pPr>
      <w:r w:rsidRPr="00BC4A55">
        <w:rPr>
          <w:rFonts w:eastAsia="Times New Roman"/>
          <w:b/>
          <w:sz w:val="28"/>
          <w:szCs w:val="26"/>
          <w:lang w:val="uk-UA"/>
        </w:rPr>
        <w:t>до рішення Петрівської сільської ради</w:t>
      </w:r>
    </w:p>
    <w:p w:rsidR="00BC4A55" w:rsidRPr="00BC4A55" w:rsidRDefault="00BC4A55" w:rsidP="00BC4A55">
      <w:pPr>
        <w:widowControl/>
        <w:autoSpaceDE/>
        <w:autoSpaceDN/>
        <w:adjustRightInd/>
        <w:spacing w:line="240" w:lineRule="atLeast"/>
        <w:ind w:left="10490"/>
        <w:rPr>
          <w:rFonts w:eastAsia="Times New Roman"/>
          <w:sz w:val="24"/>
          <w:szCs w:val="24"/>
          <w:lang w:val="uk-UA" w:eastAsia="en-US"/>
        </w:rPr>
      </w:pPr>
      <w:r w:rsidRPr="00BC4A55">
        <w:rPr>
          <w:rFonts w:eastAsia="Times New Roman"/>
          <w:b/>
          <w:sz w:val="28"/>
          <w:szCs w:val="26"/>
          <w:lang w:val="uk-UA"/>
        </w:rPr>
        <w:t xml:space="preserve">від 14.08.2026 № </w:t>
      </w:r>
      <w:r w:rsidR="00701831">
        <w:rPr>
          <w:rFonts w:eastAsia="Times New Roman"/>
          <w:b/>
          <w:sz w:val="28"/>
          <w:szCs w:val="26"/>
          <w:lang w:val="uk-UA"/>
        </w:rPr>
        <w:t>3668</w:t>
      </w:r>
    </w:p>
    <w:p w:rsidR="00BC4A55" w:rsidRPr="00BC4A55" w:rsidRDefault="00BC4A55" w:rsidP="00BC4A55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721B0D" w:rsidRPr="00721B0D" w:rsidRDefault="00BC4A55" w:rsidP="005052C6">
      <w:pPr>
        <w:tabs>
          <w:tab w:val="left" w:pos="6902"/>
        </w:tabs>
        <w:jc w:val="center"/>
        <w:rPr>
          <w:rFonts w:eastAsia="Times New Roman"/>
          <w:b/>
          <w:i/>
          <w:sz w:val="28"/>
          <w:szCs w:val="28"/>
          <w:lang w:val="uk-UA"/>
        </w:rPr>
      </w:pPr>
      <w:r w:rsidRPr="00BC4A55">
        <w:rPr>
          <w:b/>
          <w:bCs/>
          <w:i/>
          <w:color w:val="000000"/>
          <w:sz w:val="28"/>
          <w:szCs w:val="28"/>
          <w:shd w:val="clear" w:color="auto" w:fill="FFFFFF"/>
          <w:lang w:val="uk-UA"/>
        </w:rPr>
        <w:t>Перелік майна</w:t>
      </w:r>
      <w:r w:rsidR="00721B0D">
        <w:rPr>
          <w:b/>
          <w:bCs/>
          <w:i/>
          <w:color w:val="000000"/>
          <w:sz w:val="28"/>
          <w:szCs w:val="28"/>
          <w:shd w:val="clear" w:color="auto" w:fill="FFFFFF"/>
          <w:lang w:val="uk-UA"/>
        </w:rPr>
        <w:t>, яке</w:t>
      </w:r>
      <w:r w:rsidR="005052C6" w:rsidRPr="005052C6">
        <w:rPr>
          <w:rFonts w:eastAsia="Times New Roman"/>
          <w:b/>
          <w:sz w:val="28"/>
          <w:szCs w:val="28"/>
          <w:lang w:val="uk-UA"/>
        </w:rPr>
        <w:t xml:space="preserve"> </w:t>
      </w:r>
      <w:r w:rsidR="00721B0D" w:rsidRPr="00721B0D">
        <w:rPr>
          <w:rFonts w:eastAsia="Times New Roman"/>
          <w:b/>
          <w:i/>
          <w:sz w:val="28"/>
          <w:szCs w:val="28"/>
          <w:lang w:val="uk-UA"/>
        </w:rPr>
        <w:t xml:space="preserve">безоплатно передається до комунальної власності </w:t>
      </w:r>
    </w:p>
    <w:p w:rsidR="005052C6" w:rsidRPr="00721B0D" w:rsidRDefault="00721B0D" w:rsidP="005052C6">
      <w:pPr>
        <w:tabs>
          <w:tab w:val="left" w:pos="6902"/>
        </w:tabs>
        <w:jc w:val="center"/>
        <w:rPr>
          <w:b/>
          <w:bCs/>
          <w:i/>
          <w:color w:val="000000"/>
          <w:sz w:val="28"/>
          <w:szCs w:val="28"/>
          <w:shd w:val="clear" w:color="auto" w:fill="FFFFFF"/>
          <w:lang w:val="uk-UA"/>
        </w:rPr>
      </w:pPr>
      <w:r w:rsidRPr="00721B0D">
        <w:rPr>
          <w:rFonts w:eastAsia="Times New Roman"/>
          <w:b/>
          <w:i/>
          <w:sz w:val="28"/>
          <w:szCs w:val="28"/>
          <w:lang w:val="uk-UA"/>
        </w:rPr>
        <w:t xml:space="preserve">Петрівської сільської територіальної громади </w:t>
      </w:r>
    </w:p>
    <w:p w:rsidR="00BC4A55" w:rsidRPr="00BC4A55" w:rsidRDefault="00BC4A55" w:rsidP="00BC4A55">
      <w:pPr>
        <w:tabs>
          <w:tab w:val="left" w:pos="6902"/>
        </w:tabs>
        <w:jc w:val="center"/>
        <w:rPr>
          <w:b/>
          <w:bCs/>
          <w:i/>
          <w:color w:val="000000"/>
          <w:sz w:val="28"/>
          <w:szCs w:val="28"/>
          <w:shd w:val="clear" w:color="auto" w:fill="FFFFFF"/>
          <w:lang w:val="uk-UA"/>
        </w:rPr>
      </w:pPr>
    </w:p>
    <w:p w:rsidR="00BC4A55" w:rsidRPr="00BC4A55" w:rsidRDefault="00BC4A55" w:rsidP="00BC4A55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tbl>
      <w:tblPr>
        <w:tblW w:w="1559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560"/>
        <w:gridCol w:w="1417"/>
        <w:gridCol w:w="2268"/>
        <w:gridCol w:w="1701"/>
        <w:gridCol w:w="1559"/>
        <w:gridCol w:w="1843"/>
        <w:gridCol w:w="1701"/>
      </w:tblGrid>
      <w:tr w:rsidR="00BC4A55" w:rsidRPr="00BC4A55" w:rsidTr="0061656B">
        <w:trPr>
          <w:trHeight w:val="296"/>
        </w:trPr>
        <w:tc>
          <w:tcPr>
            <w:tcW w:w="3544" w:type="dxa"/>
            <w:vMerge w:val="restart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1560" w:type="dxa"/>
            <w:vMerge w:val="restart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Інвентарний (номенклатурний) номер</w:t>
            </w:r>
          </w:p>
        </w:tc>
        <w:tc>
          <w:tcPr>
            <w:tcW w:w="1417" w:type="dxa"/>
            <w:vMerge w:val="restart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 xml:space="preserve">Кількість </w:t>
            </w:r>
          </w:p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Merge w:val="restart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Первісна (переоцінена)</w:t>
            </w:r>
          </w:p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Вартість, грн.</w:t>
            </w:r>
          </w:p>
        </w:tc>
        <w:tc>
          <w:tcPr>
            <w:tcW w:w="1701" w:type="dxa"/>
            <w:vMerge w:val="restart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Сума, грн.</w:t>
            </w:r>
          </w:p>
        </w:tc>
        <w:tc>
          <w:tcPr>
            <w:tcW w:w="3402" w:type="dxa"/>
            <w:gridSpan w:val="2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Знос, грн.</w:t>
            </w:r>
          </w:p>
        </w:tc>
        <w:tc>
          <w:tcPr>
            <w:tcW w:w="1701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Рік випуску</w:t>
            </w:r>
          </w:p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(побудови)</w:t>
            </w:r>
          </w:p>
        </w:tc>
      </w:tr>
      <w:tr w:rsidR="00BC4A55" w:rsidRPr="00BC4A55" w:rsidTr="0061656B">
        <w:tc>
          <w:tcPr>
            <w:tcW w:w="3544" w:type="dxa"/>
            <w:vMerge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  <w:vMerge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Merge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ind w:left="-70" w:right="-70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за одиницю</w:t>
            </w:r>
          </w:p>
        </w:tc>
        <w:tc>
          <w:tcPr>
            <w:tcW w:w="1843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701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</w:p>
        </w:tc>
      </w:tr>
      <w:tr w:rsidR="00BC4A55" w:rsidRPr="00BC4A55" w:rsidTr="0061656B">
        <w:tc>
          <w:tcPr>
            <w:tcW w:w="3544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Насосна станція</w:t>
            </w:r>
          </w:p>
        </w:tc>
        <w:tc>
          <w:tcPr>
            <w:tcW w:w="1560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1417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1</w:t>
            </w:r>
          </w:p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2779484,53</w:t>
            </w:r>
          </w:p>
        </w:tc>
        <w:tc>
          <w:tcPr>
            <w:tcW w:w="1701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2779484,53</w:t>
            </w:r>
          </w:p>
        </w:tc>
        <w:tc>
          <w:tcPr>
            <w:tcW w:w="1559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2779484,53</w:t>
            </w:r>
          </w:p>
        </w:tc>
        <w:tc>
          <w:tcPr>
            <w:tcW w:w="1843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2779484,53</w:t>
            </w:r>
          </w:p>
        </w:tc>
        <w:tc>
          <w:tcPr>
            <w:tcW w:w="1701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2009</w:t>
            </w:r>
          </w:p>
        </w:tc>
      </w:tr>
      <w:tr w:rsidR="00BC4A55" w:rsidRPr="00BC4A55" w:rsidTr="0061656B">
        <w:tc>
          <w:tcPr>
            <w:tcW w:w="3544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Артезіанська свердловина №4778</w:t>
            </w:r>
          </w:p>
        </w:tc>
        <w:tc>
          <w:tcPr>
            <w:tcW w:w="1560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99</w:t>
            </w:r>
          </w:p>
        </w:tc>
        <w:tc>
          <w:tcPr>
            <w:tcW w:w="1417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268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150000</w:t>
            </w:r>
          </w:p>
        </w:tc>
        <w:tc>
          <w:tcPr>
            <w:tcW w:w="1701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150000</w:t>
            </w:r>
          </w:p>
        </w:tc>
        <w:tc>
          <w:tcPr>
            <w:tcW w:w="1559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150000</w:t>
            </w:r>
          </w:p>
        </w:tc>
        <w:tc>
          <w:tcPr>
            <w:tcW w:w="1843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150000</w:t>
            </w:r>
          </w:p>
        </w:tc>
        <w:tc>
          <w:tcPr>
            <w:tcW w:w="1701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2009</w:t>
            </w:r>
          </w:p>
        </w:tc>
      </w:tr>
      <w:tr w:rsidR="00BC4A55" w:rsidRPr="00BC4A55" w:rsidTr="0061656B">
        <w:tc>
          <w:tcPr>
            <w:tcW w:w="3544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РЧВ (резервуар чистої води 100 м3)</w:t>
            </w:r>
          </w:p>
        </w:tc>
        <w:tc>
          <w:tcPr>
            <w:tcW w:w="1560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160: 161</w:t>
            </w:r>
          </w:p>
        </w:tc>
        <w:tc>
          <w:tcPr>
            <w:tcW w:w="1417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268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620000</w:t>
            </w:r>
          </w:p>
        </w:tc>
        <w:tc>
          <w:tcPr>
            <w:tcW w:w="1701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1240000</w:t>
            </w:r>
          </w:p>
        </w:tc>
        <w:tc>
          <w:tcPr>
            <w:tcW w:w="1559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620000</w:t>
            </w:r>
          </w:p>
        </w:tc>
        <w:tc>
          <w:tcPr>
            <w:tcW w:w="1843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1240000</w:t>
            </w:r>
          </w:p>
        </w:tc>
        <w:tc>
          <w:tcPr>
            <w:tcW w:w="1701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2009</w:t>
            </w:r>
          </w:p>
        </w:tc>
      </w:tr>
      <w:tr w:rsidR="00BC4A55" w:rsidRPr="00BC4A55" w:rsidTr="0061656B">
        <w:tc>
          <w:tcPr>
            <w:tcW w:w="3544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Водопровід до б.34 на вул.</w:t>
            </w:r>
          </w:p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Захисників України (Ватутіна)</w:t>
            </w:r>
          </w:p>
        </w:tc>
        <w:tc>
          <w:tcPr>
            <w:tcW w:w="1560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163</w:t>
            </w:r>
          </w:p>
        </w:tc>
        <w:tc>
          <w:tcPr>
            <w:tcW w:w="1417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268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color w:val="000000"/>
                <w:sz w:val="24"/>
                <w:szCs w:val="24"/>
              </w:rPr>
              <w:t>187307,2</w:t>
            </w:r>
          </w:p>
        </w:tc>
        <w:tc>
          <w:tcPr>
            <w:tcW w:w="1701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color w:val="000000"/>
                <w:sz w:val="24"/>
                <w:szCs w:val="24"/>
              </w:rPr>
              <w:t>187307,2</w:t>
            </w:r>
          </w:p>
        </w:tc>
        <w:tc>
          <w:tcPr>
            <w:tcW w:w="1559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color w:val="000000"/>
                <w:sz w:val="24"/>
                <w:szCs w:val="24"/>
              </w:rPr>
              <w:t>187307,2</w:t>
            </w:r>
          </w:p>
        </w:tc>
        <w:tc>
          <w:tcPr>
            <w:tcW w:w="1843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color w:val="000000"/>
                <w:sz w:val="24"/>
                <w:szCs w:val="24"/>
              </w:rPr>
              <w:t>187307,2</w:t>
            </w:r>
          </w:p>
        </w:tc>
        <w:tc>
          <w:tcPr>
            <w:tcW w:w="1701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2009</w:t>
            </w:r>
          </w:p>
        </w:tc>
      </w:tr>
      <w:tr w:rsidR="00BC4A55" w:rsidRPr="00BC4A55" w:rsidTr="0061656B">
        <w:tc>
          <w:tcPr>
            <w:tcW w:w="3544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Водопровід до б. 1 на вул.</w:t>
            </w:r>
          </w:p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Європейська</w:t>
            </w:r>
          </w:p>
        </w:tc>
        <w:tc>
          <w:tcPr>
            <w:tcW w:w="1560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200</w:t>
            </w:r>
          </w:p>
        </w:tc>
        <w:tc>
          <w:tcPr>
            <w:tcW w:w="1417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268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color w:val="000000"/>
                <w:sz w:val="24"/>
                <w:szCs w:val="24"/>
              </w:rPr>
              <w:t>282509,2</w:t>
            </w:r>
          </w:p>
        </w:tc>
        <w:tc>
          <w:tcPr>
            <w:tcW w:w="1701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color w:val="000000"/>
                <w:sz w:val="24"/>
                <w:szCs w:val="24"/>
              </w:rPr>
              <w:t>282509,2</w:t>
            </w:r>
          </w:p>
        </w:tc>
        <w:tc>
          <w:tcPr>
            <w:tcW w:w="1559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color w:val="000000"/>
                <w:sz w:val="24"/>
                <w:szCs w:val="24"/>
              </w:rPr>
              <w:t>282509,2</w:t>
            </w:r>
          </w:p>
        </w:tc>
        <w:tc>
          <w:tcPr>
            <w:tcW w:w="1843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color w:val="000000"/>
                <w:sz w:val="24"/>
                <w:szCs w:val="24"/>
              </w:rPr>
              <w:t>282509,2</w:t>
            </w:r>
          </w:p>
        </w:tc>
        <w:tc>
          <w:tcPr>
            <w:tcW w:w="1701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2014</w:t>
            </w:r>
          </w:p>
        </w:tc>
      </w:tr>
      <w:tr w:rsidR="00BC4A55" w:rsidRPr="00BC4A55" w:rsidTr="0061656B">
        <w:tc>
          <w:tcPr>
            <w:tcW w:w="3544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 xml:space="preserve">Комплексна </w:t>
            </w:r>
            <w:proofErr w:type="spellStart"/>
            <w:r w:rsidRPr="00BC4A55">
              <w:rPr>
                <w:rFonts w:eastAsia="Times New Roman"/>
                <w:sz w:val="24"/>
                <w:szCs w:val="24"/>
                <w:lang w:val="uk-UA"/>
              </w:rPr>
              <w:t>однотрансформаторна</w:t>
            </w:r>
            <w:proofErr w:type="spellEnd"/>
            <w:r w:rsidRPr="00BC4A55">
              <w:rPr>
                <w:rFonts w:eastAsia="Times New Roman"/>
                <w:sz w:val="24"/>
                <w:szCs w:val="24"/>
                <w:lang w:val="uk-UA"/>
              </w:rPr>
              <w:t xml:space="preserve"> підстанція</w:t>
            </w:r>
          </w:p>
        </w:tc>
        <w:tc>
          <w:tcPr>
            <w:tcW w:w="1560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162</w:t>
            </w:r>
          </w:p>
        </w:tc>
        <w:tc>
          <w:tcPr>
            <w:tcW w:w="1417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268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18000</w:t>
            </w:r>
          </w:p>
        </w:tc>
        <w:tc>
          <w:tcPr>
            <w:tcW w:w="1701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18000</w:t>
            </w:r>
          </w:p>
        </w:tc>
        <w:tc>
          <w:tcPr>
            <w:tcW w:w="1559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18000</w:t>
            </w:r>
          </w:p>
        </w:tc>
        <w:tc>
          <w:tcPr>
            <w:tcW w:w="1843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18000</w:t>
            </w:r>
          </w:p>
        </w:tc>
        <w:tc>
          <w:tcPr>
            <w:tcW w:w="1701" w:type="dxa"/>
          </w:tcPr>
          <w:p w:rsidR="00BC4A55" w:rsidRPr="00BC4A55" w:rsidRDefault="00BC4A55" w:rsidP="00BC4A5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BC4A55">
              <w:rPr>
                <w:rFonts w:eastAsia="Times New Roman"/>
                <w:sz w:val="24"/>
                <w:szCs w:val="24"/>
                <w:lang w:val="uk-UA"/>
              </w:rPr>
              <w:t>2009</w:t>
            </w:r>
          </w:p>
        </w:tc>
      </w:tr>
    </w:tbl>
    <w:p w:rsidR="00BC4A55" w:rsidRPr="00BC4A55" w:rsidRDefault="00BC4A55" w:rsidP="00BC4A55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</w:rPr>
      </w:pPr>
    </w:p>
    <w:p w:rsidR="00BC4A55" w:rsidRPr="00BC4A55" w:rsidRDefault="00BC4A55" w:rsidP="00BC4A55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</w:rPr>
      </w:pPr>
    </w:p>
    <w:p w:rsidR="00BC4A55" w:rsidRPr="00BC4A55" w:rsidRDefault="00BC4A55" w:rsidP="00BC4A55">
      <w:pPr>
        <w:widowControl/>
        <w:autoSpaceDE/>
        <w:autoSpaceDN/>
        <w:adjustRightInd/>
        <w:rPr>
          <w:rFonts w:eastAsia="Times New Roman"/>
          <w:b/>
          <w:bCs/>
          <w:i/>
          <w:sz w:val="26"/>
          <w:szCs w:val="26"/>
          <w:lang w:val="uk-UA"/>
        </w:rPr>
      </w:pPr>
      <w:r w:rsidRPr="00BC4A55">
        <w:rPr>
          <w:rFonts w:eastAsia="Times New Roman"/>
          <w:b/>
          <w:bCs/>
          <w:i/>
          <w:sz w:val="26"/>
          <w:szCs w:val="26"/>
          <w:lang w:val="uk-UA"/>
        </w:rPr>
        <w:t>Секретар сільської ради                                                                                                                                                        Світлана КОСТЮК</w:t>
      </w:r>
    </w:p>
    <w:p w:rsidR="002A66DC" w:rsidRDefault="002A66DC" w:rsidP="002A66DC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BC4A55" w:rsidRDefault="00BC4A55">
      <w:pPr>
        <w:widowControl/>
        <w:autoSpaceDE/>
        <w:autoSpaceDN/>
        <w:adjustRightInd/>
        <w:spacing w:after="200" w:line="276" w:lineRule="auto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A66DC" w:rsidRPr="00F159C8" w:rsidRDefault="002A66DC" w:rsidP="002A66DC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2A66DC" w:rsidRDefault="002A66DC" w:rsidP="002A66DC"/>
    <w:p w:rsidR="002A66DC" w:rsidRDefault="002A66DC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D31F1F" w:rsidRDefault="00D31F1F" w:rsidP="00D31F1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5052C6" w:rsidRDefault="005052C6">
      <w:pPr>
        <w:widowControl/>
        <w:autoSpaceDE/>
        <w:autoSpaceDN/>
        <w:adjustRightInd/>
        <w:spacing w:after="200" w:line="276" w:lineRule="auto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br w:type="page"/>
      </w:r>
    </w:p>
    <w:p w:rsidR="006F3AEF" w:rsidRDefault="006F3AEF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  <w:sectPr w:rsidR="006F3AEF" w:rsidSect="00BC4A55">
          <w:pgSz w:w="16834" w:h="11909" w:orient="landscape"/>
          <w:pgMar w:top="851" w:right="851" w:bottom="567" w:left="567" w:header="720" w:footer="720" w:gutter="0"/>
          <w:cols w:space="60"/>
          <w:noEndnote/>
        </w:sectPr>
      </w:pPr>
    </w:p>
    <w:p w:rsidR="006F3AEF" w:rsidRDefault="006F3AEF" w:rsidP="006F3AEF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:rsidR="006F3AEF" w:rsidRPr="000C74F7" w:rsidRDefault="006F3AEF" w:rsidP="006F3AEF">
      <w:pPr>
        <w:widowControl/>
        <w:autoSpaceDE/>
        <w:autoSpaceDN/>
        <w:adjustRightInd/>
        <w:ind w:left="4962"/>
        <w:rPr>
          <w:rFonts w:eastAsia="Times New Roman"/>
          <w:b/>
          <w:sz w:val="28"/>
          <w:szCs w:val="26"/>
          <w:lang w:val="uk-UA"/>
        </w:rPr>
      </w:pPr>
      <w:r>
        <w:rPr>
          <w:rFonts w:eastAsia="Times New Roman"/>
          <w:b/>
          <w:sz w:val="28"/>
          <w:szCs w:val="26"/>
          <w:lang w:val="uk-UA"/>
        </w:rPr>
        <w:t>Додаток 2</w:t>
      </w:r>
    </w:p>
    <w:p w:rsidR="006F3AEF" w:rsidRPr="000C74F7" w:rsidRDefault="006F3AEF" w:rsidP="006F3AEF">
      <w:pPr>
        <w:widowControl/>
        <w:autoSpaceDE/>
        <w:autoSpaceDN/>
        <w:adjustRightInd/>
        <w:ind w:left="4962"/>
        <w:rPr>
          <w:rFonts w:eastAsia="Times New Roman"/>
          <w:b/>
          <w:sz w:val="28"/>
          <w:szCs w:val="26"/>
          <w:lang w:val="uk-UA"/>
        </w:rPr>
      </w:pPr>
      <w:r w:rsidRPr="000C74F7">
        <w:rPr>
          <w:rFonts w:eastAsia="Times New Roman"/>
          <w:b/>
          <w:sz w:val="28"/>
          <w:szCs w:val="26"/>
          <w:lang w:val="uk-UA"/>
        </w:rPr>
        <w:t>до рішення Петрівської сільської ради</w:t>
      </w:r>
    </w:p>
    <w:p w:rsidR="006F3AEF" w:rsidRPr="000C74F7" w:rsidRDefault="006F3AEF" w:rsidP="006F3AEF">
      <w:pPr>
        <w:widowControl/>
        <w:autoSpaceDE/>
        <w:autoSpaceDN/>
        <w:adjustRightInd/>
        <w:spacing w:line="240" w:lineRule="atLeast"/>
        <w:ind w:left="4962"/>
        <w:rPr>
          <w:rFonts w:eastAsia="Times New Roman"/>
          <w:sz w:val="24"/>
          <w:szCs w:val="24"/>
          <w:lang w:val="uk-UA" w:eastAsia="en-US"/>
        </w:rPr>
      </w:pPr>
      <w:r w:rsidRPr="000C74F7">
        <w:rPr>
          <w:rFonts w:eastAsia="Times New Roman"/>
          <w:b/>
          <w:sz w:val="28"/>
          <w:szCs w:val="26"/>
          <w:lang w:val="uk-UA"/>
        </w:rPr>
        <w:t xml:space="preserve">від </w:t>
      </w:r>
      <w:r>
        <w:rPr>
          <w:rFonts w:eastAsia="Times New Roman"/>
          <w:b/>
          <w:sz w:val="28"/>
          <w:szCs w:val="26"/>
          <w:lang w:val="uk-UA"/>
        </w:rPr>
        <w:t>14.08</w:t>
      </w:r>
      <w:r w:rsidRPr="000C74F7">
        <w:rPr>
          <w:rFonts w:eastAsia="Times New Roman"/>
          <w:b/>
          <w:sz w:val="28"/>
          <w:szCs w:val="26"/>
          <w:lang w:val="uk-UA"/>
        </w:rPr>
        <w:t>.202</w:t>
      </w:r>
      <w:r>
        <w:rPr>
          <w:rFonts w:eastAsia="Times New Roman"/>
          <w:b/>
          <w:sz w:val="28"/>
          <w:szCs w:val="26"/>
          <w:lang w:val="uk-UA"/>
        </w:rPr>
        <w:t xml:space="preserve">6 № </w:t>
      </w:r>
      <w:r w:rsidR="00701831">
        <w:rPr>
          <w:rFonts w:eastAsia="Times New Roman"/>
          <w:b/>
          <w:sz w:val="28"/>
          <w:szCs w:val="26"/>
          <w:lang w:val="uk-UA"/>
        </w:rPr>
        <w:t>3668</w:t>
      </w:r>
      <w:bookmarkStart w:id="1" w:name="_GoBack"/>
      <w:bookmarkEnd w:id="1"/>
    </w:p>
    <w:p w:rsidR="006F3AEF" w:rsidRDefault="006F3AEF" w:rsidP="006F3AEF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 w:eastAsia="en-US"/>
        </w:rPr>
      </w:pPr>
    </w:p>
    <w:p w:rsidR="006F3AEF" w:rsidRPr="000C74F7" w:rsidRDefault="006F3AEF" w:rsidP="006F3AEF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 w:eastAsia="en-US"/>
        </w:rPr>
      </w:pPr>
      <w:r w:rsidRPr="000C74F7">
        <w:rPr>
          <w:rFonts w:eastAsia="Times New Roman"/>
          <w:b/>
          <w:sz w:val="28"/>
          <w:szCs w:val="28"/>
          <w:lang w:val="uk-UA" w:eastAsia="en-US"/>
        </w:rPr>
        <w:t xml:space="preserve">Склад комісії </w:t>
      </w:r>
    </w:p>
    <w:p w:rsidR="006F3AEF" w:rsidRPr="009B76EA" w:rsidRDefault="006F3AEF" w:rsidP="006F3AEF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/>
        </w:rPr>
      </w:pPr>
      <w:r w:rsidRPr="000C74F7">
        <w:rPr>
          <w:rFonts w:eastAsia="Times New Roman"/>
          <w:b/>
          <w:sz w:val="28"/>
          <w:szCs w:val="28"/>
          <w:lang w:val="uk-UA"/>
        </w:rPr>
        <w:t>з приймання-передачі майна</w:t>
      </w:r>
      <w:r>
        <w:rPr>
          <w:rFonts w:eastAsia="Times New Roman"/>
          <w:b/>
          <w:sz w:val="28"/>
          <w:szCs w:val="28"/>
          <w:lang w:val="uk-UA"/>
        </w:rPr>
        <w:t>,</w:t>
      </w:r>
      <w:r w:rsidRPr="000C74F7">
        <w:rPr>
          <w:rFonts w:eastAsia="Times New Roman"/>
          <w:b/>
          <w:sz w:val="28"/>
          <w:szCs w:val="28"/>
          <w:lang w:val="uk-UA"/>
        </w:rPr>
        <w:t xml:space="preserve"> </w:t>
      </w:r>
      <w:r>
        <w:rPr>
          <w:rFonts w:eastAsia="Times New Roman"/>
          <w:b/>
          <w:sz w:val="28"/>
          <w:szCs w:val="28"/>
          <w:lang w:val="uk-UA"/>
        </w:rPr>
        <w:t xml:space="preserve">яке передається з балансу </w:t>
      </w:r>
      <w:r w:rsidRPr="005052C6">
        <w:rPr>
          <w:rFonts w:eastAsia="Times New Roman"/>
          <w:b/>
          <w:sz w:val="28"/>
          <w:szCs w:val="28"/>
          <w:lang w:val="uk-UA"/>
        </w:rPr>
        <w:t xml:space="preserve">ТОВ «Управління капітального будівництва» </w:t>
      </w:r>
      <w:r>
        <w:rPr>
          <w:rFonts w:eastAsia="Times New Roman"/>
          <w:b/>
          <w:sz w:val="28"/>
          <w:szCs w:val="28"/>
          <w:lang w:val="uk-UA"/>
        </w:rPr>
        <w:t>на баланс Петрівської сільської ради</w:t>
      </w:r>
    </w:p>
    <w:p w:rsidR="006F3AEF" w:rsidRPr="000C74F7" w:rsidRDefault="006F3AEF" w:rsidP="006F3AEF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7796"/>
      </w:tblGrid>
      <w:tr w:rsidR="006F3AEF" w:rsidRPr="000C74F7" w:rsidTr="0061656B">
        <w:tc>
          <w:tcPr>
            <w:tcW w:w="2660" w:type="dxa"/>
            <w:shd w:val="clear" w:color="auto" w:fill="auto"/>
          </w:tcPr>
          <w:p w:rsidR="006F3AEF" w:rsidRPr="000C74F7" w:rsidRDefault="006F3AEF" w:rsidP="0061656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Голова комісії</w:t>
            </w:r>
          </w:p>
        </w:tc>
        <w:tc>
          <w:tcPr>
            <w:tcW w:w="7796" w:type="dxa"/>
            <w:shd w:val="clear" w:color="auto" w:fill="auto"/>
          </w:tcPr>
          <w:p w:rsidR="006F3AEF" w:rsidRPr="000C74F7" w:rsidRDefault="00E051C3" w:rsidP="0061656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E051C3">
              <w:rPr>
                <w:rFonts w:eastAsia="Times New Roman"/>
                <w:sz w:val="28"/>
                <w:szCs w:val="28"/>
                <w:lang w:val="uk-UA" w:eastAsia="en-US"/>
              </w:rPr>
              <w:t>Ігор КУЧЕРЯВИЙ, заступник сільського голови з питань діяльності виконавчих органів ради</w:t>
            </w:r>
          </w:p>
        </w:tc>
      </w:tr>
      <w:tr w:rsidR="006F3AEF" w:rsidRPr="000A5681" w:rsidTr="0061656B">
        <w:tc>
          <w:tcPr>
            <w:tcW w:w="2660" w:type="dxa"/>
            <w:shd w:val="clear" w:color="auto" w:fill="auto"/>
          </w:tcPr>
          <w:p w:rsidR="006F3AEF" w:rsidRPr="000C74F7" w:rsidRDefault="006F3AEF" w:rsidP="0061656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Секретар комісії:</w:t>
            </w:r>
          </w:p>
        </w:tc>
        <w:tc>
          <w:tcPr>
            <w:tcW w:w="7796" w:type="dxa"/>
            <w:shd w:val="clear" w:color="auto" w:fill="auto"/>
          </w:tcPr>
          <w:p w:rsidR="006F3AEF" w:rsidRPr="000C74F7" w:rsidRDefault="00F828B8" w:rsidP="0061656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F828B8">
              <w:rPr>
                <w:rFonts w:eastAsia="Times New Roman"/>
                <w:sz w:val="28"/>
                <w:szCs w:val="28"/>
                <w:lang w:val="uk-UA" w:eastAsia="en-US"/>
              </w:rPr>
              <w:t>Роман ПАЛЕХА, керівник ТОВ</w:t>
            </w:r>
            <w:r>
              <w:rPr>
                <w:rFonts w:eastAsia="Times New Roman"/>
                <w:sz w:val="28"/>
                <w:szCs w:val="28"/>
                <w:lang w:val="uk-UA" w:eastAsia="en-US"/>
              </w:rPr>
              <w:t xml:space="preserve"> </w:t>
            </w:r>
            <w:r w:rsidRPr="00F828B8">
              <w:rPr>
                <w:rFonts w:eastAsia="Times New Roman"/>
                <w:sz w:val="28"/>
                <w:szCs w:val="28"/>
                <w:lang w:val="uk-UA" w:eastAsia="en-US"/>
              </w:rPr>
              <w:t>«Управління капітального будівництва»</w:t>
            </w:r>
          </w:p>
        </w:tc>
      </w:tr>
      <w:tr w:rsidR="006F3AEF" w:rsidRPr="00701831" w:rsidTr="0061656B">
        <w:tc>
          <w:tcPr>
            <w:tcW w:w="2660" w:type="dxa"/>
            <w:shd w:val="clear" w:color="auto" w:fill="auto"/>
          </w:tcPr>
          <w:p w:rsidR="006F3AEF" w:rsidRPr="000C74F7" w:rsidRDefault="006F3AEF" w:rsidP="0061656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Члени комісії:</w:t>
            </w:r>
          </w:p>
        </w:tc>
        <w:tc>
          <w:tcPr>
            <w:tcW w:w="7796" w:type="dxa"/>
            <w:shd w:val="clear" w:color="auto" w:fill="auto"/>
          </w:tcPr>
          <w:p w:rsidR="006F3AEF" w:rsidRPr="00DB0094" w:rsidRDefault="006F3AEF" w:rsidP="0061656B">
            <w:pPr>
              <w:jc w:val="both"/>
              <w:rPr>
                <w:sz w:val="28"/>
                <w:lang w:val="uk-UA"/>
              </w:rPr>
            </w:pPr>
            <w:r w:rsidRPr="00DB0094">
              <w:rPr>
                <w:sz w:val="28"/>
                <w:lang w:val="uk-UA"/>
              </w:rPr>
              <w:t>Наталія МАЗУР, головний спеціаліст відділу бухгалтерського обліку та звітності Петрівської сільської ради</w:t>
            </w:r>
          </w:p>
        </w:tc>
      </w:tr>
      <w:tr w:rsidR="00CD3588" w:rsidRPr="00701831" w:rsidTr="0061656B">
        <w:tc>
          <w:tcPr>
            <w:tcW w:w="2660" w:type="dxa"/>
            <w:shd w:val="clear" w:color="auto" w:fill="auto"/>
          </w:tcPr>
          <w:p w:rsidR="00CD3588" w:rsidRPr="000C74F7" w:rsidRDefault="00CD3588" w:rsidP="0061656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:rsidR="00CD3588" w:rsidRPr="00DB0094" w:rsidRDefault="00CD3588" w:rsidP="0061656B">
            <w:pPr>
              <w:jc w:val="both"/>
              <w:rPr>
                <w:sz w:val="28"/>
                <w:lang w:val="uk-UA"/>
              </w:rPr>
            </w:pPr>
            <w:r w:rsidRPr="00CD3588">
              <w:rPr>
                <w:sz w:val="28"/>
                <w:lang w:val="uk-UA"/>
              </w:rPr>
              <w:t>Максим МАРЦЕВИЙ, начальний відділу комунальної власності, будівництва та інвестицій Петрівської сільської ради</w:t>
            </w:r>
          </w:p>
        </w:tc>
      </w:tr>
      <w:tr w:rsidR="006F3AEF" w:rsidRPr="00701831" w:rsidTr="0061656B">
        <w:trPr>
          <w:trHeight w:val="180"/>
        </w:trPr>
        <w:tc>
          <w:tcPr>
            <w:tcW w:w="2660" w:type="dxa"/>
            <w:shd w:val="clear" w:color="auto" w:fill="auto"/>
          </w:tcPr>
          <w:p w:rsidR="006F3AEF" w:rsidRPr="000C74F7" w:rsidRDefault="006F3AEF" w:rsidP="0061656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:rsidR="006F3AEF" w:rsidRPr="003030A1" w:rsidRDefault="006F3AEF" w:rsidP="0061656B">
            <w:pPr>
              <w:jc w:val="both"/>
              <w:rPr>
                <w:sz w:val="28"/>
                <w:lang w:val="uk-UA"/>
              </w:rPr>
            </w:pPr>
          </w:p>
        </w:tc>
      </w:tr>
      <w:tr w:rsidR="006F3AEF" w:rsidRPr="00701831" w:rsidTr="0061656B">
        <w:trPr>
          <w:trHeight w:val="144"/>
        </w:trPr>
        <w:tc>
          <w:tcPr>
            <w:tcW w:w="2660" w:type="dxa"/>
            <w:shd w:val="clear" w:color="auto" w:fill="auto"/>
          </w:tcPr>
          <w:p w:rsidR="006F3AEF" w:rsidRPr="000C74F7" w:rsidRDefault="006F3AEF" w:rsidP="0061656B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:rsidR="006F3AEF" w:rsidRPr="003030A1" w:rsidRDefault="006F3AEF" w:rsidP="0061656B">
            <w:pPr>
              <w:jc w:val="both"/>
              <w:rPr>
                <w:sz w:val="28"/>
                <w:lang w:val="uk-UA"/>
              </w:rPr>
            </w:pPr>
          </w:p>
        </w:tc>
      </w:tr>
    </w:tbl>
    <w:p w:rsidR="006F3AEF" w:rsidRPr="000C74F7" w:rsidRDefault="006F3AEF" w:rsidP="006F3AEF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:rsidR="006F3AEF" w:rsidRPr="000C74F7" w:rsidRDefault="006F3AEF" w:rsidP="006F3AEF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:rsidR="006F3AEF" w:rsidRPr="000C74F7" w:rsidRDefault="006F3AEF" w:rsidP="006F3AEF">
      <w:pPr>
        <w:widowControl/>
        <w:autoSpaceDE/>
        <w:autoSpaceDN/>
        <w:adjustRightInd/>
        <w:rPr>
          <w:rFonts w:eastAsia="Times New Roman"/>
          <w:b/>
          <w:bCs/>
          <w:i/>
          <w:sz w:val="26"/>
          <w:szCs w:val="26"/>
          <w:lang w:val="uk-UA"/>
        </w:rPr>
      </w:pPr>
      <w:r w:rsidRPr="000C74F7">
        <w:rPr>
          <w:rFonts w:eastAsia="Times New Roman"/>
          <w:b/>
          <w:bCs/>
          <w:i/>
          <w:sz w:val="26"/>
          <w:szCs w:val="26"/>
          <w:lang w:val="uk-UA"/>
        </w:rPr>
        <w:t>Секретар сільськ</w:t>
      </w:r>
      <w:r>
        <w:rPr>
          <w:rFonts w:eastAsia="Times New Roman"/>
          <w:b/>
          <w:bCs/>
          <w:i/>
          <w:sz w:val="26"/>
          <w:szCs w:val="26"/>
          <w:lang w:val="uk-UA"/>
        </w:rPr>
        <w:t xml:space="preserve">ої ради                      </w:t>
      </w: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                  </w:t>
      </w:r>
      <w:r>
        <w:rPr>
          <w:rFonts w:eastAsia="Times New Roman"/>
          <w:b/>
          <w:bCs/>
          <w:i/>
          <w:sz w:val="26"/>
          <w:szCs w:val="26"/>
          <w:lang w:val="uk-UA"/>
        </w:rPr>
        <w:t xml:space="preserve">                              </w:t>
      </w:r>
      <w:r w:rsidRPr="000C74F7">
        <w:rPr>
          <w:rFonts w:eastAsia="Times New Roman"/>
          <w:b/>
          <w:bCs/>
          <w:i/>
          <w:sz w:val="26"/>
          <w:szCs w:val="26"/>
          <w:lang w:val="uk-UA"/>
        </w:rPr>
        <w:t xml:space="preserve">  Світлана КОСТЮК</w:t>
      </w:r>
    </w:p>
    <w:p w:rsidR="009B76EA" w:rsidRDefault="009B76EA" w:rsidP="009477DA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sectPr w:rsidR="009B76EA" w:rsidSect="006F3AEF">
      <w:pgSz w:w="11909" w:h="16834"/>
      <w:pgMar w:top="851" w:right="567" w:bottom="567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424C10"/>
    <w:multiLevelType w:val="hybridMultilevel"/>
    <w:tmpl w:val="B3007EA2"/>
    <w:lvl w:ilvl="0" w:tplc="9188BA54">
      <w:start w:val="1"/>
      <w:numFmt w:val="decimal"/>
      <w:lvlText w:val="%1."/>
      <w:lvlJc w:val="left"/>
      <w:pPr>
        <w:ind w:left="116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61D"/>
    <w:rsid w:val="00014635"/>
    <w:rsid w:val="0003124C"/>
    <w:rsid w:val="00042171"/>
    <w:rsid w:val="0004713D"/>
    <w:rsid w:val="000639A0"/>
    <w:rsid w:val="000765E0"/>
    <w:rsid w:val="000912E1"/>
    <w:rsid w:val="00092DD5"/>
    <w:rsid w:val="000A429B"/>
    <w:rsid w:val="000A5681"/>
    <w:rsid w:val="000A58C0"/>
    <w:rsid w:val="000B3259"/>
    <w:rsid w:val="000C4666"/>
    <w:rsid w:val="00117DF4"/>
    <w:rsid w:val="001223BA"/>
    <w:rsid w:val="00124333"/>
    <w:rsid w:val="001615C8"/>
    <w:rsid w:val="001755C3"/>
    <w:rsid w:val="00175F48"/>
    <w:rsid w:val="001930A6"/>
    <w:rsid w:val="001A2AFC"/>
    <w:rsid w:val="001B56EB"/>
    <w:rsid w:val="001C02CD"/>
    <w:rsid w:val="001C03BE"/>
    <w:rsid w:val="001C375A"/>
    <w:rsid w:val="001D53C4"/>
    <w:rsid w:val="001E5C0F"/>
    <w:rsid w:val="001F0D08"/>
    <w:rsid w:val="001F5B2F"/>
    <w:rsid w:val="00207338"/>
    <w:rsid w:val="00213E90"/>
    <w:rsid w:val="002235D2"/>
    <w:rsid w:val="00234BDB"/>
    <w:rsid w:val="00250839"/>
    <w:rsid w:val="00254E88"/>
    <w:rsid w:val="0025708D"/>
    <w:rsid w:val="0026064B"/>
    <w:rsid w:val="00266C1D"/>
    <w:rsid w:val="00267DF9"/>
    <w:rsid w:val="002711FF"/>
    <w:rsid w:val="002723A9"/>
    <w:rsid w:val="0028451E"/>
    <w:rsid w:val="0028589B"/>
    <w:rsid w:val="00290D00"/>
    <w:rsid w:val="002942C5"/>
    <w:rsid w:val="002A1A3D"/>
    <w:rsid w:val="002A2F94"/>
    <w:rsid w:val="002A3BC1"/>
    <w:rsid w:val="002A66DC"/>
    <w:rsid w:val="002D16F5"/>
    <w:rsid w:val="002D3420"/>
    <w:rsid w:val="002E7ED7"/>
    <w:rsid w:val="00301EA7"/>
    <w:rsid w:val="003030A1"/>
    <w:rsid w:val="00314439"/>
    <w:rsid w:val="0031608F"/>
    <w:rsid w:val="00321C41"/>
    <w:rsid w:val="00334F38"/>
    <w:rsid w:val="003472E0"/>
    <w:rsid w:val="003502F2"/>
    <w:rsid w:val="00353790"/>
    <w:rsid w:val="003668E9"/>
    <w:rsid w:val="00384C8D"/>
    <w:rsid w:val="0038553F"/>
    <w:rsid w:val="0038728D"/>
    <w:rsid w:val="003B7A3A"/>
    <w:rsid w:val="003D380D"/>
    <w:rsid w:val="003D46D7"/>
    <w:rsid w:val="003E1A54"/>
    <w:rsid w:val="003E3C0B"/>
    <w:rsid w:val="003F1D47"/>
    <w:rsid w:val="003F5603"/>
    <w:rsid w:val="00421348"/>
    <w:rsid w:val="00433AFD"/>
    <w:rsid w:val="004722B8"/>
    <w:rsid w:val="004726DE"/>
    <w:rsid w:val="004824AA"/>
    <w:rsid w:val="00492119"/>
    <w:rsid w:val="004A2DEF"/>
    <w:rsid w:val="004A50B4"/>
    <w:rsid w:val="004B11EF"/>
    <w:rsid w:val="004C3C91"/>
    <w:rsid w:val="004D1E8A"/>
    <w:rsid w:val="004D729B"/>
    <w:rsid w:val="005005E5"/>
    <w:rsid w:val="005052C6"/>
    <w:rsid w:val="00505EB0"/>
    <w:rsid w:val="00522D91"/>
    <w:rsid w:val="00531E0A"/>
    <w:rsid w:val="00555D14"/>
    <w:rsid w:val="005628C7"/>
    <w:rsid w:val="00565ADF"/>
    <w:rsid w:val="00571F60"/>
    <w:rsid w:val="005A77B5"/>
    <w:rsid w:val="005B3335"/>
    <w:rsid w:val="005F4C46"/>
    <w:rsid w:val="005F582B"/>
    <w:rsid w:val="00601FEF"/>
    <w:rsid w:val="006027ED"/>
    <w:rsid w:val="00603115"/>
    <w:rsid w:val="00607B1D"/>
    <w:rsid w:val="00615F55"/>
    <w:rsid w:val="006261ED"/>
    <w:rsid w:val="00633EEF"/>
    <w:rsid w:val="00643D86"/>
    <w:rsid w:val="00647320"/>
    <w:rsid w:val="00660430"/>
    <w:rsid w:val="00667E2F"/>
    <w:rsid w:val="00671A36"/>
    <w:rsid w:val="006720AA"/>
    <w:rsid w:val="006730F7"/>
    <w:rsid w:val="006769F3"/>
    <w:rsid w:val="00676DC0"/>
    <w:rsid w:val="006934FA"/>
    <w:rsid w:val="00693BB4"/>
    <w:rsid w:val="006C5C35"/>
    <w:rsid w:val="006D4231"/>
    <w:rsid w:val="006D5531"/>
    <w:rsid w:val="006F3AEF"/>
    <w:rsid w:val="006F60BD"/>
    <w:rsid w:val="00701831"/>
    <w:rsid w:val="0071211D"/>
    <w:rsid w:val="00714504"/>
    <w:rsid w:val="00714EBD"/>
    <w:rsid w:val="00721B0D"/>
    <w:rsid w:val="00754C52"/>
    <w:rsid w:val="00755CB3"/>
    <w:rsid w:val="0076175E"/>
    <w:rsid w:val="0076311C"/>
    <w:rsid w:val="00766717"/>
    <w:rsid w:val="00793214"/>
    <w:rsid w:val="007A14D3"/>
    <w:rsid w:val="007B7A30"/>
    <w:rsid w:val="007F2D4F"/>
    <w:rsid w:val="00813D76"/>
    <w:rsid w:val="00827111"/>
    <w:rsid w:val="008275EC"/>
    <w:rsid w:val="00831688"/>
    <w:rsid w:val="008319DF"/>
    <w:rsid w:val="00852DE1"/>
    <w:rsid w:val="00870C1B"/>
    <w:rsid w:val="008711D6"/>
    <w:rsid w:val="008802EF"/>
    <w:rsid w:val="00893256"/>
    <w:rsid w:val="008A1085"/>
    <w:rsid w:val="008C01BB"/>
    <w:rsid w:val="008C6460"/>
    <w:rsid w:val="008D507D"/>
    <w:rsid w:val="008E355D"/>
    <w:rsid w:val="008E55F7"/>
    <w:rsid w:val="008F7FC9"/>
    <w:rsid w:val="009054DB"/>
    <w:rsid w:val="00913F8F"/>
    <w:rsid w:val="00914E7A"/>
    <w:rsid w:val="009210E5"/>
    <w:rsid w:val="00924A3F"/>
    <w:rsid w:val="00932A21"/>
    <w:rsid w:val="00936BD2"/>
    <w:rsid w:val="00943181"/>
    <w:rsid w:val="00946340"/>
    <w:rsid w:val="009477DA"/>
    <w:rsid w:val="009651C6"/>
    <w:rsid w:val="00966ABB"/>
    <w:rsid w:val="0099661D"/>
    <w:rsid w:val="009A0B13"/>
    <w:rsid w:val="009B76EA"/>
    <w:rsid w:val="009C7DCF"/>
    <w:rsid w:val="009D222D"/>
    <w:rsid w:val="009E0B9F"/>
    <w:rsid w:val="009F454C"/>
    <w:rsid w:val="009F6CFB"/>
    <w:rsid w:val="00A11150"/>
    <w:rsid w:val="00A1601E"/>
    <w:rsid w:val="00A1736D"/>
    <w:rsid w:val="00A20A16"/>
    <w:rsid w:val="00A36537"/>
    <w:rsid w:val="00A41B96"/>
    <w:rsid w:val="00A43A47"/>
    <w:rsid w:val="00A4528E"/>
    <w:rsid w:val="00A54D39"/>
    <w:rsid w:val="00A7441A"/>
    <w:rsid w:val="00A83CF8"/>
    <w:rsid w:val="00A9145A"/>
    <w:rsid w:val="00AA2E2C"/>
    <w:rsid w:val="00AA3506"/>
    <w:rsid w:val="00AA704D"/>
    <w:rsid w:val="00AB1600"/>
    <w:rsid w:val="00AC1A7C"/>
    <w:rsid w:val="00AE23AF"/>
    <w:rsid w:val="00AE293F"/>
    <w:rsid w:val="00B01A99"/>
    <w:rsid w:val="00B02109"/>
    <w:rsid w:val="00B24539"/>
    <w:rsid w:val="00B35C0B"/>
    <w:rsid w:val="00B37081"/>
    <w:rsid w:val="00B53766"/>
    <w:rsid w:val="00B86547"/>
    <w:rsid w:val="00B926EA"/>
    <w:rsid w:val="00BB2437"/>
    <w:rsid w:val="00BB3389"/>
    <w:rsid w:val="00BC3634"/>
    <w:rsid w:val="00BC4A55"/>
    <w:rsid w:val="00BD0879"/>
    <w:rsid w:val="00BD2ABB"/>
    <w:rsid w:val="00C015C0"/>
    <w:rsid w:val="00C21774"/>
    <w:rsid w:val="00C35C81"/>
    <w:rsid w:val="00C5498B"/>
    <w:rsid w:val="00C82D8E"/>
    <w:rsid w:val="00C8646B"/>
    <w:rsid w:val="00CB2D0F"/>
    <w:rsid w:val="00CB48E4"/>
    <w:rsid w:val="00CB5F7E"/>
    <w:rsid w:val="00CB740B"/>
    <w:rsid w:val="00CC5782"/>
    <w:rsid w:val="00CD3588"/>
    <w:rsid w:val="00CE32CF"/>
    <w:rsid w:val="00CE7FE4"/>
    <w:rsid w:val="00D107F7"/>
    <w:rsid w:val="00D136E0"/>
    <w:rsid w:val="00D200A8"/>
    <w:rsid w:val="00D21482"/>
    <w:rsid w:val="00D2455B"/>
    <w:rsid w:val="00D31F1F"/>
    <w:rsid w:val="00D32ADC"/>
    <w:rsid w:val="00D450DA"/>
    <w:rsid w:val="00D67DC9"/>
    <w:rsid w:val="00D75F78"/>
    <w:rsid w:val="00DA7AA4"/>
    <w:rsid w:val="00DB0094"/>
    <w:rsid w:val="00DC7A72"/>
    <w:rsid w:val="00DD2BF3"/>
    <w:rsid w:val="00DE4C06"/>
    <w:rsid w:val="00E051C3"/>
    <w:rsid w:val="00E06DC1"/>
    <w:rsid w:val="00E07B85"/>
    <w:rsid w:val="00E218B7"/>
    <w:rsid w:val="00E36203"/>
    <w:rsid w:val="00E3676F"/>
    <w:rsid w:val="00E45935"/>
    <w:rsid w:val="00E466CE"/>
    <w:rsid w:val="00E5532A"/>
    <w:rsid w:val="00E6084A"/>
    <w:rsid w:val="00E61314"/>
    <w:rsid w:val="00E822E6"/>
    <w:rsid w:val="00E94689"/>
    <w:rsid w:val="00EA6330"/>
    <w:rsid w:val="00EA7578"/>
    <w:rsid w:val="00EB683B"/>
    <w:rsid w:val="00EC3F13"/>
    <w:rsid w:val="00EE1CBC"/>
    <w:rsid w:val="00EF3E70"/>
    <w:rsid w:val="00F81AB2"/>
    <w:rsid w:val="00F828B8"/>
    <w:rsid w:val="00F829F6"/>
    <w:rsid w:val="00F82BDD"/>
    <w:rsid w:val="00F83304"/>
    <w:rsid w:val="00F90AF1"/>
    <w:rsid w:val="00F940C1"/>
    <w:rsid w:val="00FA768E"/>
    <w:rsid w:val="00FB6BBA"/>
    <w:rsid w:val="00FC1361"/>
    <w:rsid w:val="00FC6F72"/>
    <w:rsid w:val="00FC7D3E"/>
    <w:rsid w:val="00FD2DFF"/>
    <w:rsid w:val="00FE0CEF"/>
    <w:rsid w:val="00FE5BF4"/>
    <w:rsid w:val="00FF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77D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477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7DA"/>
    <w:rPr>
      <w:rFonts w:ascii="Tahoma" w:eastAsiaTheme="minorEastAsi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39"/>
    <w:rsid w:val="00BC363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7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77D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477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7DA"/>
    <w:rPr>
      <w:rFonts w:ascii="Tahoma" w:eastAsiaTheme="minorEastAsi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39"/>
    <w:rsid w:val="00BC363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3</Pages>
  <Words>2366</Words>
  <Characters>1349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2025-04-04T10:02:00Z</cp:lastPrinted>
  <dcterms:created xsi:type="dcterms:W3CDTF">2025-03-18T14:53:00Z</dcterms:created>
  <dcterms:modified xsi:type="dcterms:W3CDTF">2026-08-19T12:30:00Z</dcterms:modified>
</cp:coreProperties>
</file>