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6361B" w14:textId="77777777" w:rsidR="00CE435E" w:rsidRPr="00C01426" w:rsidRDefault="00CE435E" w:rsidP="00CE435E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bookmarkStart w:id="0" w:name="_Hlk187307784"/>
      <w:r w:rsidRPr="00C01426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E211644" wp14:editId="4660009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68A3E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14:paraId="6C723D98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75B1DE96" w14:textId="32162482" w:rsidR="00CE435E" w:rsidRPr="00C01426" w:rsidRDefault="00CE435E" w:rsidP="00CE435E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Вісімдесят </w:t>
      </w:r>
      <w:r w:rsidR="00447E24" w:rsidRPr="00447E24">
        <w:rPr>
          <w:b/>
          <w:sz w:val="26"/>
          <w:szCs w:val="26"/>
          <w:lang w:val="uk-UA"/>
        </w:rPr>
        <w:t>восьма</w:t>
      </w:r>
      <w:r>
        <w:rPr>
          <w:b/>
          <w:sz w:val="26"/>
          <w:szCs w:val="26"/>
          <w:lang w:val="uk-UA"/>
        </w:rPr>
        <w:t xml:space="preserve"> </w:t>
      </w:r>
      <w:r w:rsidRPr="00C01426">
        <w:rPr>
          <w:b/>
          <w:sz w:val="26"/>
          <w:szCs w:val="26"/>
          <w:lang w:val="uk-UA"/>
        </w:rPr>
        <w:t>сесія восьмого скликання</w:t>
      </w:r>
    </w:p>
    <w:p w14:paraId="43B50FC3" w14:textId="77777777" w:rsidR="00CE435E" w:rsidRPr="00C01426" w:rsidRDefault="00CE435E" w:rsidP="00CE435E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435E" w:rsidRPr="00FB0504" w14:paraId="79DF8B24" w14:textId="77777777" w:rsidTr="00A91474">
        <w:tc>
          <w:tcPr>
            <w:tcW w:w="4790" w:type="dxa"/>
            <w:hideMark/>
          </w:tcPr>
          <w:p w14:paraId="142A7BA4" w14:textId="470C275E" w:rsidR="00CE435E" w:rsidRPr="00FB0504" w:rsidRDefault="00CE435E" w:rsidP="00447E24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>«</w:t>
            </w:r>
            <w:r w:rsidR="00447E24">
              <w:rPr>
                <w:b/>
                <w:sz w:val="26"/>
                <w:szCs w:val="26"/>
                <w:lang w:val="uk-UA"/>
              </w:rPr>
              <w:t>14»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</w:t>
            </w:r>
            <w:r w:rsidR="00EF63B4">
              <w:rPr>
                <w:b/>
                <w:sz w:val="26"/>
                <w:szCs w:val="26"/>
                <w:lang w:val="uk-UA"/>
              </w:rPr>
              <w:t>сер</w:t>
            </w:r>
            <w:r>
              <w:rPr>
                <w:b/>
                <w:sz w:val="26"/>
                <w:szCs w:val="26"/>
                <w:lang w:val="uk-UA"/>
              </w:rPr>
              <w:t>пня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2026 року</w:t>
            </w:r>
          </w:p>
        </w:tc>
        <w:tc>
          <w:tcPr>
            <w:tcW w:w="4781" w:type="dxa"/>
            <w:hideMark/>
          </w:tcPr>
          <w:p w14:paraId="3CD60737" w14:textId="384F1A17" w:rsidR="00CE435E" w:rsidRPr="00FB0504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 xml:space="preserve">                                                    № </w:t>
            </w:r>
            <w:r w:rsidR="00447E24">
              <w:rPr>
                <w:b/>
                <w:sz w:val="26"/>
                <w:szCs w:val="26"/>
                <w:lang w:val="uk-UA"/>
              </w:rPr>
              <w:t>3664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CE435E" w:rsidRPr="00C01426" w14:paraId="1763B876" w14:textId="77777777" w:rsidTr="00A91474">
        <w:tc>
          <w:tcPr>
            <w:tcW w:w="9571" w:type="dxa"/>
            <w:gridSpan w:val="2"/>
            <w:hideMark/>
          </w:tcPr>
          <w:p w14:paraId="0FE9CCD5" w14:textId="77777777" w:rsidR="00CE435E" w:rsidRPr="00C01426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67A8395E" w14:textId="77777777" w:rsidR="00CE435E" w:rsidRPr="00C01426" w:rsidRDefault="00CE435E" w:rsidP="00CE435E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14:paraId="6F96E805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0B5004BA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на розроблення </w:t>
      </w:r>
      <w:proofErr w:type="spellStart"/>
      <w:r w:rsidRPr="00150CE2">
        <w:rPr>
          <w:b/>
          <w:i/>
          <w:sz w:val="28"/>
          <w:szCs w:val="28"/>
          <w:lang w:val="uk-UA"/>
        </w:rPr>
        <w:t>проєкту</w:t>
      </w:r>
      <w:proofErr w:type="spellEnd"/>
      <w:r w:rsidRPr="00150CE2">
        <w:rPr>
          <w:b/>
          <w:i/>
          <w:sz w:val="28"/>
          <w:szCs w:val="28"/>
          <w:lang w:val="uk-UA"/>
        </w:rPr>
        <w:t xml:space="preserve"> землеустрою </w:t>
      </w:r>
    </w:p>
    <w:p w14:paraId="17D1FF42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>щодо відведення земельних ділянок</w:t>
      </w:r>
    </w:p>
    <w:p w14:paraId="6E3A367B" w14:textId="77777777" w:rsidR="0066715F" w:rsidRPr="00150CE2" w:rsidRDefault="0066715F" w:rsidP="0066715F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57AAB23F" w14:textId="115C04F7" w:rsidR="00B316C1" w:rsidRPr="00447E24" w:rsidRDefault="00B316C1" w:rsidP="00B316C1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447E24">
        <w:rPr>
          <w:sz w:val="28"/>
          <w:szCs w:val="28"/>
          <w:lang w:val="uk-UA"/>
        </w:rPr>
        <w:t xml:space="preserve">Розглянувши клопотання громадянина </w:t>
      </w:r>
      <w:proofErr w:type="spellStart"/>
      <w:r w:rsidRPr="00447E24">
        <w:rPr>
          <w:bCs/>
          <w:sz w:val="28"/>
          <w:szCs w:val="28"/>
          <w:lang w:val="uk-UA"/>
        </w:rPr>
        <w:t>Досяка</w:t>
      </w:r>
      <w:proofErr w:type="spellEnd"/>
      <w:r w:rsidRPr="00447E24">
        <w:rPr>
          <w:bCs/>
          <w:sz w:val="28"/>
          <w:szCs w:val="28"/>
          <w:lang w:val="uk-UA"/>
        </w:rPr>
        <w:t xml:space="preserve"> Миколи Дмитровича</w:t>
      </w:r>
      <w:r w:rsidRPr="00447E24">
        <w:rPr>
          <w:sz w:val="28"/>
          <w:szCs w:val="28"/>
          <w:lang w:val="uk-UA"/>
        </w:rPr>
        <w:t xml:space="preserve"> </w:t>
      </w:r>
      <w:r w:rsidR="00686158" w:rsidRPr="00447E24">
        <w:rPr>
          <w:sz w:val="28"/>
          <w:szCs w:val="28"/>
          <w:lang w:val="uk-UA"/>
        </w:rPr>
        <w:t>(</w:t>
      </w:r>
      <w:r w:rsidRPr="00447E24">
        <w:rPr>
          <w:i/>
          <w:iCs/>
          <w:sz w:val="28"/>
          <w:szCs w:val="28"/>
          <w:lang w:val="uk-UA"/>
        </w:rPr>
        <w:t>Д-1563 від 30.06.2026)</w:t>
      </w:r>
      <w:r w:rsidRPr="00447E24">
        <w:rPr>
          <w:sz w:val="28"/>
          <w:szCs w:val="28"/>
          <w:lang w:val="uk-UA"/>
        </w:rPr>
        <w:t xml:space="preserve"> про надання дозволу на розроблення </w:t>
      </w:r>
      <w:proofErr w:type="spellStart"/>
      <w:r w:rsidRPr="00447E24">
        <w:rPr>
          <w:sz w:val="28"/>
          <w:szCs w:val="28"/>
          <w:lang w:val="uk-UA"/>
        </w:rPr>
        <w:t>проєкту</w:t>
      </w:r>
      <w:proofErr w:type="spellEnd"/>
      <w:r w:rsidRPr="00447E24">
        <w:rPr>
          <w:sz w:val="28"/>
          <w:szCs w:val="28"/>
          <w:lang w:val="uk-UA"/>
        </w:rPr>
        <w:t xml:space="preserve"> землеустрою щодо відведення земельної ділянки у власність орієнтовною площею </w:t>
      </w:r>
      <w:r w:rsidRPr="00447E24">
        <w:rPr>
          <w:bCs/>
          <w:sz w:val="28"/>
          <w:szCs w:val="28"/>
          <w:lang w:val="uk-UA"/>
        </w:rPr>
        <w:t>0,1500 га</w:t>
      </w:r>
      <w:r w:rsidRPr="00447E24">
        <w:rPr>
          <w:sz w:val="28"/>
          <w:szCs w:val="28"/>
          <w:lang w:val="uk-UA"/>
        </w:rPr>
        <w:t xml:space="preserve"> для </w:t>
      </w:r>
      <w:r w:rsidRPr="00447E24">
        <w:rPr>
          <w:bCs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Pr="00447E24">
        <w:rPr>
          <w:sz w:val="28"/>
          <w:szCs w:val="28"/>
          <w:lang w:val="uk-UA"/>
        </w:rPr>
        <w:t xml:space="preserve"> </w:t>
      </w:r>
      <w:r w:rsidRPr="00447E24">
        <w:rPr>
          <w:i/>
          <w:iCs/>
          <w:sz w:val="28"/>
          <w:szCs w:val="28"/>
          <w:lang w:val="uk-UA"/>
        </w:rPr>
        <w:t>(код цільового призначення — 02.01)</w:t>
      </w:r>
      <w:r w:rsidRPr="00447E24"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а також в частині надання інформації про наявність вільних земельних ділянок на території громади, додані до нього графічні матеріали, керуючись статтями 12, 118, 121, 122, </w:t>
      </w:r>
      <w:r w:rsidRPr="00447E24">
        <w:rPr>
          <w:bCs/>
          <w:sz w:val="28"/>
          <w:szCs w:val="28"/>
          <w:lang w:val="uk-UA"/>
        </w:rPr>
        <w:t>частиною сьомою статті 118</w:t>
      </w:r>
      <w:r w:rsidRPr="00447E24">
        <w:rPr>
          <w:sz w:val="28"/>
          <w:szCs w:val="28"/>
          <w:lang w:val="uk-UA"/>
        </w:rPr>
        <w:t xml:space="preserve">, </w:t>
      </w:r>
      <w:r w:rsidRPr="00447E24">
        <w:rPr>
          <w:bCs/>
          <w:sz w:val="28"/>
          <w:szCs w:val="28"/>
          <w:lang w:val="uk-UA"/>
        </w:rPr>
        <w:t>підпунктом 5 пункту 27 Розділу Х «Перехідні положення» Земельного кодексу України</w:t>
      </w:r>
      <w:r w:rsidRPr="00447E24">
        <w:rPr>
          <w:sz w:val="28"/>
          <w:szCs w:val="28"/>
          <w:lang w:val="uk-UA"/>
        </w:rPr>
        <w:t>, Законом України «Про правовий режим воєнного стану», статтею 26 Закону України «Про місцеве самоврядування в Україні»,</w:t>
      </w:r>
    </w:p>
    <w:p w14:paraId="4A84FA6C" w14:textId="12373579" w:rsidR="00B316C1" w:rsidRPr="00447E24" w:rsidRDefault="00B316C1" w:rsidP="00B316C1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447E24">
        <w:rPr>
          <w:sz w:val="28"/>
          <w:szCs w:val="28"/>
          <w:lang w:val="uk-UA"/>
        </w:rPr>
        <w:t xml:space="preserve">враховуючи, що на період дії воєнного стану в Україні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безоплатної передачі та формування земельних ділянок </w:t>
      </w:r>
      <w:r w:rsidRPr="00447E24">
        <w:rPr>
          <w:bCs/>
          <w:sz w:val="28"/>
          <w:szCs w:val="28"/>
          <w:lang w:val="uk-UA"/>
        </w:rPr>
        <w:t>забороняється</w:t>
      </w:r>
      <w:r w:rsidRPr="00447E24">
        <w:rPr>
          <w:sz w:val="28"/>
          <w:szCs w:val="28"/>
          <w:lang w:val="uk-UA"/>
        </w:rPr>
        <w:t>,</w:t>
      </w:r>
    </w:p>
    <w:p w14:paraId="6A87CB69" w14:textId="77777777" w:rsidR="00B316C1" w:rsidRPr="00447E24" w:rsidRDefault="00B316C1" w:rsidP="00B316C1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447E24">
        <w:rPr>
          <w:sz w:val="28"/>
          <w:szCs w:val="28"/>
          <w:lang w:val="uk-UA"/>
        </w:rPr>
        <w:t xml:space="preserve">виявивши суперечності у поданих документах, а саме: у тексті клопотання заявник просить надати дозвіл на розроблення </w:t>
      </w:r>
      <w:proofErr w:type="spellStart"/>
      <w:r w:rsidRPr="00447E24">
        <w:rPr>
          <w:sz w:val="28"/>
          <w:szCs w:val="28"/>
          <w:lang w:val="uk-UA"/>
        </w:rPr>
        <w:t>проєкту</w:t>
      </w:r>
      <w:proofErr w:type="spellEnd"/>
      <w:r w:rsidRPr="00447E24">
        <w:rPr>
          <w:sz w:val="28"/>
          <w:szCs w:val="28"/>
          <w:lang w:val="uk-UA"/>
        </w:rPr>
        <w:t xml:space="preserve"> землеустрою на орієнтовну площу </w:t>
      </w:r>
      <w:r w:rsidRPr="00447E24">
        <w:rPr>
          <w:bCs/>
          <w:sz w:val="28"/>
          <w:szCs w:val="28"/>
          <w:lang w:val="uk-UA"/>
        </w:rPr>
        <w:t>0,1500 га</w:t>
      </w:r>
      <w:r w:rsidRPr="00447E24">
        <w:rPr>
          <w:sz w:val="28"/>
          <w:szCs w:val="28"/>
          <w:lang w:val="uk-UA"/>
        </w:rPr>
        <w:t xml:space="preserve">, натомість додані графічні матеріали відображають місце розташування земельної ділянки орієнтовною площею </w:t>
      </w:r>
      <w:r w:rsidRPr="00447E24">
        <w:rPr>
          <w:bCs/>
          <w:sz w:val="28"/>
          <w:szCs w:val="28"/>
          <w:lang w:val="uk-UA"/>
        </w:rPr>
        <w:t>0,0997 га</w:t>
      </w:r>
      <w:r w:rsidRPr="00447E24">
        <w:rPr>
          <w:sz w:val="28"/>
          <w:szCs w:val="28"/>
          <w:lang w:val="uk-UA"/>
        </w:rPr>
        <w:t xml:space="preserve">, що свідчить про </w:t>
      </w:r>
      <w:r w:rsidRPr="00447E24">
        <w:rPr>
          <w:bCs/>
          <w:sz w:val="28"/>
          <w:szCs w:val="28"/>
          <w:lang w:val="uk-UA"/>
        </w:rPr>
        <w:t>невідповідність доданих графічних матеріалів змісту клопотання</w:t>
      </w:r>
      <w:r w:rsidRPr="00447E24">
        <w:rPr>
          <w:sz w:val="28"/>
          <w:szCs w:val="28"/>
          <w:lang w:val="uk-UA"/>
        </w:rPr>
        <w:t xml:space="preserve"> та унеможливлює точне визначення меж і розташування бажаного об'єкта,</w:t>
      </w:r>
    </w:p>
    <w:p w14:paraId="7693749A" w14:textId="77777777" w:rsidR="00B316C1" w:rsidRPr="00B316C1" w:rsidRDefault="00B316C1" w:rsidP="00B316C1">
      <w:pPr>
        <w:spacing w:line="240" w:lineRule="auto"/>
        <w:ind w:firstLine="567"/>
        <w:jc w:val="both"/>
        <w:rPr>
          <w:sz w:val="28"/>
          <w:szCs w:val="28"/>
          <w:lang w:val="uk-UA"/>
        </w:rPr>
      </w:pPr>
      <w:r w:rsidRPr="00447E24">
        <w:rPr>
          <w:sz w:val="28"/>
          <w:szCs w:val="28"/>
          <w:lang w:val="uk-UA"/>
        </w:rPr>
        <w:t xml:space="preserve">а також беручи до уваги невідповідність місця розташування земельної ділянки та намірів щодо її використання вимогам чинної містобудівної документації — </w:t>
      </w:r>
      <w:r w:rsidRPr="00447E24">
        <w:rPr>
          <w:bCs/>
          <w:sz w:val="28"/>
          <w:szCs w:val="28"/>
          <w:lang w:val="uk-UA"/>
        </w:rPr>
        <w:t xml:space="preserve">рішенню </w:t>
      </w:r>
      <w:proofErr w:type="spellStart"/>
      <w:r w:rsidRPr="00447E24">
        <w:rPr>
          <w:bCs/>
          <w:sz w:val="28"/>
          <w:szCs w:val="28"/>
          <w:lang w:val="uk-UA"/>
        </w:rPr>
        <w:t>Петрівської</w:t>
      </w:r>
      <w:proofErr w:type="spellEnd"/>
      <w:r w:rsidRPr="00447E24">
        <w:rPr>
          <w:bCs/>
          <w:sz w:val="28"/>
          <w:szCs w:val="28"/>
          <w:lang w:val="uk-UA"/>
        </w:rPr>
        <w:t xml:space="preserve"> сільської ради від 07.08.2021 року № 394</w:t>
      </w:r>
      <w:r w:rsidRPr="00447E24">
        <w:rPr>
          <w:sz w:val="28"/>
          <w:szCs w:val="28"/>
          <w:lang w:val="uk-UA"/>
        </w:rPr>
        <w:t xml:space="preserve"> «Про затвердження містобудівної документації </w:t>
      </w:r>
      <w:r w:rsidRPr="00447E24">
        <w:rPr>
          <w:bCs/>
          <w:sz w:val="28"/>
          <w:szCs w:val="28"/>
          <w:lang w:val="uk-UA"/>
        </w:rPr>
        <w:t>«План зонування території (</w:t>
      </w:r>
      <w:proofErr w:type="spellStart"/>
      <w:r w:rsidRPr="00447E24">
        <w:rPr>
          <w:bCs/>
          <w:sz w:val="28"/>
          <w:szCs w:val="28"/>
          <w:lang w:val="uk-UA"/>
        </w:rPr>
        <w:t>зонінг</w:t>
      </w:r>
      <w:proofErr w:type="spellEnd"/>
      <w:r w:rsidRPr="00447E24">
        <w:rPr>
          <w:bCs/>
          <w:sz w:val="28"/>
          <w:szCs w:val="28"/>
          <w:lang w:val="uk-UA"/>
        </w:rPr>
        <w:t>) села Нові Петрівці»</w:t>
      </w:r>
      <w:r w:rsidRPr="00447E24">
        <w:rPr>
          <w:sz w:val="28"/>
          <w:szCs w:val="28"/>
          <w:lang w:val="uk-UA"/>
        </w:rPr>
        <w:t xml:space="preserve">, відповідно до якого бажана до відведення земельна ділянка за функціональним призначенням розташована в межах </w:t>
      </w:r>
      <w:r w:rsidRPr="00447E24">
        <w:rPr>
          <w:bCs/>
          <w:sz w:val="28"/>
          <w:szCs w:val="28"/>
          <w:lang w:val="uk-UA"/>
        </w:rPr>
        <w:t>зони озеленення спеціального призначення (Зона ПС-4)</w:t>
      </w:r>
      <w:r w:rsidRPr="00447E24">
        <w:rPr>
          <w:sz w:val="28"/>
          <w:szCs w:val="28"/>
          <w:lang w:val="uk-UA"/>
        </w:rPr>
        <w:t xml:space="preserve"> та </w:t>
      </w:r>
      <w:proofErr w:type="spellStart"/>
      <w:r w:rsidRPr="00447E24">
        <w:rPr>
          <w:bCs/>
          <w:sz w:val="28"/>
          <w:szCs w:val="28"/>
          <w:lang w:val="uk-UA"/>
        </w:rPr>
        <w:t>проєктної</w:t>
      </w:r>
      <w:proofErr w:type="spellEnd"/>
      <w:r w:rsidRPr="00447E24">
        <w:rPr>
          <w:bCs/>
          <w:sz w:val="28"/>
          <w:szCs w:val="28"/>
          <w:lang w:val="uk-UA"/>
        </w:rPr>
        <w:t xml:space="preserve"> торговельної зони (Зона ПГ-6)</w:t>
      </w:r>
      <w:r w:rsidRPr="00447E24">
        <w:rPr>
          <w:sz w:val="28"/>
          <w:szCs w:val="28"/>
          <w:lang w:val="uk-UA"/>
        </w:rPr>
        <w:t>, де розміщення об'єктів для будівництва</w:t>
      </w:r>
      <w:r w:rsidRPr="00B316C1">
        <w:rPr>
          <w:sz w:val="28"/>
          <w:szCs w:val="28"/>
          <w:lang w:val="uk-UA"/>
        </w:rPr>
        <w:t xml:space="preserve"> і обслуговування житлового будинку не передбачено містобудівними регламентами,</w:t>
      </w:r>
    </w:p>
    <w:p w14:paraId="6AAC29D2" w14:textId="47C1E11C" w:rsidR="0066715F" w:rsidRPr="00150CE2" w:rsidRDefault="00447E24" w:rsidP="00A51897">
      <w:pPr>
        <w:spacing w:line="240" w:lineRule="auto"/>
        <w:ind w:firstLine="567"/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</w:p>
    <w:p w14:paraId="69CD44FD" w14:textId="77777777" w:rsidR="0066715F" w:rsidRPr="00150CE2" w:rsidRDefault="0066715F" w:rsidP="00A51897">
      <w:pPr>
        <w:pStyle w:val="HTML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50C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lastRenderedPageBreak/>
        <w:t xml:space="preserve">                                             </w:t>
      </w:r>
      <w:r w:rsidRPr="00150CE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02DC86BD" w14:textId="77777777" w:rsidR="0066715F" w:rsidRPr="00150CE2" w:rsidRDefault="0066715F" w:rsidP="00A51897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39AFEB" w14:textId="7C40B56A" w:rsidR="00A51897" w:rsidRPr="00B316C1" w:rsidRDefault="00B316C1" w:rsidP="00A51897">
      <w:pPr>
        <w:pStyle w:val="a7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16C1">
        <w:rPr>
          <w:rFonts w:ascii="Times New Roman" w:hAnsi="Times New Roman" w:cs="Times New Roman"/>
          <w:sz w:val="28"/>
          <w:szCs w:val="28"/>
        </w:rPr>
        <w:t xml:space="preserve">Відмовити громадянину </w:t>
      </w:r>
      <w:proofErr w:type="spellStart"/>
      <w:r w:rsidRPr="00447E24">
        <w:rPr>
          <w:rFonts w:ascii="Times New Roman" w:hAnsi="Times New Roman" w:cs="Times New Roman"/>
          <w:bCs/>
          <w:sz w:val="28"/>
          <w:szCs w:val="28"/>
        </w:rPr>
        <w:t>Досяку</w:t>
      </w:r>
      <w:proofErr w:type="spellEnd"/>
      <w:r w:rsidRPr="00447E24">
        <w:rPr>
          <w:rFonts w:ascii="Times New Roman" w:hAnsi="Times New Roman" w:cs="Times New Roman"/>
          <w:bCs/>
          <w:sz w:val="28"/>
          <w:szCs w:val="28"/>
        </w:rPr>
        <w:t xml:space="preserve"> Миколі Дмитровичу</w:t>
      </w:r>
      <w:r w:rsidRPr="00B316C1">
        <w:rPr>
          <w:rFonts w:ascii="Times New Roman" w:hAnsi="Times New Roman" w:cs="Times New Roman"/>
          <w:sz w:val="28"/>
          <w:szCs w:val="28"/>
        </w:rPr>
        <w:t xml:space="preserve"> у наданні дозволу на розроблення </w:t>
      </w:r>
      <w:proofErr w:type="spellStart"/>
      <w:r w:rsidRPr="00B316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316C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у власність для індивідуального дачного будівництва в селі Нові Петрівці Вишгородського району Київської області, у зв'язку з дією підпункту 5 пункту 27 Розділу Х «Перехідні положення» Земельного кодексу України щодо заборони надання таких дозволів у період дії воєнного стану, невідповідністю графічних матеріалів змісту та заявленій площі клопотання, а також у зв'язку з невідповідністю намірів забудови чинній містобудівній документації — Плану зонування території (</w:t>
      </w:r>
      <w:proofErr w:type="spellStart"/>
      <w:r w:rsidRPr="00B316C1">
        <w:rPr>
          <w:rFonts w:ascii="Times New Roman" w:hAnsi="Times New Roman" w:cs="Times New Roman"/>
          <w:sz w:val="28"/>
          <w:szCs w:val="28"/>
        </w:rPr>
        <w:t>зонінгу</w:t>
      </w:r>
      <w:proofErr w:type="spellEnd"/>
      <w:r w:rsidRPr="00B316C1">
        <w:rPr>
          <w:rFonts w:ascii="Times New Roman" w:hAnsi="Times New Roman" w:cs="Times New Roman"/>
          <w:sz w:val="28"/>
          <w:szCs w:val="28"/>
        </w:rPr>
        <w:t xml:space="preserve">) села Нові Петрівці, затвердженому рішенням </w:t>
      </w:r>
      <w:proofErr w:type="spellStart"/>
      <w:r w:rsidRPr="00B316C1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B316C1">
        <w:rPr>
          <w:rFonts w:ascii="Times New Roman" w:hAnsi="Times New Roman" w:cs="Times New Roman"/>
          <w:sz w:val="28"/>
          <w:szCs w:val="28"/>
        </w:rPr>
        <w:t xml:space="preserve"> сільської ради від 07.08.2021 року № 394 (розташування у зонах ПС-4 та ПГ-6)</w:t>
      </w:r>
      <w:r w:rsidR="00A51897" w:rsidRPr="00B316C1">
        <w:rPr>
          <w:rFonts w:ascii="Times New Roman" w:hAnsi="Times New Roman" w:cs="Times New Roman"/>
          <w:sz w:val="28"/>
          <w:szCs w:val="28"/>
        </w:rPr>
        <w:t>.</w:t>
      </w:r>
    </w:p>
    <w:p w14:paraId="6A1E8796" w14:textId="5EBD9166" w:rsidR="00A51897" w:rsidRPr="00B316C1" w:rsidRDefault="00B316C1" w:rsidP="00A51897">
      <w:pPr>
        <w:pStyle w:val="a7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16C1">
        <w:rPr>
          <w:rFonts w:ascii="Times New Roman" w:hAnsi="Times New Roman" w:cs="Times New Roman"/>
          <w:sz w:val="28"/>
          <w:szCs w:val="28"/>
        </w:rPr>
        <w:t xml:space="preserve">Повідомити громадянина </w:t>
      </w:r>
      <w:proofErr w:type="spellStart"/>
      <w:r w:rsidRPr="00447E24">
        <w:rPr>
          <w:rFonts w:ascii="Times New Roman" w:hAnsi="Times New Roman" w:cs="Times New Roman"/>
          <w:bCs/>
          <w:sz w:val="28"/>
          <w:szCs w:val="28"/>
        </w:rPr>
        <w:t>Досяка</w:t>
      </w:r>
      <w:proofErr w:type="spellEnd"/>
      <w:r w:rsidRPr="00447E24">
        <w:rPr>
          <w:rFonts w:ascii="Times New Roman" w:hAnsi="Times New Roman" w:cs="Times New Roman"/>
          <w:bCs/>
          <w:sz w:val="28"/>
          <w:szCs w:val="28"/>
        </w:rPr>
        <w:t xml:space="preserve"> Миколу Дмитровича</w:t>
      </w:r>
      <w:r w:rsidRPr="00B316C1">
        <w:rPr>
          <w:rFonts w:ascii="Times New Roman" w:hAnsi="Times New Roman" w:cs="Times New Roman"/>
          <w:sz w:val="28"/>
          <w:szCs w:val="28"/>
        </w:rPr>
        <w:t xml:space="preserve">, що на території </w:t>
      </w:r>
      <w:proofErr w:type="spellStart"/>
      <w:r w:rsidRPr="00B316C1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B316C1">
        <w:rPr>
          <w:rFonts w:ascii="Times New Roman" w:hAnsi="Times New Roman" w:cs="Times New Roman"/>
          <w:sz w:val="28"/>
          <w:szCs w:val="28"/>
        </w:rPr>
        <w:t xml:space="preserve"> сільської ради відсутні сформовані земельні ділянки комунальної власності, які за містобудівною документацією призначені для будівництва і обслуговування житлового будинку, господарських будівель і споруд (присадибна ділянка) та можуть бути запропоновані для передачі у власність. Формування земельних ділянок комунальної власності для містобудівних потреба громади здійснюється за рішенням сесії сільської ради шляхом розроблення відповідних </w:t>
      </w:r>
      <w:proofErr w:type="spellStart"/>
      <w:r w:rsidRPr="00B316C1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B316C1">
        <w:rPr>
          <w:rFonts w:ascii="Times New Roman" w:hAnsi="Times New Roman" w:cs="Times New Roman"/>
          <w:sz w:val="28"/>
          <w:szCs w:val="28"/>
        </w:rPr>
        <w:t xml:space="preserve"> землеустрою за кошти місцевого бюджету, і на даний час формування таких ділянок під індивідуальне дачне будівництво не проводилось</w:t>
      </w:r>
      <w:r w:rsidR="00A51897" w:rsidRPr="00B316C1">
        <w:rPr>
          <w:rFonts w:ascii="Times New Roman" w:hAnsi="Times New Roman" w:cs="Times New Roman"/>
          <w:sz w:val="28"/>
          <w:szCs w:val="28"/>
        </w:rPr>
        <w:t>.</w:t>
      </w:r>
    </w:p>
    <w:p w14:paraId="189A0CC3" w14:textId="035B0BED" w:rsidR="0066715F" w:rsidRPr="00A51897" w:rsidRDefault="0066715F" w:rsidP="00A51897">
      <w:pPr>
        <w:pStyle w:val="a7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1897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31951F" w14:textId="65830D02" w:rsidR="00CE435E" w:rsidRPr="00C01426" w:rsidRDefault="00CE435E" w:rsidP="00CE435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eastAsiaTheme="majorEastAsia"/>
          <w:b/>
          <w:bCs/>
          <w:sz w:val="26"/>
          <w:szCs w:val="26"/>
          <w:lang w:val="uk-UA"/>
        </w:rPr>
      </w:pPr>
    </w:p>
    <w:p w14:paraId="1732A9C5" w14:textId="77777777" w:rsidR="00CE435E" w:rsidRPr="00C01426" w:rsidRDefault="00CE435E" w:rsidP="00CE435E">
      <w:pPr>
        <w:jc w:val="both"/>
        <w:rPr>
          <w:sz w:val="26"/>
          <w:szCs w:val="26"/>
          <w:lang w:val="uk-UA"/>
        </w:rPr>
      </w:pPr>
    </w:p>
    <w:p w14:paraId="73A8CF2E" w14:textId="2D9F2C8D" w:rsidR="00CE435E" w:rsidRPr="00447E24" w:rsidRDefault="00CE435E" w:rsidP="0066715F">
      <w:pPr>
        <w:pStyle w:val="ac"/>
        <w:spacing w:after="0"/>
        <w:jc w:val="both"/>
        <w:rPr>
          <w:i/>
        </w:rPr>
      </w:pPr>
      <w:r w:rsidRPr="00447E2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     </w:t>
      </w:r>
      <w:r w:rsidRPr="00447E2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</w:t>
      </w:r>
      <w:proofErr w:type="spellStart"/>
      <w:r w:rsidRPr="00447E2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47E2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  <w:bookmarkEnd w:id="0"/>
    </w:p>
    <w:p w14:paraId="287A8E0D" w14:textId="77777777" w:rsidR="00AC5859" w:rsidRDefault="00AC5859">
      <w:bookmarkStart w:id="1" w:name="_GoBack"/>
      <w:bookmarkEnd w:id="1"/>
    </w:p>
    <w:sectPr w:rsidR="00AC5859" w:rsidSect="00CE43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A2A7D"/>
    <w:multiLevelType w:val="hybridMultilevel"/>
    <w:tmpl w:val="573C1C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538"/>
    <w:rsid w:val="00181316"/>
    <w:rsid w:val="003042F6"/>
    <w:rsid w:val="00440667"/>
    <w:rsid w:val="00447E24"/>
    <w:rsid w:val="00591D56"/>
    <w:rsid w:val="0066715F"/>
    <w:rsid w:val="00686158"/>
    <w:rsid w:val="006F1FD7"/>
    <w:rsid w:val="0075477A"/>
    <w:rsid w:val="00A51897"/>
    <w:rsid w:val="00A85538"/>
    <w:rsid w:val="00AC5859"/>
    <w:rsid w:val="00B316C1"/>
    <w:rsid w:val="00CE435E"/>
    <w:rsid w:val="00EE790A"/>
    <w:rsid w:val="00EF63B4"/>
    <w:rsid w:val="00F4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38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5E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53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53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8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53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53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55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53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A855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55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553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E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E435E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E435E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CE435E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447E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47E24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5E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53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53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8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53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53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55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53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A855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55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553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E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E435E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E435E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CE435E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447E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47E24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2714</Words>
  <Characters>1548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2026-08-19T12:03:00Z</cp:lastPrinted>
  <dcterms:created xsi:type="dcterms:W3CDTF">2026-07-16T08:22:00Z</dcterms:created>
  <dcterms:modified xsi:type="dcterms:W3CDTF">2026-08-19T12:04:00Z</dcterms:modified>
</cp:coreProperties>
</file>