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F47A768" wp14:editId="5AEE18A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5E2CC9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восьма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5E2CC9"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5E2CC9">
              <w:rPr>
                <w:b/>
                <w:sz w:val="28"/>
                <w:szCs w:val="28"/>
                <w:lang w:val="uk-UA"/>
              </w:rPr>
              <w:t xml:space="preserve"> грудня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="00EE45FC">
              <w:rPr>
                <w:b/>
                <w:sz w:val="28"/>
                <w:szCs w:val="28"/>
                <w:lang w:val="uk-UA"/>
              </w:rPr>
              <w:t xml:space="preserve">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№ </w:t>
            </w:r>
            <w:r w:rsidR="00EE45FC">
              <w:rPr>
                <w:b/>
                <w:sz w:val="28"/>
                <w:szCs w:val="28"/>
                <w:lang w:val="uk-UA"/>
              </w:rPr>
              <w:t>1748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:rsidTr="003739AB">
        <w:tc>
          <w:tcPr>
            <w:tcW w:w="4826" w:type="dxa"/>
            <w:hideMark/>
          </w:tcPr>
          <w:p w:rsidR="001347E5" w:rsidRPr="001347E5" w:rsidRDefault="001347E5" w:rsidP="001347E5">
            <w:pPr>
              <w:tabs>
                <w:tab w:val="left" w:pos="270"/>
              </w:tabs>
              <w:jc w:val="both"/>
              <w:rPr>
                <w:b/>
                <w:i/>
                <w:sz w:val="28"/>
                <w:szCs w:val="28"/>
              </w:rPr>
            </w:pPr>
            <w:r w:rsidRPr="001347E5">
              <w:rPr>
                <w:b/>
                <w:i/>
                <w:sz w:val="28"/>
                <w:szCs w:val="28"/>
              </w:rPr>
              <w:t xml:space="preserve">Про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збільшення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>первісної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вартості</w:t>
            </w:r>
            <w:proofErr w:type="spellEnd"/>
          </w:p>
          <w:p w:rsidR="001347E5" w:rsidRDefault="001347E5" w:rsidP="001347E5">
            <w:pPr>
              <w:tabs>
                <w:tab w:val="left" w:pos="270"/>
              </w:tabs>
              <w:jc w:val="both"/>
              <w:rPr>
                <w:b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об'</w:t>
            </w:r>
            <w:r w:rsidRPr="001347E5">
              <w:rPr>
                <w:b/>
                <w:i/>
                <w:sz w:val="28"/>
                <w:szCs w:val="28"/>
              </w:rPr>
              <w:t>єкт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>у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комунальної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власності</w:t>
            </w:r>
            <w:proofErr w:type="spellEnd"/>
            <w:r>
              <w:rPr>
                <w:b/>
              </w:rPr>
              <w:t xml:space="preserve"> </w:t>
            </w:r>
          </w:p>
          <w:p w:rsidR="00933DE2" w:rsidRPr="00933DE2" w:rsidRDefault="00A15E36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1347E5" w:rsidP="004C1F2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 капітальним ремонтом системи енергозабезпечення шляхом улаштування СЕС потужністю </w:t>
      </w:r>
      <w:r w:rsidR="00601FED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кВт в </w:t>
      </w:r>
      <w:proofErr w:type="spellStart"/>
      <w:r>
        <w:rPr>
          <w:sz w:val="28"/>
          <w:szCs w:val="28"/>
          <w:lang w:val="uk-UA"/>
        </w:rPr>
        <w:t>адмінбудинку</w:t>
      </w:r>
      <w:proofErr w:type="spellEnd"/>
      <w:r>
        <w:rPr>
          <w:sz w:val="28"/>
          <w:szCs w:val="28"/>
          <w:lang w:val="uk-UA"/>
        </w:rPr>
        <w:t xml:space="preserve"> за адресою с.</w:t>
      </w:r>
      <w:r w:rsidR="005E2CC9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>Лютіж</w:t>
      </w:r>
      <w:r>
        <w:rPr>
          <w:sz w:val="28"/>
          <w:szCs w:val="28"/>
          <w:lang w:val="uk-UA"/>
        </w:rPr>
        <w:t>, вул.</w:t>
      </w:r>
      <w:r w:rsidR="005E2CC9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 xml:space="preserve">Вітряного, 1 </w:t>
      </w:r>
      <w:r>
        <w:rPr>
          <w:sz w:val="28"/>
          <w:szCs w:val="28"/>
          <w:lang w:val="uk-UA"/>
        </w:rPr>
        <w:t xml:space="preserve">Вишгородського району, Київської області, що призвело до збільшення потенціалу корисності та економічної вигоди об'єкту комунальної власності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к</w:t>
      </w:r>
      <w:r w:rsidR="003448E8" w:rsidRPr="003448E8">
        <w:rPr>
          <w:sz w:val="28"/>
          <w:szCs w:val="28"/>
          <w:lang w:val="uk-UA"/>
        </w:rPr>
        <w:t xml:space="preserve">еруючись </w:t>
      </w:r>
      <w:r w:rsidR="00933DE2">
        <w:rPr>
          <w:sz w:val="28"/>
          <w:szCs w:val="28"/>
          <w:lang w:val="uk-UA"/>
        </w:rPr>
        <w:t>ст.</w:t>
      </w:r>
      <w:r w:rsidR="003448E8" w:rsidRPr="003448E8">
        <w:rPr>
          <w:sz w:val="28"/>
          <w:szCs w:val="28"/>
          <w:lang w:val="uk-UA"/>
        </w:rPr>
        <w:t xml:space="preserve"> 26 Закону України «Про мі</w:t>
      </w:r>
      <w:r w:rsidR="00933DE2">
        <w:rPr>
          <w:sz w:val="28"/>
          <w:szCs w:val="28"/>
          <w:lang w:val="uk-UA"/>
        </w:rPr>
        <w:t xml:space="preserve">сцеве самоврядування в Україні», </w:t>
      </w:r>
      <w:r>
        <w:rPr>
          <w:sz w:val="28"/>
          <w:szCs w:val="28"/>
          <w:lang w:val="uk-UA"/>
        </w:rPr>
        <w:t xml:space="preserve">відповідно до п. 1 </w:t>
      </w:r>
      <w:proofErr w:type="spellStart"/>
      <w:r>
        <w:rPr>
          <w:sz w:val="28"/>
          <w:szCs w:val="28"/>
          <w:lang w:val="uk-UA"/>
        </w:rPr>
        <w:t>розд</w:t>
      </w:r>
      <w:proofErr w:type="spellEnd"/>
      <w:r>
        <w:rPr>
          <w:sz w:val="28"/>
          <w:szCs w:val="28"/>
          <w:lang w:val="uk-UA"/>
        </w:rPr>
        <w:t>. ІІІ Національного положення (стандарту) бухгалтерського обліку в державному секторі 121 «Основні засоби», затвердженого наказом Мінфіну від 12.10.2010р. №1202,</w:t>
      </w:r>
      <w:r w:rsidR="003448E8"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5E2CC9" w:rsidRDefault="005E2CC9" w:rsidP="003448E8">
      <w:pPr>
        <w:jc w:val="center"/>
        <w:rPr>
          <w:b/>
          <w:sz w:val="28"/>
          <w:szCs w:val="28"/>
          <w:lang w:val="uk-UA"/>
        </w:rPr>
      </w:pPr>
    </w:p>
    <w:p w:rsidR="000315F8" w:rsidRPr="00E7766E" w:rsidRDefault="001347E5" w:rsidP="00250873">
      <w:pPr>
        <w:pStyle w:val="a3"/>
        <w:numPr>
          <w:ilvl w:val="0"/>
          <w:numId w:val="2"/>
        </w:numPr>
        <w:tabs>
          <w:tab w:val="left" w:pos="426"/>
        </w:tabs>
        <w:ind w:left="0" w:firstLine="210"/>
        <w:jc w:val="both"/>
        <w:rPr>
          <w:sz w:val="28"/>
          <w:szCs w:val="28"/>
          <w:lang w:val="uk-UA"/>
        </w:rPr>
      </w:pPr>
      <w:r w:rsidRPr="001347E5">
        <w:rPr>
          <w:rFonts w:ascii="ProbaPro" w:hAnsi="ProbaPro"/>
          <w:color w:val="000000"/>
          <w:sz w:val="27"/>
          <w:szCs w:val="27"/>
          <w:lang w:val="uk-UA"/>
        </w:rPr>
        <w:t xml:space="preserve">Збільшити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первісну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>вартість об</w:t>
      </w:r>
      <w:r w:rsidR="00250873">
        <w:rPr>
          <w:color w:val="000000"/>
          <w:sz w:val="27"/>
          <w:szCs w:val="27"/>
          <w:lang w:val="uk-UA"/>
        </w:rPr>
        <w:t>'</w:t>
      </w:r>
      <w:r w:rsidRPr="001347E5">
        <w:rPr>
          <w:rFonts w:ascii="ProbaPro" w:hAnsi="ProbaPro"/>
          <w:color w:val="000000"/>
          <w:sz w:val="27"/>
          <w:szCs w:val="27"/>
          <w:lang w:val="uk-UA"/>
        </w:rPr>
        <w:t>єкту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«Приміщення сільської ради с.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601FED">
        <w:rPr>
          <w:rFonts w:ascii="ProbaPro" w:hAnsi="ProbaPro"/>
          <w:color w:val="000000"/>
          <w:sz w:val="27"/>
          <w:szCs w:val="27"/>
          <w:lang w:val="uk-UA"/>
        </w:rPr>
        <w:t>Лютіж</w:t>
      </w:r>
      <w:r>
        <w:rPr>
          <w:rFonts w:ascii="ProbaPro" w:hAnsi="ProbaPro"/>
          <w:color w:val="000000"/>
          <w:sz w:val="27"/>
          <w:szCs w:val="27"/>
          <w:lang w:val="uk-UA"/>
        </w:rPr>
        <w:t>» на суму проведених капітальних видатків</w:t>
      </w:r>
      <w:r>
        <w:rPr>
          <w:lang w:val="uk-UA"/>
        </w:rPr>
        <w:t xml:space="preserve"> 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по </w:t>
      </w:r>
      <w:r w:rsidR="00250873">
        <w:rPr>
          <w:sz w:val="28"/>
          <w:szCs w:val="28"/>
          <w:lang w:val="uk-UA"/>
        </w:rPr>
        <w:t>капітальному ремонту системи енергозабезпечення шлях</w:t>
      </w:r>
      <w:r w:rsidR="00601FED">
        <w:rPr>
          <w:sz w:val="28"/>
          <w:szCs w:val="28"/>
          <w:lang w:val="uk-UA"/>
        </w:rPr>
        <w:t>ом улаштування СЕС потужністю 8</w:t>
      </w:r>
      <w:r w:rsidR="00250873">
        <w:rPr>
          <w:sz w:val="28"/>
          <w:szCs w:val="28"/>
          <w:lang w:val="uk-UA"/>
        </w:rPr>
        <w:t xml:space="preserve">кВт в </w:t>
      </w:r>
      <w:proofErr w:type="spellStart"/>
      <w:r w:rsidR="00250873">
        <w:rPr>
          <w:sz w:val="28"/>
          <w:szCs w:val="28"/>
          <w:lang w:val="uk-UA"/>
        </w:rPr>
        <w:t>адмінбудинку</w:t>
      </w:r>
      <w:proofErr w:type="spellEnd"/>
      <w:r w:rsidR="00250873">
        <w:rPr>
          <w:sz w:val="28"/>
          <w:szCs w:val="28"/>
          <w:lang w:val="uk-UA"/>
        </w:rPr>
        <w:t xml:space="preserve"> за адресою </w:t>
      </w:r>
      <w:r w:rsidR="00601FED">
        <w:rPr>
          <w:sz w:val="28"/>
          <w:szCs w:val="28"/>
          <w:lang w:val="uk-UA"/>
        </w:rPr>
        <w:t>с.</w:t>
      </w:r>
      <w:r w:rsidR="005E2CC9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>Лютіж, вул.</w:t>
      </w:r>
      <w:r w:rsidR="005E2CC9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 xml:space="preserve">Вітряного, 1 </w:t>
      </w:r>
      <w:r w:rsidR="00250873">
        <w:rPr>
          <w:sz w:val="28"/>
          <w:szCs w:val="28"/>
          <w:lang w:val="uk-UA"/>
        </w:rPr>
        <w:t>Вишгородського району, Київської області, що становить</w:t>
      </w:r>
      <w:r w:rsidR="00933DE2" w:rsidRPr="00E7766E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>586</w:t>
      </w:r>
      <w:r w:rsidR="00C44C5D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>786,39</w:t>
      </w:r>
      <w:r w:rsidR="00E7766E" w:rsidRPr="00E7766E">
        <w:rPr>
          <w:sz w:val="28"/>
          <w:szCs w:val="28"/>
          <w:lang w:val="uk-UA"/>
        </w:rPr>
        <w:t>грн</w:t>
      </w:r>
      <w:r w:rsidR="00933DE2" w:rsidRPr="00E7766E">
        <w:rPr>
          <w:sz w:val="28"/>
          <w:szCs w:val="28"/>
          <w:lang w:val="uk-UA"/>
        </w:rPr>
        <w:t>. (</w:t>
      </w:r>
      <w:r w:rsidR="00601FED">
        <w:rPr>
          <w:sz w:val="28"/>
          <w:szCs w:val="28"/>
          <w:lang w:val="uk-UA"/>
        </w:rPr>
        <w:t xml:space="preserve">П’ятсот вісімдесят шість </w:t>
      </w:r>
      <w:r w:rsidR="00250873">
        <w:rPr>
          <w:sz w:val="28"/>
          <w:szCs w:val="28"/>
          <w:lang w:val="uk-UA"/>
        </w:rPr>
        <w:t xml:space="preserve">тисяч </w:t>
      </w:r>
      <w:r w:rsidR="00601FED">
        <w:rPr>
          <w:sz w:val="28"/>
          <w:szCs w:val="28"/>
          <w:lang w:val="uk-UA"/>
        </w:rPr>
        <w:t>сімсот</w:t>
      </w:r>
      <w:r w:rsidR="00DC2FC2">
        <w:rPr>
          <w:sz w:val="28"/>
          <w:szCs w:val="28"/>
          <w:lang w:val="uk-UA"/>
        </w:rPr>
        <w:t xml:space="preserve"> </w:t>
      </w:r>
      <w:r w:rsidR="00601FED">
        <w:rPr>
          <w:sz w:val="28"/>
          <w:szCs w:val="28"/>
          <w:lang w:val="uk-UA"/>
        </w:rPr>
        <w:t>вісімдесят шість</w:t>
      </w:r>
      <w:r w:rsidR="00DC2FC2">
        <w:rPr>
          <w:sz w:val="28"/>
          <w:szCs w:val="28"/>
          <w:lang w:val="uk-UA"/>
        </w:rPr>
        <w:t xml:space="preserve"> </w:t>
      </w:r>
      <w:r w:rsidR="00933DE2" w:rsidRPr="00E7766E">
        <w:rPr>
          <w:sz w:val="28"/>
          <w:szCs w:val="28"/>
          <w:lang w:val="uk-UA"/>
        </w:rPr>
        <w:t xml:space="preserve">грн. </w:t>
      </w:r>
      <w:r w:rsidR="00601FED">
        <w:rPr>
          <w:sz w:val="28"/>
          <w:szCs w:val="28"/>
          <w:lang w:val="uk-UA"/>
        </w:rPr>
        <w:t>39</w:t>
      </w:r>
      <w:r w:rsidR="00933DE2"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="00933DE2" w:rsidRPr="00E7766E">
        <w:rPr>
          <w:sz w:val="28"/>
          <w:szCs w:val="28"/>
          <w:lang w:val="uk-UA"/>
        </w:rPr>
        <w:t xml:space="preserve"> </w:t>
      </w:r>
    </w:p>
    <w:p w:rsidR="003448E8" w:rsidRPr="00250873" w:rsidRDefault="000315F8" w:rsidP="00250873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внести відповідні зміни </w:t>
      </w:r>
      <w:r w:rsidR="00250873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по збільшенню первісної вартості </w:t>
      </w:r>
      <w:r w:rsidR="00250873" w:rsidRPr="00250873">
        <w:rPr>
          <w:sz w:val="28"/>
          <w:szCs w:val="28"/>
          <w:lang w:val="uk-UA"/>
        </w:rPr>
        <w:t>об'єкту комунальної власності</w:t>
      </w:r>
      <w:r w:rsidR="00250873">
        <w:rPr>
          <w:b/>
          <w:lang w:val="uk-UA"/>
        </w:rPr>
        <w:t>.</w:t>
      </w:r>
      <w:r w:rsidR="00250873" w:rsidRPr="00250873">
        <w:rPr>
          <w:b/>
          <w:lang w:val="uk-UA"/>
        </w:rPr>
        <w:t xml:space="preserve"> </w:t>
      </w:r>
    </w:p>
    <w:p w:rsidR="00977197" w:rsidRPr="0089452C" w:rsidRDefault="00977197" w:rsidP="00977197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89452C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цього рішення покласти на постійн</w:t>
      </w:r>
      <w:r>
        <w:rPr>
          <w:rFonts w:ascii="ProbaPro" w:hAnsi="ProbaPro"/>
          <w:color w:val="000000"/>
          <w:sz w:val="28"/>
          <w:szCs w:val="28"/>
          <w:lang w:val="uk-UA"/>
        </w:rPr>
        <w:t>у</w:t>
      </w:r>
      <w:r w:rsidRPr="0089452C">
        <w:rPr>
          <w:rFonts w:ascii="ProbaPro" w:hAnsi="ProbaPro"/>
          <w:color w:val="000000"/>
          <w:sz w:val="28"/>
          <w:szCs w:val="28"/>
          <w:lang w:val="uk-UA"/>
        </w:rPr>
        <w:t xml:space="preserve"> комісії 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3448E8" w:rsidRPr="00EC5FF6" w:rsidRDefault="003448E8" w:rsidP="003448E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</w:p>
    <w:sectPr w:rsidR="003448E8" w:rsidRPr="00EC5FF6" w:rsidSect="00370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8E0E44F6"/>
    <w:lvl w:ilvl="0" w:tplc="DE58621E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b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347E5"/>
    <w:rsid w:val="001D263B"/>
    <w:rsid w:val="00250873"/>
    <w:rsid w:val="002E0637"/>
    <w:rsid w:val="003448E8"/>
    <w:rsid w:val="003708F0"/>
    <w:rsid w:val="004C1F24"/>
    <w:rsid w:val="0055372C"/>
    <w:rsid w:val="005E2CC9"/>
    <w:rsid w:val="00601FED"/>
    <w:rsid w:val="00885806"/>
    <w:rsid w:val="00933DE2"/>
    <w:rsid w:val="00977197"/>
    <w:rsid w:val="009F35B4"/>
    <w:rsid w:val="00A15E36"/>
    <w:rsid w:val="00C44C5D"/>
    <w:rsid w:val="00D57760"/>
    <w:rsid w:val="00DC2FC2"/>
    <w:rsid w:val="00DF5B68"/>
    <w:rsid w:val="00E21268"/>
    <w:rsid w:val="00E7766E"/>
    <w:rsid w:val="00E874B9"/>
    <w:rsid w:val="00EC5FF6"/>
    <w:rsid w:val="00EE45FC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31620-E1BB-414E-90C3-80D276AB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2023-12-26T11:49:00Z</cp:lastPrinted>
  <dcterms:created xsi:type="dcterms:W3CDTF">2023-11-23T12:01:00Z</dcterms:created>
  <dcterms:modified xsi:type="dcterms:W3CDTF">2023-12-26T11:49:00Z</dcterms:modified>
</cp:coreProperties>
</file>