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1AC" w:rsidRPr="007E2E65" w:rsidRDefault="00A111AC" w:rsidP="00A111AC">
      <w:pPr>
        <w:jc w:val="center"/>
        <w:rPr>
          <w:snapToGrid w:val="0"/>
          <w:color w:val="00FF00"/>
          <w:sz w:val="26"/>
          <w:szCs w:val="26"/>
        </w:rPr>
      </w:pPr>
      <w:r w:rsidRPr="007E2E65">
        <w:rPr>
          <w:noProof/>
          <w:color w:val="00FF00"/>
          <w:sz w:val="26"/>
          <w:szCs w:val="26"/>
          <w:lang w:val="uk-UA" w:eastAsia="uk-UA"/>
        </w:rPr>
        <w:drawing>
          <wp:inline distT="0" distB="0" distL="0" distR="0" wp14:anchorId="1334DCE4" wp14:editId="6E0AD39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111AC" w:rsidRPr="007E2E65" w:rsidRDefault="00A111AC" w:rsidP="00A111AC">
      <w:pPr>
        <w:spacing w:line="257" w:lineRule="auto"/>
        <w:jc w:val="center"/>
        <w:rPr>
          <w:b/>
          <w:sz w:val="26"/>
          <w:szCs w:val="26"/>
        </w:rPr>
      </w:pPr>
      <w:r w:rsidRPr="007E2E65">
        <w:rPr>
          <w:b/>
          <w:sz w:val="26"/>
          <w:szCs w:val="26"/>
          <w:lang w:val="uk-UA"/>
        </w:rPr>
        <w:t>П</w:t>
      </w:r>
      <w:r w:rsidRPr="007E2E65">
        <w:rPr>
          <w:b/>
          <w:sz w:val="26"/>
          <w:szCs w:val="26"/>
        </w:rPr>
        <w:t>ЕТРІВСЬКА СІЛЬСЬКА РАДА</w:t>
      </w:r>
    </w:p>
    <w:p w:rsidR="00A111AC" w:rsidRPr="007E2E65" w:rsidRDefault="00A111AC" w:rsidP="00A111AC">
      <w:pPr>
        <w:spacing w:line="257" w:lineRule="auto"/>
        <w:jc w:val="center"/>
        <w:rPr>
          <w:b/>
          <w:sz w:val="26"/>
          <w:szCs w:val="26"/>
        </w:rPr>
      </w:pPr>
      <w:r w:rsidRPr="007E2E65">
        <w:rPr>
          <w:b/>
          <w:sz w:val="26"/>
          <w:szCs w:val="26"/>
        </w:rPr>
        <w:t>ВИШГОРОДСЬКОГО РАЙОНУ КИЇВСЬКОЇ ОБЛАСТІ</w:t>
      </w:r>
    </w:p>
    <w:p w:rsidR="00A111AC" w:rsidRPr="007E2E65" w:rsidRDefault="00A111AC" w:rsidP="00A111AC">
      <w:pPr>
        <w:spacing w:line="257" w:lineRule="auto"/>
        <w:jc w:val="center"/>
        <w:rPr>
          <w:b/>
          <w:sz w:val="26"/>
          <w:szCs w:val="26"/>
        </w:rPr>
      </w:pPr>
      <w:r>
        <w:rPr>
          <w:b/>
          <w:sz w:val="26"/>
          <w:szCs w:val="26"/>
          <w:lang w:val="uk-UA"/>
        </w:rPr>
        <w:t>Сорок восьма</w:t>
      </w:r>
      <w:r w:rsidRPr="007E2E65">
        <w:rPr>
          <w:b/>
          <w:sz w:val="26"/>
          <w:szCs w:val="26"/>
          <w:lang w:val="uk-UA"/>
        </w:rPr>
        <w:t xml:space="preserve"> </w:t>
      </w:r>
      <w:proofErr w:type="spellStart"/>
      <w:r w:rsidRPr="007E2E65">
        <w:rPr>
          <w:b/>
          <w:sz w:val="26"/>
          <w:szCs w:val="26"/>
        </w:rPr>
        <w:t>сесія</w:t>
      </w:r>
      <w:proofErr w:type="spellEnd"/>
      <w:r w:rsidRPr="007E2E65">
        <w:rPr>
          <w:b/>
          <w:sz w:val="26"/>
          <w:szCs w:val="26"/>
        </w:rPr>
        <w:t xml:space="preserve"> </w:t>
      </w:r>
      <w:proofErr w:type="spellStart"/>
      <w:r w:rsidRPr="007E2E65">
        <w:rPr>
          <w:b/>
          <w:sz w:val="26"/>
          <w:szCs w:val="26"/>
          <w:lang w:val="uk-UA"/>
        </w:rPr>
        <w:t>вось</w:t>
      </w:r>
      <w:r w:rsidRPr="007E2E65">
        <w:rPr>
          <w:b/>
          <w:sz w:val="26"/>
          <w:szCs w:val="26"/>
        </w:rPr>
        <w:t>мого</w:t>
      </w:r>
      <w:proofErr w:type="spellEnd"/>
      <w:r w:rsidRPr="007E2E65">
        <w:rPr>
          <w:b/>
          <w:sz w:val="26"/>
          <w:szCs w:val="26"/>
        </w:rPr>
        <w:t xml:space="preserve"> </w:t>
      </w:r>
      <w:proofErr w:type="spellStart"/>
      <w:r w:rsidRPr="007E2E65">
        <w:rPr>
          <w:b/>
          <w:sz w:val="26"/>
          <w:szCs w:val="26"/>
        </w:rPr>
        <w:t>скликання</w:t>
      </w:r>
      <w:proofErr w:type="spellEnd"/>
    </w:p>
    <w:p w:rsidR="00A111AC" w:rsidRPr="007E2E65" w:rsidRDefault="00A111AC" w:rsidP="00A111AC">
      <w:pPr>
        <w:spacing w:line="257" w:lineRule="auto"/>
        <w:rPr>
          <w:b/>
          <w:sz w:val="26"/>
          <w:szCs w:val="26"/>
        </w:rPr>
      </w:pPr>
    </w:p>
    <w:tbl>
      <w:tblPr>
        <w:tblW w:w="0" w:type="auto"/>
        <w:tblLook w:val="04A0" w:firstRow="1" w:lastRow="0" w:firstColumn="1" w:lastColumn="0" w:noHBand="0" w:noVBand="1"/>
      </w:tblPr>
      <w:tblGrid>
        <w:gridCol w:w="4790"/>
        <w:gridCol w:w="4781"/>
      </w:tblGrid>
      <w:tr w:rsidR="00A111AC" w:rsidRPr="007E2E65" w:rsidTr="00CB5DF2">
        <w:tc>
          <w:tcPr>
            <w:tcW w:w="4790" w:type="dxa"/>
            <w:hideMark/>
          </w:tcPr>
          <w:p w:rsidR="00A111AC" w:rsidRPr="007E2E65" w:rsidRDefault="00A111AC" w:rsidP="00CB5DF2">
            <w:pPr>
              <w:tabs>
                <w:tab w:val="left" w:pos="6750"/>
              </w:tabs>
              <w:spacing w:line="252" w:lineRule="auto"/>
              <w:rPr>
                <w:b/>
                <w:sz w:val="26"/>
                <w:szCs w:val="26"/>
              </w:rPr>
            </w:pPr>
            <w:r w:rsidRPr="007E2E65">
              <w:rPr>
                <w:b/>
                <w:sz w:val="26"/>
                <w:szCs w:val="26"/>
              </w:rPr>
              <w:t>«</w:t>
            </w:r>
            <w:r>
              <w:rPr>
                <w:b/>
                <w:sz w:val="26"/>
                <w:szCs w:val="26"/>
                <w:lang w:val="uk-UA"/>
              </w:rPr>
              <w:t>22</w:t>
            </w:r>
            <w:r w:rsidRPr="007E2E65">
              <w:rPr>
                <w:b/>
                <w:sz w:val="26"/>
                <w:szCs w:val="26"/>
              </w:rPr>
              <w:t>»</w:t>
            </w:r>
            <w:r w:rsidRPr="007E2E65">
              <w:rPr>
                <w:b/>
                <w:sz w:val="26"/>
                <w:szCs w:val="26"/>
                <w:lang w:val="uk-UA"/>
              </w:rPr>
              <w:t xml:space="preserve"> </w:t>
            </w:r>
            <w:r>
              <w:rPr>
                <w:b/>
                <w:sz w:val="26"/>
                <w:szCs w:val="26"/>
                <w:lang w:val="uk-UA"/>
              </w:rPr>
              <w:t>грудня</w:t>
            </w:r>
            <w:r w:rsidRPr="007E2E65">
              <w:rPr>
                <w:b/>
                <w:sz w:val="26"/>
                <w:szCs w:val="26"/>
              </w:rPr>
              <w:t xml:space="preserve"> 20</w:t>
            </w:r>
            <w:r w:rsidRPr="007E2E65">
              <w:rPr>
                <w:b/>
                <w:sz w:val="26"/>
                <w:szCs w:val="26"/>
                <w:lang w:val="uk-UA"/>
              </w:rPr>
              <w:t>2</w:t>
            </w:r>
            <w:r>
              <w:rPr>
                <w:b/>
                <w:sz w:val="26"/>
                <w:szCs w:val="26"/>
                <w:lang w:val="uk-UA"/>
              </w:rPr>
              <w:t>3</w:t>
            </w:r>
            <w:r w:rsidRPr="007E2E65">
              <w:rPr>
                <w:b/>
                <w:sz w:val="26"/>
                <w:szCs w:val="26"/>
              </w:rPr>
              <w:t xml:space="preserve"> року</w:t>
            </w:r>
          </w:p>
        </w:tc>
        <w:tc>
          <w:tcPr>
            <w:tcW w:w="4781" w:type="dxa"/>
            <w:hideMark/>
          </w:tcPr>
          <w:p w:rsidR="00A111AC" w:rsidRPr="007E2E65" w:rsidRDefault="00A111AC" w:rsidP="00CB5DF2">
            <w:pPr>
              <w:tabs>
                <w:tab w:val="left" w:pos="6750"/>
              </w:tabs>
              <w:spacing w:line="252" w:lineRule="auto"/>
              <w:jc w:val="center"/>
              <w:rPr>
                <w:b/>
                <w:sz w:val="26"/>
                <w:szCs w:val="26"/>
                <w:lang w:val="uk-UA"/>
              </w:rPr>
            </w:pPr>
            <w:r w:rsidRPr="007E2E65">
              <w:rPr>
                <w:b/>
                <w:sz w:val="26"/>
                <w:szCs w:val="26"/>
                <w:lang w:val="uk-UA"/>
              </w:rPr>
              <w:t xml:space="preserve">                                               </w:t>
            </w:r>
            <w:r>
              <w:rPr>
                <w:b/>
                <w:sz w:val="26"/>
                <w:szCs w:val="26"/>
                <w:lang w:val="uk-UA"/>
              </w:rPr>
              <w:t xml:space="preserve">      </w:t>
            </w:r>
            <w:r w:rsidRPr="007E2E65">
              <w:rPr>
                <w:b/>
                <w:sz w:val="26"/>
                <w:szCs w:val="26"/>
                <w:lang w:val="uk-UA"/>
              </w:rPr>
              <w:t xml:space="preserve">  № </w:t>
            </w:r>
            <w:r w:rsidR="00C341E7">
              <w:rPr>
                <w:b/>
                <w:sz w:val="26"/>
                <w:szCs w:val="26"/>
                <w:lang w:val="uk-UA"/>
              </w:rPr>
              <w:t>1760</w:t>
            </w:r>
          </w:p>
        </w:tc>
      </w:tr>
      <w:tr w:rsidR="00A111AC" w:rsidRPr="007E2E65" w:rsidTr="00CB5DF2">
        <w:tc>
          <w:tcPr>
            <w:tcW w:w="9571" w:type="dxa"/>
            <w:gridSpan w:val="2"/>
            <w:hideMark/>
          </w:tcPr>
          <w:p w:rsidR="00A111AC" w:rsidRPr="007E2E65" w:rsidRDefault="00A111AC" w:rsidP="00CB5DF2">
            <w:pPr>
              <w:tabs>
                <w:tab w:val="left" w:pos="6750"/>
              </w:tabs>
              <w:spacing w:line="252" w:lineRule="auto"/>
              <w:jc w:val="center"/>
              <w:rPr>
                <w:b/>
                <w:sz w:val="26"/>
                <w:szCs w:val="26"/>
              </w:rPr>
            </w:pPr>
            <w:proofErr w:type="gramStart"/>
            <w:r w:rsidRPr="007E2E65">
              <w:rPr>
                <w:b/>
                <w:sz w:val="26"/>
                <w:szCs w:val="26"/>
              </w:rPr>
              <w:t>Р</w:t>
            </w:r>
            <w:proofErr w:type="gramEnd"/>
            <w:r w:rsidRPr="007E2E65">
              <w:rPr>
                <w:b/>
                <w:sz w:val="26"/>
                <w:szCs w:val="26"/>
              </w:rPr>
              <w:t>ІШЕННЯ</w:t>
            </w:r>
          </w:p>
        </w:tc>
      </w:tr>
    </w:tbl>
    <w:p w:rsidR="00A111AC" w:rsidRPr="00505AC5" w:rsidRDefault="00A111AC" w:rsidP="00A111AC">
      <w:pPr>
        <w:rPr>
          <w:b/>
          <w:i/>
          <w:sz w:val="26"/>
          <w:szCs w:val="26"/>
          <w:lang w:val="uk-UA"/>
        </w:rPr>
      </w:pPr>
    </w:p>
    <w:p w:rsidR="00A111AC" w:rsidRPr="00505AC5" w:rsidRDefault="00A111AC" w:rsidP="00A111AC">
      <w:pPr>
        <w:rPr>
          <w:b/>
          <w:i/>
          <w:sz w:val="26"/>
          <w:szCs w:val="26"/>
          <w:lang w:val="uk-UA"/>
        </w:rPr>
      </w:pPr>
      <w:r w:rsidRPr="00505AC5">
        <w:rPr>
          <w:b/>
          <w:i/>
          <w:sz w:val="26"/>
          <w:szCs w:val="26"/>
          <w:lang w:val="uk-UA"/>
        </w:rPr>
        <w:t xml:space="preserve">Про звіт </w:t>
      </w:r>
      <w:r>
        <w:rPr>
          <w:b/>
          <w:i/>
          <w:sz w:val="26"/>
          <w:szCs w:val="26"/>
          <w:lang w:val="uk-UA"/>
        </w:rPr>
        <w:t>директора комунальної установи</w:t>
      </w:r>
    </w:p>
    <w:p w:rsidR="00A111AC" w:rsidRDefault="00A111AC" w:rsidP="00A111AC">
      <w:pPr>
        <w:rPr>
          <w:b/>
          <w:i/>
          <w:sz w:val="26"/>
          <w:szCs w:val="26"/>
          <w:lang w:val="uk-UA"/>
        </w:rPr>
      </w:pPr>
      <w:proofErr w:type="spellStart"/>
      <w:r w:rsidRPr="00505AC5">
        <w:rPr>
          <w:b/>
          <w:i/>
          <w:sz w:val="26"/>
          <w:szCs w:val="26"/>
          <w:lang w:val="uk-UA"/>
        </w:rPr>
        <w:t>Петрівської</w:t>
      </w:r>
      <w:proofErr w:type="spellEnd"/>
      <w:r w:rsidRPr="00505AC5">
        <w:rPr>
          <w:b/>
          <w:i/>
          <w:sz w:val="26"/>
          <w:szCs w:val="26"/>
          <w:lang w:val="uk-UA"/>
        </w:rPr>
        <w:t xml:space="preserve"> сільської ради </w:t>
      </w:r>
      <w:r>
        <w:rPr>
          <w:b/>
          <w:i/>
          <w:sz w:val="26"/>
          <w:szCs w:val="26"/>
          <w:lang w:val="uk-UA"/>
        </w:rPr>
        <w:t xml:space="preserve"> «Центр надання соціальних послуг»</w:t>
      </w:r>
    </w:p>
    <w:p w:rsidR="00A111AC" w:rsidRPr="00505AC5" w:rsidRDefault="00A111AC" w:rsidP="00A111AC">
      <w:pPr>
        <w:rPr>
          <w:b/>
          <w:i/>
          <w:sz w:val="26"/>
          <w:szCs w:val="26"/>
          <w:lang w:val="uk-UA"/>
        </w:rPr>
      </w:pPr>
      <w:r w:rsidRPr="00505AC5">
        <w:rPr>
          <w:b/>
          <w:i/>
          <w:sz w:val="26"/>
          <w:szCs w:val="26"/>
          <w:lang w:val="uk-UA"/>
        </w:rPr>
        <w:t xml:space="preserve">про проведену </w:t>
      </w:r>
      <w:r>
        <w:rPr>
          <w:b/>
          <w:i/>
          <w:sz w:val="26"/>
          <w:szCs w:val="26"/>
          <w:lang w:val="uk-UA"/>
        </w:rPr>
        <w:t>роботу за 2023</w:t>
      </w:r>
      <w:r w:rsidRPr="00505AC5">
        <w:rPr>
          <w:b/>
          <w:i/>
          <w:sz w:val="26"/>
          <w:szCs w:val="26"/>
          <w:lang w:val="uk-UA"/>
        </w:rPr>
        <w:t xml:space="preserve"> рік</w:t>
      </w:r>
    </w:p>
    <w:p w:rsidR="00A111AC" w:rsidRPr="00505AC5" w:rsidRDefault="00A111AC" w:rsidP="00A111AC">
      <w:pPr>
        <w:rPr>
          <w:b/>
          <w:i/>
          <w:sz w:val="26"/>
          <w:szCs w:val="26"/>
          <w:lang w:val="uk-UA"/>
        </w:rPr>
      </w:pPr>
    </w:p>
    <w:p w:rsidR="00A111AC" w:rsidRPr="002812ED" w:rsidRDefault="00C341E7" w:rsidP="00A111AC">
      <w:pPr>
        <w:ind w:firstLine="708"/>
        <w:rPr>
          <w:sz w:val="26"/>
          <w:szCs w:val="26"/>
          <w:lang w:val="uk-UA"/>
        </w:rPr>
      </w:pPr>
      <w:r w:rsidRPr="00C341E7">
        <w:rPr>
          <w:sz w:val="26"/>
          <w:szCs w:val="26"/>
          <w:lang w:val="uk-UA"/>
        </w:rPr>
        <w:t xml:space="preserve">Заслухавши та обговоривши звіт директора комунальної установи </w:t>
      </w:r>
      <w:proofErr w:type="spellStart"/>
      <w:r w:rsidRPr="00C341E7">
        <w:rPr>
          <w:sz w:val="26"/>
          <w:szCs w:val="26"/>
          <w:lang w:val="uk-UA"/>
        </w:rPr>
        <w:t>Петрівської</w:t>
      </w:r>
      <w:proofErr w:type="spellEnd"/>
      <w:r w:rsidRPr="00C341E7">
        <w:rPr>
          <w:sz w:val="26"/>
          <w:szCs w:val="26"/>
          <w:lang w:val="uk-UA"/>
        </w:rPr>
        <w:t xml:space="preserve"> сільської ради «Центр надання соціальних послуг» </w:t>
      </w:r>
      <w:proofErr w:type="spellStart"/>
      <w:r w:rsidRPr="00C341E7">
        <w:rPr>
          <w:sz w:val="26"/>
          <w:szCs w:val="26"/>
          <w:lang w:val="uk-UA"/>
        </w:rPr>
        <w:t>Кот</w:t>
      </w:r>
      <w:proofErr w:type="spellEnd"/>
      <w:r w:rsidRPr="00C341E7">
        <w:rPr>
          <w:sz w:val="26"/>
          <w:szCs w:val="26"/>
          <w:lang w:val="uk-UA"/>
        </w:rPr>
        <w:t xml:space="preserve"> Т.В. про проведену роботу за 2023 рік</w:t>
      </w:r>
      <w:r w:rsidR="00A111AC" w:rsidRPr="00F54B49">
        <w:rPr>
          <w:sz w:val="26"/>
          <w:szCs w:val="26"/>
          <w:lang w:val="uk-UA"/>
        </w:rPr>
        <w:t>,</w:t>
      </w:r>
      <w:r w:rsidR="00A111AC" w:rsidRPr="00505AC5">
        <w:rPr>
          <w:sz w:val="26"/>
          <w:szCs w:val="26"/>
          <w:lang w:val="uk-UA"/>
        </w:rPr>
        <w:t xml:space="preserve"> керуючись ст. ст. 17, 26, 29 Закону України «Про місцеве самоврядування в Україні», </w:t>
      </w:r>
    </w:p>
    <w:p w:rsidR="00A111AC" w:rsidRPr="00505AC5" w:rsidRDefault="00A111AC" w:rsidP="00A111AC">
      <w:pPr>
        <w:spacing w:after="160" w:line="259" w:lineRule="auto"/>
        <w:jc w:val="both"/>
        <w:rPr>
          <w:sz w:val="26"/>
          <w:szCs w:val="26"/>
          <w:lang w:val="uk-UA"/>
        </w:rPr>
      </w:pPr>
      <w:r w:rsidRPr="00505AC5">
        <w:rPr>
          <w:b/>
          <w:sz w:val="26"/>
          <w:szCs w:val="26"/>
          <w:lang w:val="uk-UA"/>
        </w:rPr>
        <w:t>сільська рада</w:t>
      </w:r>
    </w:p>
    <w:p w:rsidR="00A111AC" w:rsidRPr="00505AC5" w:rsidRDefault="00A111AC" w:rsidP="00A111AC">
      <w:pPr>
        <w:jc w:val="center"/>
        <w:rPr>
          <w:sz w:val="26"/>
          <w:szCs w:val="26"/>
          <w:lang w:val="uk-UA"/>
        </w:rPr>
      </w:pPr>
      <w:r w:rsidRPr="00505AC5">
        <w:rPr>
          <w:b/>
          <w:sz w:val="26"/>
          <w:szCs w:val="26"/>
          <w:lang w:val="uk-UA"/>
        </w:rPr>
        <w:t>ВИРІШИЛА:</w:t>
      </w:r>
    </w:p>
    <w:p w:rsidR="00A111AC" w:rsidRPr="00505AC5" w:rsidRDefault="00A111AC" w:rsidP="00A111AC">
      <w:pPr>
        <w:jc w:val="both"/>
        <w:rPr>
          <w:sz w:val="26"/>
          <w:szCs w:val="26"/>
          <w:lang w:val="uk-UA"/>
        </w:rPr>
      </w:pPr>
    </w:p>
    <w:p w:rsidR="00A111AC" w:rsidRPr="002812ED" w:rsidRDefault="00A111AC" w:rsidP="00C341E7">
      <w:pPr>
        <w:numPr>
          <w:ilvl w:val="0"/>
          <w:numId w:val="1"/>
        </w:numPr>
        <w:tabs>
          <w:tab w:val="left" w:pos="426"/>
        </w:tabs>
        <w:suppressAutoHyphens w:val="0"/>
        <w:spacing w:after="160" w:line="259" w:lineRule="auto"/>
        <w:contextualSpacing/>
        <w:jc w:val="both"/>
        <w:rPr>
          <w:sz w:val="26"/>
          <w:szCs w:val="26"/>
          <w:lang w:val="uk-UA"/>
        </w:rPr>
      </w:pPr>
      <w:r w:rsidRPr="00505AC5">
        <w:rPr>
          <w:rFonts w:eastAsia="Calibri"/>
          <w:sz w:val="26"/>
          <w:szCs w:val="26"/>
          <w:lang w:val="uk-UA" w:eastAsia="en-US"/>
        </w:rPr>
        <w:t>Звіт</w:t>
      </w:r>
      <w:r w:rsidR="00C341E7" w:rsidRPr="00C341E7">
        <w:t xml:space="preserve"> </w:t>
      </w:r>
      <w:proofErr w:type="spellStart"/>
      <w:r w:rsidR="00C341E7" w:rsidRPr="00C341E7">
        <w:rPr>
          <w:rFonts w:eastAsia="Calibri"/>
          <w:sz w:val="26"/>
          <w:szCs w:val="26"/>
          <w:lang w:val="uk-UA" w:eastAsia="en-US"/>
        </w:rPr>
        <w:t>Кот</w:t>
      </w:r>
      <w:proofErr w:type="spellEnd"/>
      <w:r w:rsidR="00C341E7" w:rsidRPr="00C341E7">
        <w:rPr>
          <w:rFonts w:eastAsia="Calibri"/>
          <w:sz w:val="26"/>
          <w:szCs w:val="26"/>
          <w:lang w:val="uk-UA" w:eastAsia="en-US"/>
        </w:rPr>
        <w:t xml:space="preserve"> Т.В</w:t>
      </w:r>
      <w:r w:rsidR="00C341E7">
        <w:rPr>
          <w:rFonts w:eastAsia="Calibri"/>
          <w:sz w:val="26"/>
          <w:szCs w:val="26"/>
          <w:lang w:val="uk-UA" w:eastAsia="en-US"/>
        </w:rPr>
        <w:t>,</w:t>
      </w:r>
      <w:r w:rsidRPr="00505AC5">
        <w:rPr>
          <w:rFonts w:eastAsia="Calibri"/>
          <w:sz w:val="26"/>
          <w:szCs w:val="26"/>
          <w:lang w:val="uk-UA" w:eastAsia="en-US"/>
        </w:rPr>
        <w:t xml:space="preserve"> </w:t>
      </w:r>
      <w:r w:rsidR="00C341E7" w:rsidRPr="00C341E7">
        <w:rPr>
          <w:sz w:val="26"/>
          <w:szCs w:val="26"/>
          <w:lang w:val="uk-UA"/>
        </w:rPr>
        <w:t xml:space="preserve">директора комунальної установи </w:t>
      </w:r>
      <w:proofErr w:type="spellStart"/>
      <w:r w:rsidR="00C341E7" w:rsidRPr="00C341E7">
        <w:rPr>
          <w:sz w:val="26"/>
          <w:szCs w:val="26"/>
          <w:lang w:val="uk-UA"/>
        </w:rPr>
        <w:t>Петрівської</w:t>
      </w:r>
      <w:proofErr w:type="spellEnd"/>
      <w:r w:rsidR="00C341E7" w:rsidRPr="00C341E7">
        <w:rPr>
          <w:sz w:val="26"/>
          <w:szCs w:val="26"/>
          <w:lang w:val="uk-UA"/>
        </w:rPr>
        <w:t xml:space="preserve"> сільської ради «Центр надання соціальних послуг»  </w:t>
      </w:r>
      <w:r w:rsidRPr="002812ED">
        <w:rPr>
          <w:sz w:val="26"/>
          <w:szCs w:val="26"/>
          <w:lang w:val="uk-UA"/>
        </w:rPr>
        <w:t>про проведену роботу за 2023 рік</w:t>
      </w:r>
      <w:r w:rsidRPr="002812ED">
        <w:rPr>
          <w:rFonts w:eastAsia="Calibri"/>
          <w:sz w:val="26"/>
          <w:szCs w:val="26"/>
          <w:lang w:val="uk-UA" w:eastAsia="en-US"/>
        </w:rPr>
        <w:t xml:space="preserve"> прийняти до відома. </w:t>
      </w:r>
    </w:p>
    <w:p w:rsidR="00A111AC" w:rsidRPr="00505AC5" w:rsidRDefault="00A111AC" w:rsidP="00A111AC">
      <w:pPr>
        <w:tabs>
          <w:tab w:val="left" w:pos="426"/>
        </w:tabs>
        <w:rPr>
          <w:sz w:val="26"/>
          <w:szCs w:val="26"/>
          <w:lang w:val="uk-UA"/>
        </w:rPr>
      </w:pPr>
    </w:p>
    <w:p w:rsidR="00C341E7" w:rsidRPr="00C341E7" w:rsidRDefault="00C341E7" w:rsidP="00C341E7">
      <w:pPr>
        <w:numPr>
          <w:ilvl w:val="0"/>
          <w:numId w:val="1"/>
        </w:numPr>
        <w:tabs>
          <w:tab w:val="left" w:pos="0"/>
          <w:tab w:val="left" w:pos="426"/>
        </w:tabs>
        <w:suppressAutoHyphens w:val="0"/>
        <w:spacing w:after="160" w:line="259" w:lineRule="auto"/>
        <w:contextualSpacing/>
        <w:jc w:val="both"/>
        <w:rPr>
          <w:sz w:val="26"/>
          <w:szCs w:val="26"/>
          <w:lang w:val="uk-UA"/>
        </w:rPr>
      </w:pPr>
      <w:r w:rsidRPr="00C341E7">
        <w:rPr>
          <w:sz w:val="26"/>
          <w:szCs w:val="26"/>
          <w:lang w:val="uk-UA"/>
        </w:rPr>
        <w:t xml:space="preserve">Роботу комунальної установи </w:t>
      </w:r>
      <w:proofErr w:type="spellStart"/>
      <w:r w:rsidRPr="00C341E7">
        <w:rPr>
          <w:sz w:val="26"/>
          <w:szCs w:val="26"/>
          <w:lang w:val="uk-UA"/>
        </w:rPr>
        <w:t>Петрівської</w:t>
      </w:r>
      <w:proofErr w:type="spellEnd"/>
      <w:r w:rsidRPr="00C341E7">
        <w:rPr>
          <w:sz w:val="26"/>
          <w:szCs w:val="26"/>
          <w:lang w:val="uk-UA"/>
        </w:rPr>
        <w:t xml:space="preserve"> сільської ради «Центр надання соціальних послуг» про проведену роботу за 2023 рік визнати задовільною.</w:t>
      </w:r>
    </w:p>
    <w:p w:rsidR="00A111AC" w:rsidRPr="00505AC5" w:rsidRDefault="00A111AC" w:rsidP="00A111AC">
      <w:pPr>
        <w:jc w:val="both"/>
        <w:rPr>
          <w:sz w:val="26"/>
          <w:szCs w:val="26"/>
          <w:lang w:val="uk-UA"/>
        </w:rPr>
      </w:pPr>
    </w:p>
    <w:p w:rsidR="00A111AC" w:rsidRPr="00505AC5" w:rsidRDefault="00A111AC" w:rsidP="00A111AC">
      <w:pPr>
        <w:tabs>
          <w:tab w:val="left" w:pos="0"/>
          <w:tab w:val="left" w:pos="426"/>
        </w:tabs>
        <w:contextualSpacing/>
        <w:jc w:val="both"/>
        <w:rPr>
          <w:sz w:val="26"/>
          <w:szCs w:val="26"/>
        </w:rPr>
      </w:pPr>
      <w:r w:rsidRPr="00505AC5">
        <w:rPr>
          <w:sz w:val="26"/>
          <w:szCs w:val="26"/>
          <w:lang w:val="uk-UA"/>
        </w:rPr>
        <w:t xml:space="preserve">3. </w:t>
      </w:r>
      <w:r w:rsidRPr="00505AC5">
        <w:rPr>
          <w:sz w:val="26"/>
          <w:szCs w:val="26"/>
        </w:rPr>
        <w:t xml:space="preserve">Контроль за </w:t>
      </w:r>
      <w:proofErr w:type="spellStart"/>
      <w:r w:rsidRPr="00505AC5">
        <w:rPr>
          <w:sz w:val="26"/>
          <w:szCs w:val="26"/>
        </w:rPr>
        <w:t>виконанням</w:t>
      </w:r>
      <w:proofErr w:type="spellEnd"/>
      <w:r w:rsidRPr="00505AC5">
        <w:rPr>
          <w:sz w:val="26"/>
          <w:szCs w:val="26"/>
        </w:rPr>
        <w:t xml:space="preserve"> </w:t>
      </w:r>
      <w:proofErr w:type="spellStart"/>
      <w:r w:rsidRPr="00505AC5">
        <w:rPr>
          <w:sz w:val="26"/>
          <w:szCs w:val="26"/>
        </w:rPr>
        <w:t>цього</w:t>
      </w:r>
      <w:proofErr w:type="spellEnd"/>
      <w:r w:rsidRPr="00505AC5">
        <w:rPr>
          <w:sz w:val="26"/>
          <w:szCs w:val="26"/>
        </w:rPr>
        <w:t xml:space="preserve"> </w:t>
      </w:r>
      <w:proofErr w:type="spellStart"/>
      <w:proofErr w:type="gramStart"/>
      <w:r w:rsidRPr="00505AC5">
        <w:rPr>
          <w:sz w:val="26"/>
          <w:szCs w:val="26"/>
        </w:rPr>
        <w:t>р</w:t>
      </w:r>
      <w:proofErr w:type="gramEnd"/>
      <w:r w:rsidRPr="00505AC5">
        <w:rPr>
          <w:sz w:val="26"/>
          <w:szCs w:val="26"/>
        </w:rPr>
        <w:t>ішення</w:t>
      </w:r>
      <w:proofErr w:type="spellEnd"/>
      <w:r w:rsidRPr="00505AC5">
        <w:rPr>
          <w:sz w:val="26"/>
          <w:szCs w:val="26"/>
        </w:rPr>
        <w:t xml:space="preserve"> </w:t>
      </w:r>
      <w:proofErr w:type="spellStart"/>
      <w:r w:rsidRPr="00505AC5">
        <w:rPr>
          <w:sz w:val="26"/>
          <w:szCs w:val="26"/>
        </w:rPr>
        <w:t>покласти</w:t>
      </w:r>
      <w:proofErr w:type="spellEnd"/>
      <w:r w:rsidRPr="00505AC5">
        <w:rPr>
          <w:sz w:val="26"/>
          <w:szCs w:val="26"/>
        </w:rPr>
        <w:t xml:space="preserve"> на </w:t>
      </w:r>
      <w:proofErr w:type="spellStart"/>
      <w:r w:rsidRPr="00505AC5">
        <w:rPr>
          <w:sz w:val="26"/>
          <w:szCs w:val="26"/>
        </w:rPr>
        <w:t>постійну</w:t>
      </w:r>
      <w:proofErr w:type="spellEnd"/>
      <w:r w:rsidRPr="00505AC5">
        <w:rPr>
          <w:sz w:val="26"/>
          <w:szCs w:val="26"/>
        </w:rPr>
        <w:t xml:space="preserve"> </w:t>
      </w:r>
      <w:proofErr w:type="spellStart"/>
      <w:r w:rsidRPr="00505AC5">
        <w:rPr>
          <w:sz w:val="26"/>
          <w:szCs w:val="26"/>
        </w:rPr>
        <w:t>комісію</w:t>
      </w:r>
      <w:proofErr w:type="spellEnd"/>
      <w:r w:rsidRPr="00505AC5">
        <w:rPr>
          <w:sz w:val="26"/>
          <w:szCs w:val="26"/>
        </w:rPr>
        <w:t xml:space="preserve"> </w:t>
      </w:r>
      <w:proofErr w:type="spellStart"/>
      <w:r w:rsidRPr="00505AC5">
        <w:rPr>
          <w:sz w:val="26"/>
          <w:szCs w:val="26"/>
        </w:rPr>
        <w:t>сільської</w:t>
      </w:r>
      <w:proofErr w:type="spellEnd"/>
      <w:r w:rsidRPr="00505AC5">
        <w:rPr>
          <w:sz w:val="26"/>
          <w:szCs w:val="26"/>
        </w:rPr>
        <w:t xml:space="preserve"> ради з </w:t>
      </w:r>
      <w:proofErr w:type="spellStart"/>
      <w:r w:rsidRPr="00505AC5">
        <w:rPr>
          <w:sz w:val="26"/>
          <w:szCs w:val="26"/>
        </w:rPr>
        <w:t>питань</w:t>
      </w:r>
      <w:proofErr w:type="spellEnd"/>
      <w:r w:rsidRPr="00505AC5">
        <w:rPr>
          <w:sz w:val="26"/>
          <w:szCs w:val="26"/>
        </w:rPr>
        <w:t xml:space="preserve"> </w:t>
      </w:r>
      <w:proofErr w:type="spellStart"/>
      <w:r w:rsidRPr="00505AC5">
        <w:rPr>
          <w:sz w:val="26"/>
          <w:szCs w:val="26"/>
        </w:rPr>
        <w:t>освіти</w:t>
      </w:r>
      <w:proofErr w:type="spellEnd"/>
      <w:r w:rsidRPr="00505AC5">
        <w:rPr>
          <w:sz w:val="26"/>
          <w:szCs w:val="26"/>
        </w:rPr>
        <w:t xml:space="preserve">, </w:t>
      </w:r>
      <w:proofErr w:type="spellStart"/>
      <w:r w:rsidRPr="00505AC5">
        <w:rPr>
          <w:sz w:val="26"/>
          <w:szCs w:val="26"/>
        </w:rPr>
        <w:t>культури</w:t>
      </w:r>
      <w:proofErr w:type="spellEnd"/>
      <w:r w:rsidRPr="00505AC5">
        <w:rPr>
          <w:sz w:val="26"/>
          <w:szCs w:val="26"/>
        </w:rPr>
        <w:t xml:space="preserve">, </w:t>
      </w:r>
      <w:proofErr w:type="spellStart"/>
      <w:r w:rsidRPr="00505AC5">
        <w:rPr>
          <w:sz w:val="26"/>
          <w:szCs w:val="26"/>
        </w:rPr>
        <w:t>духовності</w:t>
      </w:r>
      <w:proofErr w:type="spellEnd"/>
      <w:r w:rsidRPr="00505AC5">
        <w:rPr>
          <w:sz w:val="26"/>
          <w:szCs w:val="26"/>
        </w:rPr>
        <w:t xml:space="preserve">, </w:t>
      </w:r>
      <w:proofErr w:type="spellStart"/>
      <w:r w:rsidRPr="00505AC5">
        <w:rPr>
          <w:sz w:val="26"/>
          <w:szCs w:val="26"/>
        </w:rPr>
        <w:t>охорони</w:t>
      </w:r>
      <w:proofErr w:type="spellEnd"/>
      <w:r w:rsidRPr="00505AC5">
        <w:rPr>
          <w:sz w:val="26"/>
          <w:szCs w:val="26"/>
        </w:rPr>
        <w:t xml:space="preserve"> </w:t>
      </w:r>
      <w:proofErr w:type="spellStart"/>
      <w:r w:rsidRPr="00505AC5">
        <w:rPr>
          <w:sz w:val="26"/>
          <w:szCs w:val="26"/>
        </w:rPr>
        <w:t>здоров’я</w:t>
      </w:r>
      <w:proofErr w:type="spellEnd"/>
      <w:r w:rsidRPr="00505AC5">
        <w:rPr>
          <w:sz w:val="26"/>
          <w:szCs w:val="26"/>
        </w:rPr>
        <w:t xml:space="preserve">, материнства, </w:t>
      </w:r>
      <w:proofErr w:type="spellStart"/>
      <w:r w:rsidRPr="00505AC5">
        <w:rPr>
          <w:sz w:val="26"/>
          <w:szCs w:val="26"/>
        </w:rPr>
        <w:t>дитинства</w:t>
      </w:r>
      <w:proofErr w:type="spellEnd"/>
      <w:r w:rsidRPr="00505AC5">
        <w:rPr>
          <w:sz w:val="26"/>
          <w:szCs w:val="26"/>
        </w:rPr>
        <w:t xml:space="preserve">, </w:t>
      </w:r>
      <w:proofErr w:type="spellStart"/>
      <w:r w:rsidRPr="00505AC5">
        <w:rPr>
          <w:sz w:val="26"/>
          <w:szCs w:val="26"/>
        </w:rPr>
        <w:t>соціального</w:t>
      </w:r>
      <w:proofErr w:type="spellEnd"/>
      <w:r w:rsidRPr="00505AC5">
        <w:rPr>
          <w:sz w:val="26"/>
          <w:szCs w:val="26"/>
        </w:rPr>
        <w:t xml:space="preserve"> </w:t>
      </w:r>
      <w:proofErr w:type="spellStart"/>
      <w:r w:rsidRPr="00505AC5">
        <w:rPr>
          <w:sz w:val="26"/>
          <w:szCs w:val="26"/>
        </w:rPr>
        <w:t>захисту</w:t>
      </w:r>
      <w:proofErr w:type="spellEnd"/>
      <w:r w:rsidRPr="00505AC5">
        <w:rPr>
          <w:sz w:val="26"/>
          <w:szCs w:val="26"/>
        </w:rPr>
        <w:t xml:space="preserve"> </w:t>
      </w:r>
      <w:proofErr w:type="spellStart"/>
      <w:r w:rsidRPr="00505AC5">
        <w:rPr>
          <w:sz w:val="26"/>
          <w:szCs w:val="26"/>
        </w:rPr>
        <w:t>населення</w:t>
      </w:r>
      <w:proofErr w:type="spellEnd"/>
      <w:r w:rsidRPr="00505AC5">
        <w:rPr>
          <w:sz w:val="26"/>
          <w:szCs w:val="26"/>
        </w:rPr>
        <w:t xml:space="preserve">, </w:t>
      </w:r>
      <w:proofErr w:type="spellStart"/>
      <w:r w:rsidRPr="00505AC5">
        <w:rPr>
          <w:sz w:val="26"/>
          <w:szCs w:val="26"/>
        </w:rPr>
        <w:t>сім’ї</w:t>
      </w:r>
      <w:proofErr w:type="spellEnd"/>
      <w:r w:rsidRPr="00505AC5">
        <w:rPr>
          <w:sz w:val="26"/>
          <w:szCs w:val="26"/>
        </w:rPr>
        <w:t xml:space="preserve">, </w:t>
      </w:r>
      <w:proofErr w:type="spellStart"/>
      <w:r w:rsidRPr="00505AC5">
        <w:rPr>
          <w:sz w:val="26"/>
          <w:szCs w:val="26"/>
        </w:rPr>
        <w:t>молоді</w:t>
      </w:r>
      <w:proofErr w:type="spellEnd"/>
      <w:r w:rsidRPr="00505AC5">
        <w:rPr>
          <w:sz w:val="26"/>
          <w:szCs w:val="26"/>
        </w:rPr>
        <w:t>, спорту та туризму.</w:t>
      </w:r>
    </w:p>
    <w:p w:rsidR="00A111AC" w:rsidRPr="00505AC5" w:rsidRDefault="00A111AC" w:rsidP="00A111AC">
      <w:pPr>
        <w:jc w:val="both"/>
        <w:rPr>
          <w:sz w:val="26"/>
          <w:szCs w:val="26"/>
        </w:rPr>
      </w:pPr>
    </w:p>
    <w:p w:rsidR="00A111AC" w:rsidRPr="00505AC5" w:rsidRDefault="00A111AC" w:rsidP="00A111AC">
      <w:pPr>
        <w:jc w:val="both"/>
        <w:rPr>
          <w:sz w:val="26"/>
          <w:szCs w:val="26"/>
        </w:rPr>
      </w:pPr>
    </w:p>
    <w:p w:rsidR="00A111AC" w:rsidRPr="00505AC5" w:rsidRDefault="00A111AC" w:rsidP="00A111AC">
      <w:pPr>
        <w:rPr>
          <w:sz w:val="26"/>
          <w:szCs w:val="26"/>
          <w:lang w:val="uk-UA"/>
        </w:rPr>
      </w:pPr>
    </w:p>
    <w:p w:rsidR="00A111AC" w:rsidRPr="00505AC5" w:rsidRDefault="00A111AC" w:rsidP="00A111AC">
      <w:pPr>
        <w:rPr>
          <w:b/>
          <w:i/>
          <w:sz w:val="26"/>
          <w:szCs w:val="26"/>
          <w:lang w:val="uk-UA"/>
        </w:rPr>
      </w:pPr>
      <w:r w:rsidRPr="00505AC5">
        <w:rPr>
          <w:i/>
          <w:sz w:val="26"/>
          <w:szCs w:val="26"/>
          <w:lang w:val="uk-UA"/>
        </w:rPr>
        <w:t xml:space="preserve">  </w:t>
      </w:r>
      <w:r w:rsidRPr="00505AC5">
        <w:rPr>
          <w:b/>
          <w:i/>
          <w:sz w:val="26"/>
          <w:szCs w:val="26"/>
          <w:lang w:val="uk-UA"/>
        </w:rPr>
        <w:t xml:space="preserve">Сільський голова                                                                    </w:t>
      </w:r>
      <w:proofErr w:type="spellStart"/>
      <w:r w:rsidRPr="00505AC5">
        <w:rPr>
          <w:b/>
          <w:i/>
          <w:sz w:val="26"/>
          <w:szCs w:val="26"/>
          <w:lang w:val="uk-UA"/>
        </w:rPr>
        <w:t>Радіон</w:t>
      </w:r>
      <w:proofErr w:type="spellEnd"/>
      <w:r w:rsidRPr="00505AC5">
        <w:rPr>
          <w:b/>
          <w:i/>
          <w:sz w:val="26"/>
          <w:szCs w:val="26"/>
          <w:lang w:val="uk-UA"/>
        </w:rPr>
        <w:t xml:space="preserve"> СТАРЕНЬКИЙ </w:t>
      </w:r>
    </w:p>
    <w:p w:rsidR="00A111AC" w:rsidRPr="00505AC5" w:rsidRDefault="00A111AC" w:rsidP="00A111AC">
      <w:pPr>
        <w:rPr>
          <w:b/>
          <w:i/>
          <w:sz w:val="26"/>
          <w:szCs w:val="26"/>
          <w:lang w:val="uk-UA"/>
        </w:rPr>
      </w:pPr>
    </w:p>
    <w:p w:rsidR="00A111AC" w:rsidRPr="00505AC5" w:rsidRDefault="00A111AC" w:rsidP="00A111AC">
      <w:pPr>
        <w:rPr>
          <w:b/>
          <w:i/>
          <w:sz w:val="26"/>
          <w:szCs w:val="26"/>
          <w:lang w:val="uk-UA"/>
        </w:rPr>
      </w:pPr>
    </w:p>
    <w:p w:rsidR="00A111AC" w:rsidRPr="00505AC5" w:rsidRDefault="00A111AC" w:rsidP="00A111AC">
      <w:pPr>
        <w:rPr>
          <w:b/>
          <w:i/>
          <w:sz w:val="26"/>
          <w:szCs w:val="26"/>
          <w:lang w:val="uk-UA"/>
        </w:rPr>
      </w:pPr>
    </w:p>
    <w:p w:rsidR="00A111AC" w:rsidRPr="00505AC5" w:rsidRDefault="00A111AC" w:rsidP="00A111AC">
      <w:pPr>
        <w:jc w:val="center"/>
        <w:rPr>
          <w:sz w:val="26"/>
          <w:szCs w:val="26"/>
          <w:lang w:val="uk-UA"/>
        </w:rPr>
      </w:pPr>
    </w:p>
    <w:p w:rsidR="00A111AC" w:rsidRPr="00505AC5" w:rsidRDefault="00A111AC" w:rsidP="00A111AC">
      <w:pPr>
        <w:rPr>
          <w:sz w:val="26"/>
          <w:szCs w:val="26"/>
          <w:lang w:val="uk-UA"/>
        </w:rPr>
      </w:pPr>
    </w:p>
    <w:p w:rsidR="00353790" w:rsidRDefault="00353790">
      <w:pPr>
        <w:rPr>
          <w:lang w:val="uk-UA"/>
        </w:rPr>
      </w:pPr>
    </w:p>
    <w:p w:rsidR="005A1F74" w:rsidRDefault="005A1F74">
      <w:pPr>
        <w:rPr>
          <w:lang w:val="uk-UA"/>
        </w:rPr>
      </w:pPr>
    </w:p>
    <w:p w:rsidR="005A1F74" w:rsidRDefault="005A1F74">
      <w:pPr>
        <w:rPr>
          <w:lang w:val="uk-UA"/>
        </w:rPr>
      </w:pPr>
    </w:p>
    <w:p w:rsidR="005A1F74" w:rsidRDefault="005A1F74">
      <w:pPr>
        <w:rPr>
          <w:lang w:val="uk-UA"/>
        </w:rPr>
      </w:pPr>
    </w:p>
    <w:p w:rsidR="005A1F74" w:rsidRDefault="005A1F74">
      <w:pPr>
        <w:rPr>
          <w:lang w:val="uk-UA"/>
        </w:rPr>
      </w:pPr>
    </w:p>
    <w:p w:rsidR="005A1F74" w:rsidRDefault="005A1F74">
      <w:pPr>
        <w:rPr>
          <w:lang w:val="uk-UA"/>
        </w:rPr>
      </w:pPr>
    </w:p>
    <w:p w:rsidR="005A1F74" w:rsidRDefault="005A1F74">
      <w:pPr>
        <w:rPr>
          <w:lang w:val="uk-UA"/>
        </w:rPr>
      </w:pPr>
    </w:p>
    <w:p w:rsidR="005A1F74" w:rsidRDefault="005A1F74" w:rsidP="005A1F74">
      <w:pPr>
        <w:spacing w:after="200" w:line="276" w:lineRule="auto"/>
        <w:rPr>
          <w:rFonts w:eastAsia="Calibri"/>
          <w:b/>
          <w:sz w:val="28"/>
          <w:szCs w:val="28"/>
          <w:lang w:val="uk-UA" w:eastAsia="en-US"/>
        </w:rPr>
      </w:pPr>
    </w:p>
    <w:p w:rsidR="005A1F74" w:rsidRDefault="005A1F74" w:rsidP="005A1F74">
      <w:pPr>
        <w:spacing w:after="200" w:line="276" w:lineRule="auto"/>
        <w:jc w:val="center"/>
        <w:rPr>
          <w:rFonts w:eastAsia="Calibri"/>
          <w:b/>
          <w:sz w:val="28"/>
          <w:szCs w:val="28"/>
          <w:lang w:eastAsia="en-US"/>
        </w:rPr>
      </w:pPr>
      <w:r>
        <w:rPr>
          <w:rFonts w:eastAsia="Calibri"/>
          <w:b/>
          <w:sz w:val="28"/>
          <w:szCs w:val="28"/>
          <w:lang w:val="uk-UA" w:eastAsia="en-US"/>
        </w:rPr>
        <w:lastRenderedPageBreak/>
        <w:t>ЗВІТ ПРО ПРОВЕДЕНУ РОБОТУ</w:t>
      </w:r>
    </w:p>
    <w:p w:rsidR="005A1F74" w:rsidRDefault="005A1F74" w:rsidP="005A1F74">
      <w:pPr>
        <w:spacing w:after="200" w:line="276" w:lineRule="auto"/>
        <w:jc w:val="center"/>
        <w:rPr>
          <w:rFonts w:eastAsia="Calibri"/>
          <w:b/>
          <w:sz w:val="28"/>
          <w:szCs w:val="28"/>
          <w:lang w:val="uk-UA" w:eastAsia="en-US"/>
        </w:rPr>
      </w:pPr>
      <w:r>
        <w:rPr>
          <w:rFonts w:eastAsia="Calibri"/>
          <w:b/>
          <w:sz w:val="28"/>
          <w:szCs w:val="28"/>
          <w:lang w:val="uk-UA" w:eastAsia="en-US"/>
        </w:rPr>
        <w:t xml:space="preserve">КУ ПЕТРІВСЬКОЇ СІЛЬСЬКОЇ РАДИ </w:t>
      </w:r>
    </w:p>
    <w:p w:rsidR="005A1F74" w:rsidRDefault="005A1F74" w:rsidP="005A1F74">
      <w:pPr>
        <w:spacing w:after="200" w:line="276" w:lineRule="auto"/>
        <w:jc w:val="center"/>
        <w:rPr>
          <w:rFonts w:eastAsia="Calibri"/>
          <w:b/>
          <w:sz w:val="28"/>
          <w:szCs w:val="28"/>
          <w:lang w:val="uk-UA" w:eastAsia="en-US"/>
        </w:rPr>
      </w:pPr>
      <w:r>
        <w:rPr>
          <w:rFonts w:eastAsia="Calibri"/>
          <w:b/>
          <w:sz w:val="28"/>
          <w:szCs w:val="28"/>
          <w:lang w:eastAsia="en-US"/>
        </w:rPr>
        <w:t>«</w:t>
      </w:r>
      <w:r>
        <w:rPr>
          <w:rFonts w:eastAsia="Calibri"/>
          <w:b/>
          <w:sz w:val="28"/>
          <w:szCs w:val="28"/>
          <w:lang w:val="uk-UA" w:eastAsia="en-US"/>
        </w:rPr>
        <w:t xml:space="preserve">ЦЕНТР НАДАННЯ </w:t>
      </w:r>
      <w:proofErr w:type="gramStart"/>
      <w:r>
        <w:rPr>
          <w:rFonts w:eastAsia="Calibri"/>
          <w:b/>
          <w:sz w:val="28"/>
          <w:szCs w:val="28"/>
          <w:lang w:val="uk-UA" w:eastAsia="en-US"/>
        </w:rPr>
        <w:t>СОЦ</w:t>
      </w:r>
      <w:proofErr w:type="gramEnd"/>
      <w:r>
        <w:rPr>
          <w:rFonts w:eastAsia="Calibri"/>
          <w:b/>
          <w:sz w:val="28"/>
          <w:szCs w:val="28"/>
          <w:lang w:val="uk-UA" w:eastAsia="en-US"/>
        </w:rPr>
        <w:t>ІАЛЬНИХ ПОСЛУГ</w:t>
      </w:r>
      <w:r>
        <w:rPr>
          <w:rFonts w:eastAsia="Calibri"/>
          <w:b/>
          <w:sz w:val="28"/>
          <w:szCs w:val="28"/>
          <w:lang w:eastAsia="en-US"/>
        </w:rPr>
        <w:t>»</w:t>
      </w:r>
      <w:r>
        <w:rPr>
          <w:rFonts w:eastAsia="Calibri"/>
          <w:b/>
          <w:sz w:val="28"/>
          <w:szCs w:val="28"/>
          <w:lang w:val="uk-UA" w:eastAsia="en-US"/>
        </w:rPr>
        <w:t xml:space="preserve"> ЗА 2023 РІК</w:t>
      </w:r>
    </w:p>
    <w:p w:rsidR="005A1F74" w:rsidRDefault="005A1F74" w:rsidP="005A1F74">
      <w:pPr>
        <w:tabs>
          <w:tab w:val="left" w:pos="3799"/>
        </w:tabs>
        <w:ind w:firstLine="709"/>
        <w:jc w:val="center"/>
        <w:rPr>
          <w:b/>
          <w:highlight w:val="yellow"/>
          <w:lang w:val="uk-UA" w:eastAsia="ru-RU"/>
        </w:rPr>
      </w:pPr>
    </w:p>
    <w:p w:rsidR="005A1F74" w:rsidRDefault="005A1F74" w:rsidP="005A1F74">
      <w:pPr>
        <w:tabs>
          <w:tab w:val="left" w:pos="3799"/>
        </w:tabs>
        <w:ind w:firstLine="709"/>
        <w:jc w:val="both"/>
        <w:rPr>
          <w:sz w:val="28"/>
          <w:szCs w:val="28"/>
          <w:lang w:val="uk-UA"/>
        </w:rPr>
      </w:pPr>
      <w:r>
        <w:rPr>
          <w:sz w:val="28"/>
          <w:szCs w:val="28"/>
          <w:lang w:val="uk-UA"/>
        </w:rPr>
        <w:t xml:space="preserve">Комунальна установа </w:t>
      </w:r>
      <w:proofErr w:type="spellStart"/>
      <w:r>
        <w:rPr>
          <w:sz w:val="28"/>
          <w:szCs w:val="28"/>
          <w:lang w:val="uk-UA"/>
        </w:rPr>
        <w:t>Петрівської</w:t>
      </w:r>
      <w:proofErr w:type="spellEnd"/>
      <w:r>
        <w:rPr>
          <w:sz w:val="28"/>
          <w:szCs w:val="28"/>
          <w:lang w:val="uk-UA"/>
        </w:rPr>
        <w:t xml:space="preserve"> сільської ради «Центр надання соціальних послуг» - є закладом соціального захисту населення, що проводить соціальну роботу та надає соціальні послуги сім</w:t>
      </w:r>
      <w:r>
        <w:rPr>
          <w:sz w:val="28"/>
          <w:szCs w:val="28"/>
        </w:rPr>
        <w:t>’</w:t>
      </w:r>
      <w:r>
        <w:rPr>
          <w:sz w:val="28"/>
          <w:szCs w:val="28"/>
          <w:lang w:val="uk-UA"/>
        </w:rPr>
        <w:t>ям/особам, які належать до вразливих груп населення та/або перебувають у складних життєвих обставинах.</w:t>
      </w:r>
    </w:p>
    <w:p w:rsidR="005A1F74" w:rsidRDefault="005A1F74" w:rsidP="005A1F74">
      <w:pPr>
        <w:tabs>
          <w:tab w:val="left" w:pos="3799"/>
        </w:tabs>
        <w:ind w:firstLine="709"/>
        <w:jc w:val="both"/>
        <w:rPr>
          <w:sz w:val="28"/>
          <w:szCs w:val="28"/>
          <w:lang w:val="uk-UA"/>
        </w:rPr>
      </w:pPr>
      <w:r>
        <w:rPr>
          <w:sz w:val="28"/>
          <w:szCs w:val="28"/>
          <w:lang w:val="uk-UA"/>
        </w:rPr>
        <w:t xml:space="preserve">Бюджет на 2023 рік склав 14 487 541,00 грн. з них 8 966 247,00 грн. загального фонду  та 4 300 000,00 грн. спеціального фонду, 1221294,00 гуманітарна допомога </w:t>
      </w:r>
    </w:p>
    <w:p w:rsidR="005A1F74" w:rsidRDefault="005A1F74" w:rsidP="005A1F74">
      <w:pPr>
        <w:tabs>
          <w:tab w:val="left" w:pos="3799"/>
        </w:tabs>
        <w:ind w:firstLine="709"/>
        <w:jc w:val="both"/>
        <w:rPr>
          <w:sz w:val="28"/>
          <w:szCs w:val="28"/>
          <w:lang w:val="uk-UA"/>
        </w:rPr>
      </w:pPr>
      <w:r>
        <w:rPr>
          <w:sz w:val="28"/>
          <w:szCs w:val="28"/>
          <w:lang w:val="uk-UA"/>
        </w:rPr>
        <w:t>Використали 6 346 564,00 грн. загального фонду,  1 221 294,00 гуманітарна допомога  та 2 550 000,00  (вогнезахист, деревообробка, СЕС, капітальний ремонт, теплогенератор). Автомобіль та комп’ютерну техніку поки не придбали.</w:t>
      </w:r>
    </w:p>
    <w:p w:rsidR="005A1F74" w:rsidRDefault="005A1F74" w:rsidP="005A1F74">
      <w:pPr>
        <w:tabs>
          <w:tab w:val="left" w:pos="3799"/>
        </w:tabs>
        <w:ind w:firstLine="709"/>
        <w:jc w:val="both"/>
        <w:rPr>
          <w:sz w:val="28"/>
          <w:szCs w:val="28"/>
          <w:lang w:val="uk-UA"/>
        </w:rPr>
      </w:pPr>
      <w:r>
        <w:rPr>
          <w:sz w:val="28"/>
          <w:szCs w:val="28"/>
          <w:lang w:val="uk-UA"/>
        </w:rPr>
        <w:t>З них  на заробітну плату було витрачено 6182478,00 грн.</w:t>
      </w:r>
    </w:p>
    <w:p w:rsidR="005A1F74" w:rsidRDefault="005A1F74" w:rsidP="005A1F74">
      <w:pPr>
        <w:tabs>
          <w:tab w:val="left" w:pos="3799"/>
        </w:tabs>
        <w:ind w:firstLine="709"/>
        <w:jc w:val="both"/>
        <w:rPr>
          <w:sz w:val="28"/>
          <w:szCs w:val="28"/>
          <w:lang w:val="uk-UA"/>
        </w:rPr>
      </w:pPr>
      <w:r>
        <w:rPr>
          <w:sz w:val="28"/>
          <w:szCs w:val="28"/>
          <w:lang w:val="uk-UA"/>
        </w:rPr>
        <w:t>Оплата комунальних послуг та енергоносіїв – 232 564,00 грн.</w:t>
      </w:r>
    </w:p>
    <w:p w:rsidR="005A1F74" w:rsidRDefault="005A1F74" w:rsidP="005A1F74">
      <w:pPr>
        <w:tabs>
          <w:tab w:val="left" w:pos="3799"/>
        </w:tabs>
        <w:ind w:firstLine="709"/>
        <w:jc w:val="both"/>
        <w:rPr>
          <w:sz w:val="28"/>
          <w:szCs w:val="28"/>
          <w:lang w:val="uk-UA"/>
        </w:rPr>
      </w:pPr>
      <w:r>
        <w:rPr>
          <w:sz w:val="28"/>
          <w:szCs w:val="28"/>
          <w:lang w:val="uk-UA"/>
        </w:rPr>
        <w:t>Придбання матеріалів та обладнання та інвентар – 594 085,00 грн.</w:t>
      </w:r>
    </w:p>
    <w:p w:rsidR="005A1F74" w:rsidRDefault="005A1F74" w:rsidP="005A1F74">
      <w:pPr>
        <w:tabs>
          <w:tab w:val="left" w:pos="3799"/>
        </w:tabs>
        <w:ind w:firstLine="709"/>
        <w:jc w:val="both"/>
        <w:rPr>
          <w:color w:val="000000"/>
          <w:sz w:val="28"/>
          <w:szCs w:val="28"/>
          <w:lang w:val="uk-UA"/>
        </w:rPr>
      </w:pPr>
      <w:r>
        <w:rPr>
          <w:color w:val="000000"/>
          <w:sz w:val="28"/>
          <w:szCs w:val="28"/>
          <w:lang w:val="uk-UA"/>
        </w:rPr>
        <w:t>З них було закуплено та надано:</w:t>
      </w:r>
    </w:p>
    <w:p w:rsidR="005A1F74" w:rsidRDefault="005A1F74" w:rsidP="005A1F74">
      <w:pPr>
        <w:tabs>
          <w:tab w:val="left" w:pos="3799"/>
        </w:tabs>
        <w:ind w:firstLine="709"/>
        <w:jc w:val="both"/>
        <w:rPr>
          <w:color w:val="000000"/>
          <w:sz w:val="28"/>
          <w:szCs w:val="28"/>
          <w:lang w:val="uk-UA"/>
        </w:rPr>
      </w:pPr>
      <w:r>
        <w:rPr>
          <w:b/>
          <w:color w:val="000000"/>
          <w:sz w:val="28"/>
          <w:szCs w:val="28"/>
          <w:lang w:val="uk-UA"/>
        </w:rPr>
        <w:t>35 000,00</w:t>
      </w:r>
      <w:r>
        <w:rPr>
          <w:color w:val="000000"/>
          <w:sz w:val="28"/>
          <w:szCs w:val="28"/>
          <w:lang w:val="uk-UA"/>
        </w:rPr>
        <w:t xml:space="preserve"> – 534 великодні кекси; </w:t>
      </w:r>
      <w:r>
        <w:rPr>
          <w:b/>
          <w:color w:val="000000"/>
          <w:sz w:val="28"/>
          <w:szCs w:val="28"/>
          <w:lang w:val="uk-UA"/>
        </w:rPr>
        <w:t>25 000,00</w:t>
      </w:r>
      <w:r>
        <w:rPr>
          <w:color w:val="000000"/>
          <w:sz w:val="28"/>
          <w:szCs w:val="28"/>
          <w:lang w:val="uk-UA"/>
        </w:rPr>
        <w:t xml:space="preserve"> – 1000 шт. морозива до Дня захисту дітей; </w:t>
      </w:r>
      <w:r>
        <w:rPr>
          <w:b/>
          <w:color w:val="000000"/>
          <w:sz w:val="28"/>
          <w:szCs w:val="28"/>
          <w:lang w:val="uk-UA"/>
        </w:rPr>
        <w:t>50 000,00</w:t>
      </w:r>
      <w:r>
        <w:rPr>
          <w:color w:val="000000"/>
          <w:sz w:val="28"/>
          <w:szCs w:val="28"/>
          <w:lang w:val="uk-UA"/>
        </w:rPr>
        <w:t xml:space="preserve"> – 150 наборів канцтоварів до Дня Знань; </w:t>
      </w:r>
      <w:r>
        <w:rPr>
          <w:b/>
          <w:color w:val="000000"/>
          <w:sz w:val="28"/>
          <w:szCs w:val="28"/>
          <w:lang w:val="uk-UA"/>
        </w:rPr>
        <w:t>25 000,00</w:t>
      </w:r>
      <w:r>
        <w:rPr>
          <w:color w:val="000000"/>
          <w:sz w:val="28"/>
          <w:szCs w:val="28"/>
          <w:lang w:val="uk-UA"/>
        </w:rPr>
        <w:t xml:space="preserve"> – 80 до Дня людей поважного віку; </w:t>
      </w:r>
      <w:r>
        <w:rPr>
          <w:b/>
          <w:color w:val="000000"/>
          <w:sz w:val="28"/>
          <w:szCs w:val="28"/>
          <w:lang w:val="uk-UA"/>
        </w:rPr>
        <w:t>75 000,00 грн</w:t>
      </w:r>
      <w:r>
        <w:rPr>
          <w:color w:val="000000"/>
          <w:sz w:val="28"/>
          <w:szCs w:val="28"/>
          <w:lang w:val="uk-UA"/>
        </w:rPr>
        <w:t xml:space="preserve">. на новорічні подарунки; </w:t>
      </w:r>
      <w:r>
        <w:rPr>
          <w:b/>
          <w:color w:val="000000"/>
          <w:sz w:val="28"/>
          <w:szCs w:val="28"/>
          <w:lang w:val="uk-UA"/>
        </w:rPr>
        <w:t>50 000,00</w:t>
      </w:r>
      <w:r>
        <w:rPr>
          <w:color w:val="000000"/>
          <w:sz w:val="28"/>
          <w:szCs w:val="28"/>
          <w:lang w:val="uk-UA"/>
        </w:rPr>
        <w:t xml:space="preserve"> – одноразові підгузки та пелюшки для одиноких малозабезпечених осіб; </w:t>
      </w:r>
      <w:r>
        <w:rPr>
          <w:b/>
          <w:color w:val="000000"/>
          <w:sz w:val="28"/>
          <w:szCs w:val="28"/>
          <w:lang w:val="uk-UA"/>
        </w:rPr>
        <w:t>195 000,00</w:t>
      </w:r>
      <w:r>
        <w:rPr>
          <w:color w:val="000000"/>
          <w:sz w:val="28"/>
          <w:szCs w:val="28"/>
          <w:lang w:val="uk-UA"/>
        </w:rPr>
        <w:t xml:space="preserve"> -150 продуктові набори;  </w:t>
      </w:r>
      <w:r>
        <w:rPr>
          <w:b/>
          <w:color w:val="000000"/>
          <w:sz w:val="28"/>
          <w:szCs w:val="28"/>
          <w:lang w:val="uk-UA"/>
        </w:rPr>
        <w:t>102 600,00 грн</w:t>
      </w:r>
      <w:r>
        <w:rPr>
          <w:color w:val="000000"/>
          <w:sz w:val="28"/>
          <w:szCs w:val="28"/>
          <w:lang w:val="uk-UA"/>
        </w:rPr>
        <w:t xml:space="preserve">. – 150 наборів засобів гігієни </w:t>
      </w:r>
    </w:p>
    <w:p w:rsidR="005A1F74" w:rsidRDefault="005A1F74" w:rsidP="005A1F74">
      <w:pPr>
        <w:tabs>
          <w:tab w:val="left" w:pos="3799"/>
        </w:tabs>
        <w:ind w:firstLine="709"/>
        <w:jc w:val="both"/>
        <w:rPr>
          <w:sz w:val="28"/>
          <w:szCs w:val="28"/>
          <w:lang w:val="uk-UA"/>
        </w:rPr>
      </w:pPr>
      <w:r>
        <w:rPr>
          <w:sz w:val="28"/>
          <w:szCs w:val="28"/>
          <w:lang w:val="uk-UA"/>
        </w:rPr>
        <w:t xml:space="preserve">Згідно структури Центру в ньому функціонують наступні структурні підрозділи: Відділ соціальної роботи; відділ спеціалізованих послуг та організаційно-методичного забезпечення(яке включає соціальний гуртожиток); </w:t>
      </w:r>
      <w:proofErr w:type="spellStart"/>
      <w:r>
        <w:rPr>
          <w:sz w:val="28"/>
          <w:szCs w:val="28"/>
          <w:lang w:val="uk-UA"/>
        </w:rPr>
        <w:t>стаціонарне\денне</w:t>
      </w:r>
      <w:proofErr w:type="spellEnd"/>
      <w:r>
        <w:rPr>
          <w:sz w:val="28"/>
          <w:szCs w:val="28"/>
          <w:lang w:val="uk-UA"/>
        </w:rPr>
        <w:t xml:space="preserve"> відділення соціально-психологічної реабілітації дітей та молоді. </w:t>
      </w:r>
    </w:p>
    <w:p w:rsidR="005A1F74" w:rsidRDefault="005A1F74" w:rsidP="005A1F74">
      <w:pPr>
        <w:tabs>
          <w:tab w:val="left" w:pos="3799"/>
        </w:tabs>
        <w:ind w:firstLine="680"/>
        <w:jc w:val="both"/>
        <w:rPr>
          <w:sz w:val="28"/>
          <w:szCs w:val="28"/>
          <w:lang w:val="uk-UA"/>
        </w:rPr>
      </w:pPr>
      <w:r>
        <w:rPr>
          <w:sz w:val="28"/>
          <w:szCs w:val="28"/>
          <w:lang w:val="uk-UA"/>
        </w:rPr>
        <w:t xml:space="preserve">Всього було прийнято  </w:t>
      </w:r>
      <w:r>
        <w:rPr>
          <w:b/>
          <w:sz w:val="28"/>
          <w:szCs w:val="28"/>
          <w:lang w:val="uk-UA"/>
        </w:rPr>
        <w:t>534</w:t>
      </w:r>
      <w:r>
        <w:rPr>
          <w:sz w:val="28"/>
          <w:szCs w:val="28"/>
          <w:lang w:val="uk-UA"/>
        </w:rPr>
        <w:t xml:space="preserve"> повідомлень щодо виявлення родин, які опинилися в складних життєвих обставинах та складено </w:t>
      </w:r>
      <w:r>
        <w:rPr>
          <w:b/>
          <w:sz w:val="28"/>
          <w:szCs w:val="28"/>
          <w:lang w:val="uk-UA"/>
        </w:rPr>
        <w:t>534</w:t>
      </w:r>
      <w:r>
        <w:rPr>
          <w:color w:val="FF0000"/>
          <w:sz w:val="28"/>
          <w:szCs w:val="28"/>
          <w:lang w:val="uk-UA"/>
        </w:rPr>
        <w:t xml:space="preserve"> </w:t>
      </w:r>
      <w:r>
        <w:rPr>
          <w:sz w:val="28"/>
          <w:szCs w:val="28"/>
          <w:lang w:val="uk-UA"/>
        </w:rPr>
        <w:t>актів оцінок потреб особи/сім</w:t>
      </w:r>
      <w:r>
        <w:rPr>
          <w:sz w:val="28"/>
          <w:szCs w:val="28"/>
        </w:rPr>
        <w:t>’</w:t>
      </w:r>
      <w:r>
        <w:rPr>
          <w:sz w:val="28"/>
          <w:szCs w:val="28"/>
          <w:lang w:val="uk-UA"/>
        </w:rPr>
        <w:t xml:space="preserve">ї. Було  здійснено по громаді </w:t>
      </w:r>
      <w:r>
        <w:rPr>
          <w:b/>
          <w:sz w:val="28"/>
          <w:szCs w:val="28"/>
          <w:lang w:val="uk-UA"/>
        </w:rPr>
        <w:t>1415</w:t>
      </w:r>
      <w:r>
        <w:rPr>
          <w:sz w:val="28"/>
          <w:szCs w:val="28"/>
          <w:lang w:val="uk-UA"/>
        </w:rPr>
        <w:t xml:space="preserve"> виїзди у родини. </w:t>
      </w:r>
    </w:p>
    <w:p w:rsidR="005A1F74" w:rsidRDefault="005A1F74" w:rsidP="005A1F74">
      <w:pPr>
        <w:tabs>
          <w:tab w:val="left" w:pos="3799"/>
        </w:tabs>
        <w:ind w:firstLine="709"/>
        <w:jc w:val="both"/>
        <w:rPr>
          <w:sz w:val="28"/>
          <w:szCs w:val="28"/>
          <w:lang w:val="uk-UA"/>
        </w:rPr>
      </w:pPr>
      <w:r>
        <w:rPr>
          <w:sz w:val="28"/>
          <w:szCs w:val="28"/>
          <w:lang w:val="uk-UA"/>
        </w:rPr>
        <w:t xml:space="preserve">Протягом року фахівцями Центру надавалися соціальні послуги: </w:t>
      </w:r>
      <w:r>
        <w:rPr>
          <w:b/>
          <w:sz w:val="28"/>
          <w:szCs w:val="28"/>
          <w:lang w:val="uk-UA"/>
        </w:rPr>
        <w:t>«Соціальний супровід сімей, які перебувають у складних життєвих обставинах»</w:t>
      </w:r>
      <w:r>
        <w:rPr>
          <w:sz w:val="28"/>
          <w:szCs w:val="28"/>
          <w:lang w:val="uk-UA"/>
        </w:rPr>
        <w:t xml:space="preserve">: отримало </w:t>
      </w:r>
      <w:r>
        <w:rPr>
          <w:b/>
          <w:sz w:val="28"/>
          <w:szCs w:val="28"/>
          <w:lang w:val="uk-UA"/>
        </w:rPr>
        <w:t>32</w:t>
      </w:r>
      <w:r>
        <w:rPr>
          <w:sz w:val="28"/>
          <w:szCs w:val="28"/>
          <w:lang w:val="uk-UA"/>
        </w:rPr>
        <w:t xml:space="preserve"> родин (в яких </w:t>
      </w:r>
      <w:r>
        <w:rPr>
          <w:b/>
          <w:sz w:val="28"/>
          <w:szCs w:val="28"/>
          <w:lang w:val="uk-UA"/>
        </w:rPr>
        <w:t>73</w:t>
      </w:r>
      <w:r>
        <w:rPr>
          <w:sz w:val="28"/>
          <w:szCs w:val="28"/>
          <w:lang w:val="uk-UA"/>
        </w:rPr>
        <w:t xml:space="preserve"> дітей); </w:t>
      </w:r>
      <w:r>
        <w:rPr>
          <w:b/>
          <w:sz w:val="28"/>
          <w:szCs w:val="28"/>
          <w:lang w:val="uk-UA"/>
        </w:rPr>
        <w:t>«Догляд вдома»</w:t>
      </w:r>
      <w:r>
        <w:rPr>
          <w:sz w:val="28"/>
          <w:szCs w:val="28"/>
          <w:lang w:val="uk-UA"/>
        </w:rPr>
        <w:t xml:space="preserve">, протягом року отримало </w:t>
      </w:r>
      <w:r>
        <w:rPr>
          <w:b/>
          <w:sz w:val="28"/>
          <w:szCs w:val="28"/>
          <w:lang w:val="uk-UA"/>
        </w:rPr>
        <w:t>43</w:t>
      </w:r>
      <w:r>
        <w:rPr>
          <w:sz w:val="28"/>
          <w:szCs w:val="28"/>
          <w:lang w:val="uk-UA"/>
        </w:rPr>
        <w:t xml:space="preserve"> одиноких осіб; </w:t>
      </w:r>
      <w:r>
        <w:rPr>
          <w:b/>
          <w:sz w:val="28"/>
          <w:szCs w:val="28"/>
          <w:lang w:val="uk-UA"/>
        </w:rPr>
        <w:t>«Інформування»</w:t>
      </w:r>
      <w:r>
        <w:rPr>
          <w:sz w:val="28"/>
          <w:szCs w:val="28"/>
          <w:lang w:val="uk-UA"/>
        </w:rPr>
        <w:t xml:space="preserve"> - </w:t>
      </w:r>
      <w:r>
        <w:rPr>
          <w:b/>
          <w:sz w:val="28"/>
          <w:szCs w:val="28"/>
          <w:lang w:val="uk-UA"/>
        </w:rPr>
        <w:t>16 844</w:t>
      </w:r>
      <w:r>
        <w:rPr>
          <w:sz w:val="28"/>
          <w:szCs w:val="28"/>
          <w:lang w:val="uk-UA"/>
        </w:rPr>
        <w:t xml:space="preserve"> послуга надавалась як в телефонному режимі, так і під час візиту осіб до фахівців соціальної роботи; </w:t>
      </w:r>
      <w:r>
        <w:rPr>
          <w:b/>
          <w:sz w:val="28"/>
          <w:szCs w:val="28"/>
          <w:lang w:val="uk-UA"/>
        </w:rPr>
        <w:t xml:space="preserve">«Консультування» </w:t>
      </w:r>
      <w:r>
        <w:rPr>
          <w:sz w:val="28"/>
          <w:szCs w:val="28"/>
          <w:lang w:val="uk-UA"/>
        </w:rPr>
        <w:t xml:space="preserve">-  </w:t>
      </w:r>
      <w:r>
        <w:rPr>
          <w:b/>
          <w:sz w:val="28"/>
          <w:szCs w:val="28"/>
          <w:lang w:val="uk-UA"/>
        </w:rPr>
        <w:t xml:space="preserve">2041 </w:t>
      </w:r>
      <w:r>
        <w:rPr>
          <w:sz w:val="28"/>
          <w:szCs w:val="28"/>
          <w:lang w:val="uk-UA"/>
        </w:rPr>
        <w:t xml:space="preserve">послуг ;  </w:t>
      </w:r>
      <w:r>
        <w:rPr>
          <w:b/>
          <w:sz w:val="28"/>
          <w:szCs w:val="28"/>
          <w:lang w:val="uk-UA"/>
        </w:rPr>
        <w:t>«Представництво інтересів»</w:t>
      </w:r>
      <w:r>
        <w:rPr>
          <w:sz w:val="28"/>
          <w:szCs w:val="28"/>
          <w:lang w:val="uk-UA"/>
        </w:rPr>
        <w:t xml:space="preserve"> - </w:t>
      </w:r>
      <w:r>
        <w:rPr>
          <w:b/>
          <w:sz w:val="28"/>
          <w:szCs w:val="28"/>
          <w:lang w:val="uk-UA"/>
        </w:rPr>
        <w:t>161</w:t>
      </w:r>
      <w:r>
        <w:rPr>
          <w:sz w:val="28"/>
          <w:szCs w:val="28"/>
          <w:lang w:val="uk-UA"/>
        </w:rPr>
        <w:t>;</w:t>
      </w:r>
    </w:p>
    <w:p w:rsidR="005A1F74" w:rsidRDefault="005A1F74" w:rsidP="005A1F74">
      <w:pPr>
        <w:tabs>
          <w:tab w:val="left" w:pos="3799"/>
        </w:tabs>
        <w:jc w:val="both"/>
        <w:rPr>
          <w:sz w:val="22"/>
          <w:szCs w:val="22"/>
          <w:lang w:val="uk-UA" w:eastAsia="uk-UA"/>
        </w:rPr>
      </w:pPr>
      <w:r>
        <w:rPr>
          <w:sz w:val="28"/>
          <w:szCs w:val="28"/>
          <w:lang w:val="uk-UA"/>
        </w:rPr>
        <w:t xml:space="preserve">Послуга </w:t>
      </w:r>
      <w:r>
        <w:rPr>
          <w:b/>
          <w:sz w:val="28"/>
          <w:szCs w:val="28"/>
          <w:lang w:val="uk-UA"/>
        </w:rPr>
        <w:t xml:space="preserve">«Натуральна допомога» - </w:t>
      </w:r>
      <w:r>
        <w:rPr>
          <w:sz w:val="28"/>
          <w:szCs w:val="28"/>
          <w:lang w:val="uk-UA"/>
        </w:rPr>
        <w:t xml:space="preserve">надавалася у вигляді гуманітарної допомоги. Було роздано </w:t>
      </w:r>
      <w:r>
        <w:rPr>
          <w:b/>
          <w:sz w:val="28"/>
          <w:szCs w:val="28"/>
          <w:lang w:val="uk-UA"/>
        </w:rPr>
        <w:t xml:space="preserve">2317 </w:t>
      </w:r>
      <w:r>
        <w:rPr>
          <w:sz w:val="28"/>
          <w:szCs w:val="28"/>
          <w:lang w:val="uk-UA"/>
        </w:rPr>
        <w:t>продуктових наборів, від гуманітарного складу Київської обласної військової адміністрації; від БФ «Право на захист» надано  175 особам  ВПО</w:t>
      </w:r>
      <w:r>
        <w:rPr>
          <w:lang w:val="uk-UA"/>
        </w:rPr>
        <w:t xml:space="preserve"> </w:t>
      </w:r>
      <w:r>
        <w:rPr>
          <w:sz w:val="28"/>
          <w:szCs w:val="28"/>
          <w:lang w:val="uk-UA"/>
        </w:rPr>
        <w:t xml:space="preserve"> набори посуду, набори постільної білизни, матраци, 1 500 шт. </w:t>
      </w:r>
      <w:r>
        <w:rPr>
          <w:sz w:val="28"/>
          <w:szCs w:val="28"/>
          <w:lang w:val="uk-UA"/>
        </w:rPr>
        <w:lastRenderedPageBreak/>
        <w:t>наборів з утеплення вікон.; від БО «100 відсотків життя. Київський регіон»</w:t>
      </w:r>
      <w:r>
        <w:rPr>
          <w:sz w:val="22"/>
          <w:szCs w:val="22"/>
          <w:lang w:val="uk-UA" w:eastAsia="uk-UA"/>
        </w:rPr>
        <w:t xml:space="preserve"> </w:t>
      </w:r>
      <w:r>
        <w:rPr>
          <w:sz w:val="28"/>
          <w:szCs w:val="28"/>
          <w:lang w:val="uk-UA" w:eastAsia="uk-UA"/>
        </w:rPr>
        <w:t>родинам ВПО 20 наборів побутової хімії, 30 продуктових наборів та 5 наборів для сімей з дітьми до року. Загалом допомогу отримали 55 родин.</w:t>
      </w:r>
      <w:r>
        <w:rPr>
          <w:sz w:val="22"/>
          <w:szCs w:val="22"/>
          <w:lang w:val="uk-UA" w:eastAsia="uk-UA"/>
        </w:rPr>
        <w:t xml:space="preserve"> </w:t>
      </w:r>
      <w:r>
        <w:rPr>
          <w:sz w:val="28"/>
          <w:szCs w:val="28"/>
          <w:lang w:val="uk-UA"/>
        </w:rPr>
        <w:t xml:space="preserve"> 980 продуктових набори; від БФ «</w:t>
      </w:r>
      <w:r>
        <w:rPr>
          <w:sz w:val="28"/>
          <w:szCs w:val="28"/>
          <w:lang w:val="en-US"/>
        </w:rPr>
        <w:t>IAC</w:t>
      </w:r>
      <w:r>
        <w:rPr>
          <w:sz w:val="28"/>
          <w:szCs w:val="28"/>
          <w:lang w:val="uk-UA"/>
        </w:rPr>
        <w:t xml:space="preserve"> </w:t>
      </w:r>
      <w:r>
        <w:rPr>
          <w:sz w:val="28"/>
          <w:szCs w:val="28"/>
          <w:lang w:val="en-US"/>
        </w:rPr>
        <w:t>ISHR</w:t>
      </w:r>
      <w:r>
        <w:rPr>
          <w:sz w:val="28"/>
          <w:szCs w:val="28"/>
          <w:lang w:val="uk-UA"/>
        </w:rPr>
        <w:t xml:space="preserve">» 200  наборів утеплення та 200 наборів гігієни для ВПО, від </w:t>
      </w:r>
      <w:r>
        <w:rPr>
          <w:lang w:val="uk-UA"/>
        </w:rPr>
        <w:t xml:space="preserve"> ФАО ООН </w:t>
      </w:r>
      <w:r>
        <w:rPr>
          <w:sz w:val="28"/>
          <w:szCs w:val="28"/>
          <w:lang w:val="uk-UA"/>
        </w:rPr>
        <w:t xml:space="preserve"> «Продовольчий фонд України» 800 мішків (40 т) посадкової картоплі; 120 продуктових наборів для дітей та осіб з інвалідністю І групи від організації Червоного Хреста», від БФ  «Вільні та щасливі» видано 550 продуктових наборів;  церквою «Свобода» було надано 940 продуктових наборів  для ВПО;  від БО «Надія та житло для дітей» 60 наборів дитячого харчування; </w:t>
      </w:r>
      <w:r>
        <w:rPr>
          <w:sz w:val="28"/>
          <w:szCs w:val="28"/>
          <w:lang w:val="uk-UA" w:eastAsia="uk-UA"/>
        </w:rPr>
        <w:t xml:space="preserve">51 сім’я з числа соціально-незахищених верств населення отримали фінансову виплату у розмірі 3760 </w:t>
      </w:r>
      <w:proofErr w:type="spellStart"/>
      <w:r>
        <w:rPr>
          <w:sz w:val="28"/>
          <w:szCs w:val="28"/>
          <w:lang w:val="uk-UA" w:eastAsia="uk-UA"/>
        </w:rPr>
        <w:t>грн</w:t>
      </w:r>
      <w:proofErr w:type="spellEnd"/>
      <w:r>
        <w:rPr>
          <w:sz w:val="28"/>
          <w:szCs w:val="28"/>
          <w:lang w:val="uk-UA" w:eastAsia="uk-UA"/>
        </w:rPr>
        <w:t xml:space="preserve"> на сім’ю та продуктовий набір та набір засобів гігієни від ГО «Жіночий консорціум України» у співпраці та за підтримки </w:t>
      </w:r>
      <w:r>
        <w:rPr>
          <w:sz w:val="28"/>
          <w:szCs w:val="28"/>
          <w:lang w:val="en-US" w:eastAsia="uk-UA"/>
        </w:rPr>
        <w:t>ERICS</w:t>
      </w:r>
      <w:r>
        <w:rPr>
          <w:sz w:val="28"/>
          <w:szCs w:val="28"/>
          <w:lang w:val="uk-UA" w:eastAsia="uk-UA"/>
        </w:rPr>
        <w:t xml:space="preserve"> </w:t>
      </w:r>
      <w:r>
        <w:rPr>
          <w:sz w:val="28"/>
          <w:szCs w:val="28"/>
          <w:lang w:val="en-US" w:eastAsia="uk-UA"/>
        </w:rPr>
        <w:t>Development</w:t>
      </w:r>
      <w:r>
        <w:rPr>
          <w:sz w:val="28"/>
          <w:szCs w:val="28"/>
          <w:lang w:val="uk-UA" w:eastAsia="uk-UA"/>
        </w:rPr>
        <w:t xml:space="preserve"> </w:t>
      </w:r>
      <w:r>
        <w:rPr>
          <w:sz w:val="28"/>
          <w:szCs w:val="28"/>
          <w:lang w:val="en-US" w:eastAsia="uk-UA"/>
        </w:rPr>
        <w:t>Partner</w:t>
      </w:r>
      <w:r>
        <w:rPr>
          <w:sz w:val="28"/>
          <w:szCs w:val="28"/>
          <w:lang w:val="uk-UA" w:eastAsia="uk-UA"/>
        </w:rPr>
        <w:t xml:space="preserve"> (Швеція), </w:t>
      </w:r>
      <w:r>
        <w:rPr>
          <w:sz w:val="28"/>
          <w:szCs w:val="28"/>
          <w:lang w:val="uk-UA"/>
        </w:rPr>
        <w:t xml:space="preserve">30 постільних наборів для родин , що опинилися в СЖО надав;  450 осіб отримали зимовий набір, що складається з шапки та пари рукавиць від благодійників; від БФ «Княгиня Ольга» отримали сухі сніданки та чіпси. </w:t>
      </w:r>
    </w:p>
    <w:p w:rsidR="005A1F74" w:rsidRDefault="005A1F74" w:rsidP="005A1F74">
      <w:pPr>
        <w:shd w:val="clear" w:color="auto" w:fill="FFFFFF"/>
        <w:ind w:firstLine="709"/>
        <w:jc w:val="both"/>
        <w:rPr>
          <w:color w:val="000000"/>
          <w:sz w:val="28"/>
          <w:szCs w:val="28"/>
          <w:lang w:val="uk-UA" w:eastAsia="ru-RU"/>
        </w:rPr>
      </w:pPr>
      <w:r>
        <w:rPr>
          <w:b/>
          <w:bCs/>
          <w:color w:val="000000"/>
          <w:sz w:val="28"/>
          <w:szCs w:val="28"/>
          <w:lang w:val="uk-UA"/>
        </w:rPr>
        <w:t>Робота психологічної служби центру</w:t>
      </w:r>
      <w:r>
        <w:rPr>
          <w:color w:val="000000"/>
          <w:sz w:val="28"/>
          <w:szCs w:val="28"/>
          <w:lang w:val="uk-UA"/>
        </w:rPr>
        <w:t xml:space="preserve">: за звітний період було проведено  </w:t>
      </w:r>
      <w:r>
        <w:rPr>
          <w:sz w:val="28"/>
          <w:szCs w:val="28"/>
        </w:rPr>
        <w:t>326</w:t>
      </w:r>
      <w:r>
        <w:rPr>
          <w:sz w:val="28"/>
          <w:szCs w:val="28"/>
          <w:lang w:val="uk-UA"/>
        </w:rPr>
        <w:t xml:space="preserve"> </w:t>
      </w:r>
      <w:r>
        <w:rPr>
          <w:color w:val="000000"/>
          <w:sz w:val="28"/>
          <w:szCs w:val="28"/>
          <w:lang w:val="uk-UA"/>
        </w:rPr>
        <w:t xml:space="preserve">консультацій психолога. </w:t>
      </w:r>
      <w:r>
        <w:rPr>
          <w:sz w:val="28"/>
          <w:szCs w:val="28"/>
          <w:lang w:val="uk-UA"/>
        </w:rPr>
        <w:t xml:space="preserve">21 занять для 8 батьків та 8 дошкільнят за підпрограмою </w:t>
      </w:r>
      <w:r>
        <w:rPr>
          <w:b/>
          <w:sz w:val="28"/>
          <w:szCs w:val="28"/>
          <w:lang w:val="uk-UA"/>
        </w:rPr>
        <w:t xml:space="preserve">«Батьківство в радість»; </w:t>
      </w:r>
      <w:r>
        <w:rPr>
          <w:sz w:val="28"/>
          <w:szCs w:val="28"/>
          <w:lang w:val="uk-UA"/>
        </w:rPr>
        <w:t>12 занять для 4 вагітних жінок за підпрограмою</w:t>
      </w:r>
      <w:r>
        <w:rPr>
          <w:b/>
          <w:color w:val="000000"/>
          <w:sz w:val="28"/>
          <w:szCs w:val="28"/>
          <w:lang w:val="uk-UA"/>
        </w:rPr>
        <w:t xml:space="preserve"> </w:t>
      </w:r>
      <w:r>
        <w:rPr>
          <w:b/>
          <w:sz w:val="28"/>
          <w:szCs w:val="28"/>
          <w:lang w:val="uk-UA"/>
        </w:rPr>
        <w:t>«Батьківський місточок»</w:t>
      </w:r>
      <w:r>
        <w:rPr>
          <w:color w:val="000000"/>
          <w:sz w:val="28"/>
          <w:szCs w:val="28"/>
          <w:lang w:val="uk-UA"/>
        </w:rPr>
        <w:t xml:space="preserve">. Також ведуться групи підтримки для родин ветеранів та загиблих військовослужбовців, надаються індивідуальні консультації для матерів та вдів загиблих надається психосоціальна підтримка родинам. В рамках підпрограми інститут ІІІ покоління організовано групу підтримки для ВПО 65+ «Берегиня», яку відвідало 20 осіб, також проводилися заняття з «Скандинавської ходи». Проводилися майстер класи, різні свята, зустрічі з психологами для дітей соціально незахищених категорій на території  </w:t>
      </w:r>
      <w:proofErr w:type="spellStart"/>
      <w:r>
        <w:rPr>
          <w:sz w:val="28"/>
          <w:szCs w:val="28"/>
          <w:lang w:val="uk-UA"/>
        </w:rPr>
        <w:t>стаціонарно\денного</w:t>
      </w:r>
      <w:proofErr w:type="spellEnd"/>
      <w:r>
        <w:rPr>
          <w:sz w:val="28"/>
          <w:szCs w:val="28"/>
          <w:lang w:val="uk-UA"/>
        </w:rPr>
        <w:t xml:space="preserve"> відділення соціально-психологічної реабілітації дітей та молоді.  Там </w:t>
      </w:r>
      <w:r>
        <w:rPr>
          <w:bCs/>
          <w:sz w:val="28"/>
          <w:szCs w:val="28"/>
          <w:lang w:val="uk-UA"/>
        </w:rPr>
        <w:t xml:space="preserve">проживають 7 сімей </w:t>
      </w:r>
      <w:proofErr w:type="spellStart"/>
      <w:r>
        <w:rPr>
          <w:bCs/>
          <w:sz w:val="28"/>
          <w:szCs w:val="28"/>
          <w:lang w:val="uk-UA"/>
        </w:rPr>
        <w:t>Петрівської</w:t>
      </w:r>
      <w:proofErr w:type="spellEnd"/>
      <w:r>
        <w:rPr>
          <w:bCs/>
          <w:sz w:val="28"/>
          <w:szCs w:val="28"/>
          <w:lang w:val="uk-UA"/>
        </w:rPr>
        <w:t xml:space="preserve"> громади, чиї будинки зазнали руйнування внаслідок бойових дій. Також проживають 4 особи з числа дітей сиріт та ПБП, колишні вихованці відділення, котрі через бойові дії залишились без помешкання, </w:t>
      </w:r>
      <w:proofErr w:type="spellStart"/>
      <w:r>
        <w:rPr>
          <w:bCs/>
          <w:sz w:val="28"/>
          <w:szCs w:val="28"/>
          <w:lang w:val="uk-UA"/>
        </w:rPr>
        <w:t>облаштовано</w:t>
      </w:r>
      <w:proofErr w:type="spellEnd"/>
      <w:r>
        <w:rPr>
          <w:bCs/>
          <w:sz w:val="28"/>
          <w:szCs w:val="28"/>
          <w:lang w:val="uk-UA"/>
        </w:rPr>
        <w:t xml:space="preserve"> «Пункт Незламності», гуманітарний штаб та банк одягу. У відділенні цілодобово працюють чергові  адміністратори центру. Також працювала соціальна кухня, для приготування гарячих обідів самотнім мешканцям громади старшого віку, що потребують соціальної підтримки. Послугу щотижня отримувало 17 осіб. Загалом надано 315 гарячих обідів. </w:t>
      </w:r>
      <w:r>
        <w:rPr>
          <w:color w:val="000000"/>
          <w:sz w:val="28"/>
          <w:szCs w:val="28"/>
          <w:lang w:val="uk-UA"/>
        </w:rPr>
        <w:t xml:space="preserve">    </w:t>
      </w:r>
    </w:p>
    <w:p w:rsidR="005A1F74" w:rsidRDefault="005A1F74" w:rsidP="005A1F74">
      <w:pPr>
        <w:shd w:val="clear" w:color="auto" w:fill="FFFFFF"/>
        <w:jc w:val="both"/>
        <w:rPr>
          <w:sz w:val="28"/>
          <w:szCs w:val="28"/>
          <w:lang w:val="uk-UA"/>
        </w:rPr>
      </w:pPr>
      <w:r>
        <w:rPr>
          <w:color w:val="000000"/>
          <w:sz w:val="28"/>
          <w:szCs w:val="28"/>
          <w:lang w:val="uk-UA"/>
        </w:rPr>
        <w:t xml:space="preserve">     </w:t>
      </w:r>
      <w:r>
        <w:rPr>
          <w:sz w:val="28"/>
          <w:szCs w:val="28"/>
          <w:lang w:val="uk-UA"/>
        </w:rPr>
        <w:t xml:space="preserve">Протягом року проводилося навчання спеціалістів центру новим формам соціальної роботи щотижневі </w:t>
      </w:r>
      <w:proofErr w:type="spellStart"/>
      <w:r>
        <w:rPr>
          <w:sz w:val="28"/>
          <w:szCs w:val="28"/>
          <w:lang w:val="uk-UA"/>
        </w:rPr>
        <w:t>супервізії</w:t>
      </w:r>
      <w:proofErr w:type="spellEnd"/>
      <w:r>
        <w:rPr>
          <w:sz w:val="28"/>
          <w:szCs w:val="28"/>
          <w:lang w:val="uk-UA"/>
        </w:rPr>
        <w:t xml:space="preserve">, тренінги, підвищення кваліфікації. Проводилися тренінги для молоді, консультування фахівців інших сфер, проводилися зустрічі з фахівцями соціальної сфери Вишгородської, </w:t>
      </w:r>
      <w:proofErr w:type="spellStart"/>
      <w:r>
        <w:rPr>
          <w:sz w:val="28"/>
          <w:szCs w:val="28"/>
          <w:lang w:val="uk-UA"/>
        </w:rPr>
        <w:t>Димерської</w:t>
      </w:r>
      <w:proofErr w:type="spellEnd"/>
      <w:r>
        <w:rPr>
          <w:sz w:val="28"/>
          <w:szCs w:val="28"/>
          <w:lang w:val="uk-UA"/>
        </w:rPr>
        <w:t xml:space="preserve">, Поліської громад району, надавалися консультації щодо роботі з родинами СЖО, ведення документації. Організовувалися зустрічі з юристами, психологами, лікарями, для осіб з числа ВПО, громадян, які мали пошкоджене майно, родин СЖО, перукарями для родин СЖО. Центр тісно співпрацював з службою в справах дітей </w:t>
      </w:r>
      <w:proofErr w:type="spellStart"/>
      <w:r>
        <w:rPr>
          <w:sz w:val="28"/>
          <w:szCs w:val="28"/>
          <w:lang w:val="uk-UA"/>
        </w:rPr>
        <w:t>Петрівської</w:t>
      </w:r>
      <w:proofErr w:type="spellEnd"/>
      <w:r>
        <w:rPr>
          <w:sz w:val="28"/>
          <w:szCs w:val="28"/>
          <w:lang w:val="uk-UA"/>
        </w:rPr>
        <w:t xml:space="preserve"> сільської ради та Вишгородського району, волонтерами різними благодійними організаціями, інспекторами громади, Центром зайнятості для надання якісних соціальних послуг в громаді.</w:t>
      </w:r>
    </w:p>
    <w:p w:rsidR="005A1F74" w:rsidRDefault="005A1F74" w:rsidP="005A1F74">
      <w:pPr>
        <w:tabs>
          <w:tab w:val="left" w:pos="3799"/>
        </w:tabs>
        <w:jc w:val="both"/>
        <w:rPr>
          <w:b/>
          <w:sz w:val="28"/>
          <w:szCs w:val="28"/>
          <w:lang w:val="uk-UA"/>
        </w:rPr>
      </w:pPr>
      <w:bookmarkStart w:id="0" w:name="_GoBack"/>
      <w:bookmarkEnd w:id="0"/>
      <w:r>
        <w:rPr>
          <w:b/>
          <w:sz w:val="28"/>
          <w:szCs w:val="28"/>
          <w:lang w:val="uk-UA"/>
        </w:rPr>
        <w:t xml:space="preserve"> Директор центру                                                              Тетяна КОТ</w:t>
      </w:r>
    </w:p>
    <w:p w:rsidR="005A1F74" w:rsidRDefault="005A1F74" w:rsidP="005A1F74">
      <w:pPr>
        <w:pStyle w:val="a5"/>
        <w:ind w:left="709"/>
        <w:contextualSpacing/>
        <w:jc w:val="both"/>
        <w:rPr>
          <w:highlight w:val="yellow"/>
          <w:lang w:val="uk-UA"/>
        </w:rPr>
      </w:pPr>
    </w:p>
    <w:p w:rsidR="005A1F74" w:rsidRPr="005A1F74" w:rsidRDefault="005A1F74">
      <w:pPr>
        <w:rPr>
          <w:lang w:val="uk-UA"/>
        </w:rPr>
      </w:pPr>
    </w:p>
    <w:sectPr w:rsidR="005A1F74" w:rsidRPr="005A1F7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ECD"/>
    <w:rsid w:val="00353790"/>
    <w:rsid w:val="00555D14"/>
    <w:rsid w:val="005A1F74"/>
    <w:rsid w:val="00601FEF"/>
    <w:rsid w:val="00973ECD"/>
    <w:rsid w:val="009C7DCF"/>
    <w:rsid w:val="00A111AC"/>
    <w:rsid w:val="00AE293F"/>
    <w:rsid w:val="00C341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1AC"/>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11AC"/>
    <w:rPr>
      <w:rFonts w:ascii="Tahoma" w:hAnsi="Tahoma" w:cs="Tahoma"/>
      <w:sz w:val="16"/>
      <w:szCs w:val="16"/>
    </w:rPr>
  </w:style>
  <w:style w:type="character" w:customStyle="1" w:styleId="a4">
    <w:name w:val="Текст выноски Знак"/>
    <w:basedOn w:val="a0"/>
    <w:link w:val="a3"/>
    <w:uiPriority w:val="99"/>
    <w:semiHidden/>
    <w:rsid w:val="00A111AC"/>
    <w:rPr>
      <w:rFonts w:ascii="Tahoma" w:eastAsia="Times New Roman" w:hAnsi="Tahoma" w:cs="Tahoma"/>
      <w:sz w:val="16"/>
      <w:szCs w:val="16"/>
      <w:lang w:val="ru-RU" w:eastAsia="ar-SA"/>
    </w:rPr>
  </w:style>
  <w:style w:type="paragraph" w:styleId="a5">
    <w:name w:val="List Paragraph"/>
    <w:basedOn w:val="a"/>
    <w:qFormat/>
    <w:rsid w:val="005A1F74"/>
    <w:pPr>
      <w:suppressAutoHyphens w:val="0"/>
      <w:ind w:left="708"/>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1AC"/>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11AC"/>
    <w:rPr>
      <w:rFonts w:ascii="Tahoma" w:hAnsi="Tahoma" w:cs="Tahoma"/>
      <w:sz w:val="16"/>
      <w:szCs w:val="16"/>
    </w:rPr>
  </w:style>
  <w:style w:type="character" w:customStyle="1" w:styleId="a4">
    <w:name w:val="Текст выноски Знак"/>
    <w:basedOn w:val="a0"/>
    <w:link w:val="a3"/>
    <w:uiPriority w:val="99"/>
    <w:semiHidden/>
    <w:rsid w:val="00A111AC"/>
    <w:rPr>
      <w:rFonts w:ascii="Tahoma" w:eastAsia="Times New Roman" w:hAnsi="Tahoma" w:cs="Tahoma"/>
      <w:sz w:val="16"/>
      <w:szCs w:val="16"/>
      <w:lang w:val="ru-RU" w:eastAsia="ar-SA"/>
    </w:rPr>
  </w:style>
  <w:style w:type="paragraph" w:styleId="a5">
    <w:name w:val="List Paragraph"/>
    <w:basedOn w:val="a"/>
    <w:qFormat/>
    <w:rsid w:val="005A1F74"/>
    <w:pPr>
      <w:suppressAutoHyphens w:val="0"/>
      <w:ind w:left="708"/>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6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4649</Words>
  <Characters>2651</Characters>
  <Application>Microsoft Office Word</Application>
  <DocSecurity>0</DocSecurity>
  <Lines>22</Lines>
  <Paragraphs>14</Paragraphs>
  <ScaleCrop>false</ScaleCrop>
  <Company>SPecialiST RePack</Company>
  <LinksUpToDate>false</LinksUpToDate>
  <CharactersWithSpaces>7286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2023-12-19T12:14:00Z</dcterms:created>
  <dcterms:modified xsi:type="dcterms:W3CDTF">2023-12-28T12:50:00Z</dcterms:modified>
</cp:coreProperties>
</file>