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4EF" w:rsidRPr="00D414EF" w:rsidRDefault="00D414EF" w:rsidP="00D414EF">
      <w:pPr>
        <w:jc w:val="right"/>
        <w:rPr>
          <w:sz w:val="28"/>
          <w:szCs w:val="28"/>
        </w:rPr>
      </w:pPr>
      <w:r w:rsidRPr="00D414EF">
        <w:rPr>
          <w:sz w:val="28"/>
          <w:szCs w:val="28"/>
        </w:rPr>
        <w:t xml:space="preserve">Додаток № </w:t>
      </w:r>
      <w:r w:rsidR="009E4F01">
        <w:rPr>
          <w:sz w:val="28"/>
          <w:szCs w:val="28"/>
        </w:rPr>
        <w:t>4</w:t>
      </w:r>
    </w:p>
    <w:p w:rsidR="00D414EF" w:rsidRPr="00D414EF" w:rsidRDefault="00D414EF" w:rsidP="00D414EF">
      <w:pPr>
        <w:jc w:val="right"/>
        <w:rPr>
          <w:sz w:val="28"/>
          <w:szCs w:val="28"/>
        </w:rPr>
      </w:pPr>
      <w:r w:rsidRPr="00D414EF">
        <w:rPr>
          <w:sz w:val="28"/>
          <w:szCs w:val="28"/>
        </w:rPr>
        <w:t>до рішення Петрівської сільської ради</w:t>
      </w:r>
    </w:p>
    <w:p w:rsidR="00D414EF" w:rsidRPr="00D414EF" w:rsidRDefault="00D414EF" w:rsidP="00D414EF">
      <w:pPr>
        <w:jc w:val="right"/>
        <w:rPr>
          <w:rStyle w:val="FontStyle24"/>
          <w:rFonts w:ascii="Times New Roman" w:hAnsi="Times New Roman" w:cs="Times New Roman"/>
          <w:b w:val="0"/>
          <w:bCs w:val="0"/>
          <w:sz w:val="28"/>
          <w:szCs w:val="28"/>
        </w:rPr>
      </w:pPr>
      <w:r w:rsidRPr="00D414EF">
        <w:rPr>
          <w:sz w:val="28"/>
          <w:szCs w:val="28"/>
        </w:rPr>
        <w:t xml:space="preserve">                                                                     </w:t>
      </w:r>
      <w:r>
        <w:rPr>
          <w:sz w:val="28"/>
          <w:szCs w:val="28"/>
        </w:rPr>
        <w:t xml:space="preserve">    від «22» грудня 2023 року №</w:t>
      </w:r>
      <w:r w:rsidR="00B763C4">
        <w:rPr>
          <w:sz w:val="28"/>
          <w:szCs w:val="28"/>
        </w:rPr>
        <w:t xml:space="preserve"> 1751</w:t>
      </w:r>
    </w:p>
    <w:p w:rsidR="00D414EF" w:rsidRPr="00D414EF" w:rsidRDefault="00D414EF" w:rsidP="00D414EF">
      <w:pPr>
        <w:jc w:val="right"/>
        <w:rPr>
          <w:b/>
          <w:bCs/>
          <w:color w:val="000000"/>
          <w:sz w:val="28"/>
          <w:szCs w:val="28"/>
          <w:lang w:eastAsia="uk-UA"/>
        </w:rPr>
      </w:pPr>
    </w:p>
    <w:p w:rsidR="00D414EF" w:rsidRPr="00D414EF" w:rsidRDefault="00D414EF" w:rsidP="00D414EF">
      <w:pPr>
        <w:pStyle w:val="11"/>
        <w:keepNext/>
        <w:keepLines/>
        <w:shd w:val="clear" w:color="auto" w:fill="auto"/>
        <w:spacing w:line="240" w:lineRule="auto"/>
        <w:jc w:val="center"/>
        <w:rPr>
          <w:rFonts w:ascii="Times New Roman" w:hAnsi="Times New Roman" w:cs="Times New Roman"/>
          <w:b/>
          <w:sz w:val="28"/>
          <w:szCs w:val="28"/>
          <w:lang w:val="uk-UA" w:eastAsia="uk-UA"/>
        </w:rPr>
      </w:pPr>
      <w:r w:rsidRPr="00D414EF">
        <w:rPr>
          <w:rFonts w:ascii="Times New Roman" w:hAnsi="Times New Roman" w:cs="Times New Roman"/>
          <w:b/>
          <w:sz w:val="28"/>
          <w:szCs w:val="28"/>
          <w:lang w:val="uk-UA" w:eastAsia="uk-UA"/>
        </w:rPr>
        <w:t>Програма</w:t>
      </w:r>
    </w:p>
    <w:p w:rsidR="00D414EF" w:rsidRPr="00D414EF" w:rsidRDefault="00D414EF" w:rsidP="00D414EF">
      <w:pPr>
        <w:jc w:val="center"/>
        <w:rPr>
          <w:b/>
          <w:sz w:val="28"/>
          <w:szCs w:val="28"/>
        </w:rPr>
      </w:pPr>
      <w:r w:rsidRPr="00D414EF">
        <w:rPr>
          <w:b/>
          <w:sz w:val="28"/>
          <w:szCs w:val="28"/>
        </w:rPr>
        <w:t xml:space="preserve">«Забезпечення осіб з інвалідністю та дітей з інвалідністю </w:t>
      </w:r>
      <w:hyperlink r:id="rId6" w:history="1">
        <w:r w:rsidRPr="00D414EF">
          <w:rPr>
            <w:rStyle w:val="a3"/>
            <w:b/>
            <w:color w:val="auto"/>
            <w:sz w:val="28"/>
            <w:szCs w:val="28"/>
            <w:u w:val="none"/>
          </w:rPr>
          <w:t>Петрівської сільської територіальної громади</w:t>
        </w:r>
      </w:hyperlink>
      <w:r w:rsidRPr="00D414EF">
        <w:rPr>
          <w:b/>
          <w:sz w:val="28"/>
          <w:szCs w:val="28"/>
        </w:rPr>
        <w:t xml:space="preserve"> технічними та спеціальними засобами реабілітації на 2024 рік»</w:t>
      </w:r>
    </w:p>
    <w:p w:rsidR="00D414EF" w:rsidRPr="00D414EF" w:rsidRDefault="00D414EF" w:rsidP="00D414EF">
      <w:pPr>
        <w:pStyle w:val="11"/>
        <w:keepNext/>
        <w:keepLines/>
        <w:shd w:val="clear" w:color="auto" w:fill="auto"/>
        <w:spacing w:line="240" w:lineRule="auto"/>
        <w:jc w:val="center"/>
        <w:rPr>
          <w:rFonts w:ascii="Times New Roman" w:hAnsi="Times New Roman" w:cs="Times New Roman"/>
          <w:sz w:val="28"/>
          <w:szCs w:val="28"/>
          <w:lang w:val="uk-UA"/>
        </w:rPr>
      </w:pPr>
      <w:r w:rsidRPr="00D414EF">
        <w:rPr>
          <w:rFonts w:ascii="Times New Roman" w:hAnsi="Times New Roman" w:cs="Times New Roman"/>
          <w:b/>
          <w:sz w:val="28"/>
          <w:szCs w:val="28"/>
          <w:lang w:eastAsia="uk-UA"/>
        </w:rPr>
        <w:t>П</w:t>
      </w:r>
      <w:proofErr w:type="spellStart"/>
      <w:r w:rsidRPr="00D414EF">
        <w:rPr>
          <w:rFonts w:ascii="Times New Roman" w:hAnsi="Times New Roman" w:cs="Times New Roman"/>
          <w:b/>
          <w:sz w:val="28"/>
          <w:szCs w:val="28"/>
          <w:lang w:val="uk-UA" w:eastAsia="uk-UA"/>
        </w:rPr>
        <w:t>аспорт</w:t>
      </w:r>
      <w:proofErr w:type="spellEnd"/>
      <w:r w:rsidRPr="00D414EF">
        <w:rPr>
          <w:rFonts w:ascii="Times New Roman" w:hAnsi="Times New Roman" w:cs="Times New Roman"/>
          <w:b/>
          <w:sz w:val="28"/>
          <w:szCs w:val="28"/>
          <w:lang w:val="uk-UA" w:eastAsia="uk-UA"/>
        </w:rPr>
        <w:t xml:space="preserve"> Програми</w:t>
      </w:r>
    </w:p>
    <w:tbl>
      <w:tblPr>
        <w:tblOverlap w:val="never"/>
        <w:tblW w:w="9923" w:type="dxa"/>
        <w:tblInd w:w="-132" w:type="dxa"/>
        <w:tblLayout w:type="fixed"/>
        <w:tblCellMar>
          <w:left w:w="10" w:type="dxa"/>
          <w:right w:w="10" w:type="dxa"/>
        </w:tblCellMar>
        <w:tblLook w:val="00A0" w:firstRow="1" w:lastRow="0" w:firstColumn="1" w:lastColumn="0" w:noHBand="0" w:noVBand="0"/>
      </w:tblPr>
      <w:tblGrid>
        <w:gridCol w:w="682"/>
        <w:gridCol w:w="3983"/>
        <w:gridCol w:w="5258"/>
      </w:tblGrid>
      <w:tr w:rsidR="00D414EF" w:rsidRPr="00D414EF" w:rsidTr="00755774">
        <w:trPr>
          <w:trHeight w:val="387"/>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1</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Ініціатор розроблення Програми</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AE09C2" w:rsidP="00755774">
            <w:pPr>
              <w:pStyle w:val="20"/>
              <w:shd w:val="clear" w:color="auto" w:fill="auto"/>
              <w:spacing w:after="0" w:line="240" w:lineRule="auto"/>
              <w:rPr>
                <w:rFonts w:ascii="Times New Roman" w:hAnsi="Times New Roman" w:cs="Times New Roman"/>
                <w:noProof/>
                <w:szCs w:val="28"/>
              </w:rPr>
            </w:pPr>
            <w:hyperlink r:id="rId7" w:history="1">
              <w:r w:rsidR="00D414EF" w:rsidRPr="00D414EF">
                <w:rPr>
                  <w:rStyle w:val="a3"/>
                  <w:rFonts w:ascii="Times New Roman" w:hAnsi="Times New Roman" w:cs="Times New Roman"/>
                  <w:noProof/>
                  <w:color w:val="auto"/>
                  <w:szCs w:val="28"/>
                  <w:u w:val="none"/>
                </w:rPr>
                <w:t xml:space="preserve">Петрівська сільська </w:t>
              </w:r>
              <w:r w:rsidR="00D414EF" w:rsidRPr="00D414EF">
                <w:rPr>
                  <w:rStyle w:val="a3"/>
                  <w:rFonts w:ascii="Times New Roman" w:hAnsi="Times New Roman" w:cs="Times New Roman"/>
                  <w:noProof/>
                  <w:color w:val="auto"/>
                  <w:szCs w:val="28"/>
                  <w:u w:val="none"/>
                  <w:lang w:val="uk-UA"/>
                </w:rPr>
                <w:t>рада</w:t>
              </w:r>
            </w:hyperlink>
          </w:p>
        </w:tc>
      </w:tr>
      <w:tr w:rsidR="00D414EF" w:rsidRPr="00D414EF" w:rsidTr="00755774">
        <w:trPr>
          <w:trHeight w:val="2883"/>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a4"/>
              <w:spacing w:before="0" w:beforeAutospacing="0" w:after="0" w:afterAutospacing="0"/>
              <w:jc w:val="both"/>
              <w:rPr>
                <w:sz w:val="28"/>
                <w:szCs w:val="28"/>
              </w:rPr>
            </w:pPr>
            <w:r w:rsidRPr="00D414EF">
              <w:rPr>
                <w:sz w:val="28"/>
                <w:szCs w:val="28"/>
              </w:rPr>
              <w:t>2</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rPr>
                <w:sz w:val="28"/>
                <w:szCs w:val="28"/>
              </w:rPr>
            </w:pPr>
            <w:r w:rsidRPr="00D414EF">
              <w:rPr>
                <w:sz w:val="28"/>
                <w:szCs w:val="28"/>
              </w:rPr>
              <w:t xml:space="preserve">Законодавча база </w:t>
            </w:r>
          </w:p>
        </w:tc>
        <w:tc>
          <w:tcPr>
            <w:tcW w:w="5258" w:type="dxa"/>
            <w:tcBorders>
              <w:top w:val="single" w:sz="4" w:space="0" w:color="auto"/>
              <w:left w:val="single" w:sz="4" w:space="0" w:color="auto"/>
              <w:bottom w:val="nil"/>
              <w:right w:val="single" w:sz="4" w:space="0" w:color="auto"/>
            </w:tcBorders>
            <w:shd w:val="clear" w:color="auto" w:fill="FFFFFF"/>
            <w:vAlign w:val="center"/>
            <w:hideMark/>
          </w:tcPr>
          <w:p w:rsidR="00D414EF" w:rsidRPr="00D414EF" w:rsidRDefault="00D414EF" w:rsidP="00755774">
            <w:pPr>
              <w:ind w:right="134"/>
              <w:jc w:val="both"/>
              <w:rPr>
                <w:sz w:val="28"/>
                <w:szCs w:val="28"/>
              </w:rPr>
            </w:pPr>
            <w:r w:rsidRPr="00D414EF">
              <w:rPr>
                <w:sz w:val="28"/>
                <w:szCs w:val="28"/>
                <w:shd w:val="clear" w:color="auto" w:fill="FFFFFF"/>
              </w:rPr>
              <w:t>Конституція України, закони України «Про місцеве самоврядування в Україні»,</w:t>
            </w:r>
            <w:r w:rsidRPr="00D414EF">
              <w:rPr>
                <w:sz w:val="28"/>
                <w:szCs w:val="28"/>
                <w:lang w:eastAsia="uk-UA"/>
              </w:rPr>
              <w:t xml:space="preserve"> «Основи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p>
        </w:tc>
      </w:tr>
      <w:tr w:rsidR="00D414EF" w:rsidRPr="00D414EF" w:rsidTr="00755774">
        <w:trPr>
          <w:trHeight w:val="491"/>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3</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Головний розпорядник коштів</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AE09C2" w:rsidP="00755774">
            <w:pPr>
              <w:pStyle w:val="20"/>
              <w:shd w:val="clear" w:color="auto" w:fill="auto"/>
              <w:spacing w:after="0" w:line="240" w:lineRule="auto"/>
              <w:rPr>
                <w:rFonts w:ascii="Times New Roman" w:hAnsi="Times New Roman" w:cs="Times New Roman"/>
                <w:noProof/>
                <w:szCs w:val="28"/>
                <w:lang w:val="uk-UA"/>
              </w:rPr>
            </w:pPr>
            <w:hyperlink r:id="rId8" w:history="1">
              <w:r w:rsidR="00D414EF" w:rsidRPr="00D414EF">
                <w:rPr>
                  <w:rStyle w:val="a3"/>
                  <w:rFonts w:ascii="Times New Roman" w:hAnsi="Times New Roman" w:cs="Times New Roman"/>
                  <w:noProof/>
                  <w:color w:val="auto"/>
                  <w:szCs w:val="28"/>
                  <w:u w:val="none"/>
                </w:rPr>
                <w:t xml:space="preserve">Петрівська сільська </w:t>
              </w:r>
            </w:hyperlink>
            <w:r w:rsidR="00D414EF" w:rsidRPr="00D414EF">
              <w:rPr>
                <w:rFonts w:ascii="Times New Roman" w:hAnsi="Times New Roman" w:cs="Times New Roman"/>
                <w:noProof/>
                <w:szCs w:val="28"/>
                <w:lang w:val="uk-UA"/>
              </w:rPr>
              <w:t>рада</w:t>
            </w:r>
          </w:p>
        </w:tc>
      </w:tr>
      <w:tr w:rsidR="00D414EF" w:rsidRPr="00D414EF" w:rsidTr="00755774">
        <w:trPr>
          <w:trHeight w:val="662"/>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4</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Розробник Програми</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lang w:val="uk-UA"/>
              </w:rPr>
            </w:pPr>
            <w:r w:rsidRPr="00D414EF">
              <w:rPr>
                <w:rFonts w:ascii="Times New Roman" w:hAnsi="Times New Roman" w:cs="Times New Roman"/>
                <w:noProof/>
                <w:szCs w:val="28"/>
                <w:lang w:val="uk-UA"/>
              </w:rPr>
              <w:t>Виконавчий комітет Петрівської сільської ради</w:t>
            </w:r>
          </w:p>
        </w:tc>
      </w:tr>
      <w:tr w:rsidR="00D414EF" w:rsidRPr="00D414EF" w:rsidTr="00755774">
        <w:trPr>
          <w:trHeight w:val="658"/>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5</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Відповідальний виконавець Програми</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Комунальне некомерційне підприємство </w:t>
            </w:r>
            <w:r w:rsidRPr="00D414EF">
              <w:rPr>
                <w:rFonts w:ascii="Times New Roman" w:hAnsi="Times New Roman" w:cs="Times New Roman"/>
                <w:noProof/>
                <w:szCs w:val="28"/>
                <w:lang w:val="uk-UA"/>
              </w:rPr>
              <w:t xml:space="preserve">Петрівської сільської ради </w:t>
            </w:r>
            <w:r w:rsidRPr="00D414EF">
              <w:rPr>
                <w:rFonts w:ascii="Times New Roman" w:hAnsi="Times New Roman" w:cs="Times New Roman"/>
                <w:noProof/>
                <w:szCs w:val="28"/>
                <w:lang w:val="ru-RU"/>
              </w:rPr>
              <w:t>«</w:t>
            </w:r>
            <w:r w:rsidRPr="00D414EF">
              <w:rPr>
                <w:rFonts w:ascii="Times New Roman" w:hAnsi="Times New Roman" w:cs="Times New Roman"/>
                <w:noProof/>
                <w:szCs w:val="28"/>
                <w:lang w:val="uk-UA"/>
              </w:rPr>
              <w:t>Петрівський консультативно-діагностичний центр</w:t>
            </w:r>
            <w:r w:rsidRPr="00D414EF">
              <w:rPr>
                <w:rFonts w:ascii="Times New Roman" w:hAnsi="Times New Roman" w:cs="Times New Roman"/>
                <w:noProof/>
                <w:szCs w:val="28"/>
                <w:lang w:val="ru-RU"/>
              </w:rPr>
              <w:t xml:space="preserve">» </w:t>
            </w:r>
          </w:p>
        </w:tc>
      </w:tr>
      <w:tr w:rsidR="00D414EF" w:rsidRPr="00D414EF" w:rsidTr="00755774">
        <w:trPr>
          <w:trHeight w:val="1301"/>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6</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Учасники Програми</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AE09C2" w:rsidP="00755774">
            <w:pPr>
              <w:pStyle w:val="20"/>
              <w:shd w:val="clear" w:color="auto" w:fill="auto"/>
              <w:spacing w:after="0" w:line="240" w:lineRule="auto"/>
              <w:rPr>
                <w:rFonts w:ascii="Times New Roman" w:hAnsi="Times New Roman" w:cs="Times New Roman"/>
                <w:noProof/>
                <w:szCs w:val="28"/>
                <w:lang w:val="ru-RU"/>
              </w:rPr>
            </w:pPr>
            <w:hyperlink r:id="rId9" w:history="1">
              <w:r w:rsidR="00D414EF" w:rsidRPr="00D414EF">
                <w:rPr>
                  <w:rStyle w:val="a3"/>
                  <w:rFonts w:ascii="Times New Roman" w:hAnsi="Times New Roman" w:cs="Times New Roman"/>
                  <w:noProof/>
                  <w:color w:val="auto"/>
                  <w:szCs w:val="28"/>
                  <w:u w:val="none"/>
                  <w:lang w:val="ru-RU"/>
                </w:rPr>
                <w:t xml:space="preserve">Петрівська сільська </w:t>
              </w:r>
              <w:r w:rsidR="00D414EF" w:rsidRPr="00D414EF">
                <w:rPr>
                  <w:rStyle w:val="a3"/>
                  <w:rFonts w:ascii="Times New Roman" w:hAnsi="Times New Roman" w:cs="Times New Roman"/>
                  <w:noProof/>
                  <w:color w:val="auto"/>
                  <w:szCs w:val="28"/>
                  <w:u w:val="none"/>
                  <w:lang w:val="uk-UA"/>
                </w:rPr>
                <w:t>рада</w:t>
              </w:r>
            </w:hyperlink>
            <w:r w:rsidR="00D414EF" w:rsidRPr="00D414EF">
              <w:rPr>
                <w:rFonts w:ascii="Times New Roman" w:hAnsi="Times New Roman" w:cs="Times New Roman"/>
                <w:noProof/>
                <w:szCs w:val="28"/>
                <w:lang w:val="ru-RU"/>
              </w:rPr>
              <w:t xml:space="preserve">, Комунальне некомерційне підприємство </w:t>
            </w:r>
            <w:r w:rsidR="00D414EF" w:rsidRPr="00D414EF">
              <w:rPr>
                <w:rFonts w:ascii="Times New Roman" w:hAnsi="Times New Roman" w:cs="Times New Roman"/>
                <w:noProof/>
                <w:szCs w:val="28"/>
                <w:lang w:val="uk-UA"/>
              </w:rPr>
              <w:t xml:space="preserve">Петрівської сільської ради </w:t>
            </w:r>
            <w:r w:rsidR="00D414EF" w:rsidRPr="00D414EF">
              <w:rPr>
                <w:rFonts w:ascii="Times New Roman" w:hAnsi="Times New Roman" w:cs="Times New Roman"/>
                <w:noProof/>
                <w:szCs w:val="28"/>
                <w:lang w:val="ru-RU"/>
              </w:rPr>
              <w:t>«</w:t>
            </w:r>
            <w:r w:rsidR="00D414EF" w:rsidRPr="00D414EF">
              <w:rPr>
                <w:rFonts w:ascii="Times New Roman" w:hAnsi="Times New Roman" w:cs="Times New Roman"/>
                <w:noProof/>
                <w:szCs w:val="28"/>
                <w:lang w:val="uk-UA"/>
              </w:rPr>
              <w:t>Петрівський консультативно-діагностичний центр</w:t>
            </w:r>
            <w:r w:rsidR="00D414EF" w:rsidRPr="00D414EF">
              <w:rPr>
                <w:rFonts w:ascii="Times New Roman" w:hAnsi="Times New Roman" w:cs="Times New Roman"/>
                <w:noProof/>
                <w:szCs w:val="28"/>
                <w:lang w:val="ru-RU"/>
              </w:rPr>
              <w:t>»</w:t>
            </w:r>
          </w:p>
        </w:tc>
      </w:tr>
      <w:tr w:rsidR="00D414EF" w:rsidRPr="00D414EF" w:rsidTr="00755774">
        <w:trPr>
          <w:trHeight w:val="658"/>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7</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Термін реалізації Програми</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rPr>
            </w:pPr>
            <w:r w:rsidRPr="00D414EF">
              <w:rPr>
                <w:rFonts w:ascii="Times New Roman" w:hAnsi="Times New Roman" w:cs="Times New Roman"/>
                <w:noProof/>
                <w:szCs w:val="28"/>
              </w:rPr>
              <w:t>202</w:t>
            </w:r>
            <w:r>
              <w:rPr>
                <w:rFonts w:ascii="Times New Roman" w:hAnsi="Times New Roman" w:cs="Times New Roman"/>
                <w:noProof/>
                <w:szCs w:val="28"/>
                <w:lang w:val="uk-UA"/>
              </w:rPr>
              <w:t>4</w:t>
            </w:r>
            <w:r w:rsidRPr="00D414EF">
              <w:rPr>
                <w:rFonts w:ascii="Times New Roman" w:hAnsi="Times New Roman" w:cs="Times New Roman"/>
                <w:noProof/>
                <w:szCs w:val="28"/>
              </w:rPr>
              <w:t xml:space="preserve"> рік</w:t>
            </w:r>
          </w:p>
        </w:tc>
      </w:tr>
      <w:tr w:rsidR="00D414EF" w:rsidRPr="00D414EF" w:rsidTr="00755774">
        <w:trPr>
          <w:trHeight w:val="989"/>
        </w:trPr>
        <w:tc>
          <w:tcPr>
            <w:tcW w:w="682" w:type="dxa"/>
            <w:tcBorders>
              <w:top w:val="single" w:sz="4" w:space="0" w:color="auto"/>
              <w:left w:val="single" w:sz="4" w:space="0" w:color="auto"/>
              <w:bottom w:val="nil"/>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8</w:t>
            </w:r>
          </w:p>
        </w:tc>
        <w:tc>
          <w:tcPr>
            <w:tcW w:w="3983" w:type="dxa"/>
            <w:tcBorders>
              <w:top w:val="single" w:sz="4" w:space="0" w:color="auto"/>
              <w:left w:val="single" w:sz="4" w:space="0" w:color="auto"/>
              <w:bottom w:val="nil"/>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Перелік бюджетів, що беруть участь у виконанні Програми</w:t>
            </w:r>
          </w:p>
        </w:tc>
        <w:tc>
          <w:tcPr>
            <w:tcW w:w="5258" w:type="dxa"/>
            <w:tcBorders>
              <w:top w:val="single" w:sz="4" w:space="0" w:color="auto"/>
              <w:left w:val="single" w:sz="4" w:space="0" w:color="auto"/>
              <w:bottom w:val="nil"/>
              <w:right w:val="single" w:sz="4" w:space="0" w:color="auto"/>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Сільський бюджет, інші джерела фінансування, не заборонені чинним законодавством України</w:t>
            </w:r>
          </w:p>
        </w:tc>
      </w:tr>
      <w:tr w:rsidR="00D414EF" w:rsidRPr="00D414EF" w:rsidTr="00755774">
        <w:trPr>
          <w:trHeight w:val="960"/>
        </w:trPr>
        <w:tc>
          <w:tcPr>
            <w:tcW w:w="682" w:type="dxa"/>
            <w:tcBorders>
              <w:top w:val="single" w:sz="4" w:space="0" w:color="auto"/>
              <w:left w:val="single" w:sz="4" w:space="0" w:color="auto"/>
              <w:bottom w:val="single" w:sz="4" w:space="0" w:color="auto"/>
              <w:right w:val="nil"/>
            </w:tcBorders>
            <w:shd w:val="clear" w:color="auto" w:fill="FFFFFF"/>
            <w:vAlign w:val="center"/>
            <w:hideMark/>
          </w:tcPr>
          <w:p w:rsidR="00D414EF" w:rsidRPr="00D414EF" w:rsidRDefault="00D414EF" w:rsidP="00755774">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9</w:t>
            </w:r>
          </w:p>
        </w:tc>
        <w:tc>
          <w:tcPr>
            <w:tcW w:w="3983" w:type="dxa"/>
            <w:tcBorders>
              <w:top w:val="single" w:sz="4" w:space="0" w:color="auto"/>
              <w:left w:val="single" w:sz="4" w:space="0" w:color="auto"/>
              <w:bottom w:val="single" w:sz="4" w:space="0" w:color="auto"/>
              <w:right w:val="nil"/>
            </w:tcBorders>
            <w:shd w:val="clear" w:color="auto" w:fill="FFFFFF"/>
            <w:hideMark/>
          </w:tcPr>
          <w:p w:rsidR="00D414EF" w:rsidRPr="00D414EF" w:rsidRDefault="00D414EF" w:rsidP="00755774">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Загальний орієнтовний обсяг фінансових ресурсів, необхідних для реалізації Програми </w:t>
            </w:r>
          </w:p>
        </w:tc>
        <w:tc>
          <w:tcPr>
            <w:tcW w:w="5258" w:type="dxa"/>
            <w:tcBorders>
              <w:top w:val="single" w:sz="4" w:space="0" w:color="auto"/>
              <w:left w:val="single" w:sz="4" w:space="0" w:color="auto"/>
              <w:bottom w:val="single" w:sz="4" w:space="0" w:color="auto"/>
              <w:right w:val="single" w:sz="4" w:space="0" w:color="auto"/>
            </w:tcBorders>
            <w:shd w:val="clear" w:color="auto" w:fill="FFFFFF"/>
            <w:hideMark/>
          </w:tcPr>
          <w:p w:rsidR="00D414EF" w:rsidRPr="00D414EF" w:rsidRDefault="00D414EF" w:rsidP="00D414EF">
            <w:pPr>
              <w:rPr>
                <w:b/>
                <w:sz w:val="28"/>
                <w:szCs w:val="28"/>
              </w:rPr>
            </w:pPr>
            <w:r w:rsidRPr="001A1D30">
              <w:rPr>
                <w:sz w:val="28"/>
                <w:szCs w:val="28"/>
                <w:lang w:val="ru-RU"/>
              </w:rPr>
              <w:t xml:space="preserve"> </w:t>
            </w:r>
            <w:r w:rsidRPr="00D414EF">
              <w:rPr>
                <w:sz w:val="28"/>
                <w:szCs w:val="28"/>
                <w:lang w:val="en-US"/>
              </w:rPr>
              <w:t xml:space="preserve">733 650 </w:t>
            </w:r>
            <w:r w:rsidRPr="00D414EF">
              <w:rPr>
                <w:sz w:val="28"/>
                <w:szCs w:val="28"/>
              </w:rPr>
              <w:t>грн.</w:t>
            </w:r>
          </w:p>
        </w:tc>
      </w:tr>
    </w:tbl>
    <w:p w:rsidR="00D414EF" w:rsidRPr="00D414EF" w:rsidRDefault="00D414EF" w:rsidP="00D414EF">
      <w:pPr>
        <w:jc w:val="both"/>
        <w:rPr>
          <w:sz w:val="28"/>
          <w:szCs w:val="28"/>
        </w:rPr>
      </w:pPr>
    </w:p>
    <w:p w:rsidR="00D414EF" w:rsidRPr="00D414EF" w:rsidRDefault="00D414EF" w:rsidP="00D414EF">
      <w:pPr>
        <w:pStyle w:val="11"/>
        <w:keepNext/>
        <w:keepLines/>
        <w:shd w:val="clear" w:color="auto" w:fill="auto"/>
        <w:spacing w:before="0" w:line="240" w:lineRule="auto"/>
        <w:jc w:val="center"/>
        <w:rPr>
          <w:rFonts w:ascii="Times New Roman" w:hAnsi="Times New Roman" w:cs="Times New Roman"/>
          <w:b/>
          <w:sz w:val="28"/>
          <w:szCs w:val="28"/>
          <w:lang w:eastAsia="uk-UA"/>
        </w:rPr>
      </w:pPr>
      <w:r w:rsidRPr="00D414EF">
        <w:rPr>
          <w:rFonts w:ascii="Times New Roman" w:hAnsi="Times New Roman" w:cs="Times New Roman"/>
          <w:b/>
          <w:sz w:val="28"/>
          <w:szCs w:val="28"/>
          <w:lang w:eastAsia="uk-UA"/>
        </w:rPr>
        <w:lastRenderedPageBreak/>
        <w:t>1</w:t>
      </w:r>
      <w:r w:rsidRPr="00D414EF">
        <w:rPr>
          <w:rFonts w:ascii="Times New Roman" w:hAnsi="Times New Roman" w:cs="Times New Roman"/>
          <w:b/>
          <w:sz w:val="28"/>
          <w:szCs w:val="28"/>
          <w:lang w:val="uk-UA" w:eastAsia="uk-UA"/>
        </w:rPr>
        <w:t>.</w:t>
      </w:r>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Загальна</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частина</w:t>
      </w:r>
      <w:proofErr w:type="spellEnd"/>
    </w:p>
    <w:p w:rsidR="00D414EF" w:rsidRPr="00D414EF" w:rsidRDefault="00D414EF" w:rsidP="00D414EF">
      <w:pPr>
        <w:ind w:firstLine="709"/>
        <w:jc w:val="both"/>
        <w:rPr>
          <w:sz w:val="28"/>
          <w:szCs w:val="28"/>
        </w:rPr>
      </w:pPr>
      <w:r w:rsidRPr="00D414EF">
        <w:rPr>
          <w:sz w:val="28"/>
          <w:szCs w:val="28"/>
        </w:rPr>
        <w:t xml:space="preserve">Програма «Забезпечення осіб з інвалідністю та дітей з інвалідністю </w:t>
      </w:r>
      <w:hyperlink r:id="rId10" w:history="1">
        <w:r w:rsidRPr="00D414EF">
          <w:rPr>
            <w:rStyle w:val="a3"/>
            <w:color w:val="auto"/>
            <w:sz w:val="28"/>
            <w:szCs w:val="28"/>
            <w:u w:val="none"/>
          </w:rPr>
          <w:t>Петрівської сільської територіальної громади</w:t>
        </w:r>
      </w:hyperlink>
      <w:r w:rsidRPr="00D414EF">
        <w:rPr>
          <w:sz w:val="28"/>
          <w:szCs w:val="28"/>
        </w:rPr>
        <w:t xml:space="preserve"> технічними та спеціальними засобами реабілітації на 2024 рік» </w:t>
      </w:r>
      <w:r w:rsidRPr="00D414EF">
        <w:rPr>
          <w:sz w:val="28"/>
          <w:szCs w:val="28"/>
          <w:lang w:eastAsia="uk-UA"/>
        </w:rPr>
        <w:t>(далі – Програма) розроблена на підставі статей 26,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інвалідів і дітей-інвалідів технічними та іншими засобами», наказу Міністерства охорони здоров’я України від 12.02.2013 №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rPr>
      </w:pPr>
      <w:r w:rsidRPr="00D414EF">
        <w:rPr>
          <w:rFonts w:ascii="Times New Roman" w:hAnsi="Times New Roman" w:cs="Times New Roman"/>
          <w:szCs w:val="28"/>
          <w:lang w:val="uk-UA" w:eastAsia="uk-UA"/>
        </w:rPr>
        <w:t xml:space="preserve">Відповідно до постанови Кабінету Міністрів України від 03.12.2009 № 1301 «Про затвердження Порядку забезпечення інвалідів і дітей-інвалідів технічними та іншими засобами» до технічних засобів, які отримують безпосередньо особи з інвалідністю,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D414EF">
        <w:rPr>
          <w:rFonts w:ascii="Times New Roman" w:hAnsi="Times New Roman" w:cs="Times New Roman"/>
          <w:szCs w:val="28"/>
          <w:lang w:val="uk-UA" w:eastAsia="uk-UA"/>
        </w:rPr>
        <w:t>високопоглинаючі</w:t>
      </w:r>
      <w:proofErr w:type="spellEnd"/>
      <w:r w:rsidRPr="00D414EF">
        <w:rPr>
          <w:rFonts w:ascii="Times New Roman" w:hAnsi="Times New Roman" w:cs="Times New Roman"/>
          <w:szCs w:val="28"/>
          <w:lang w:val="uk-UA" w:eastAsia="uk-UA"/>
        </w:rPr>
        <w:t xml:space="preserve"> прокладки для жінок, які страждають нетриманням сечі, підгузки, а також технічні засоби з мовним виводом: </w:t>
      </w:r>
      <w:proofErr w:type="spellStart"/>
      <w:r w:rsidRPr="00D414EF">
        <w:rPr>
          <w:rFonts w:ascii="Times New Roman" w:hAnsi="Times New Roman" w:cs="Times New Roman"/>
          <w:szCs w:val="28"/>
          <w:lang w:val="uk-UA" w:eastAsia="uk-UA"/>
        </w:rPr>
        <w:t>глюкометри</w:t>
      </w:r>
      <w:proofErr w:type="spellEnd"/>
      <w:r w:rsidRPr="00D414EF">
        <w:rPr>
          <w:rFonts w:ascii="Times New Roman" w:hAnsi="Times New Roman" w:cs="Times New Roman"/>
          <w:szCs w:val="28"/>
          <w:lang w:val="uk-UA" w:eastAsia="uk-UA"/>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rPr>
      </w:pPr>
      <w:r w:rsidRPr="00D414EF">
        <w:rPr>
          <w:rFonts w:ascii="Times New Roman" w:hAnsi="Times New Roman" w:cs="Times New Roman"/>
          <w:szCs w:val="28"/>
          <w:lang w:val="uk-UA" w:eastAsia="uk-UA"/>
        </w:rPr>
        <w:t>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bookmarkStart w:id="0" w:name="bookmark2"/>
    </w:p>
    <w:p w:rsidR="00D414EF" w:rsidRPr="00D414EF" w:rsidRDefault="00D414EF" w:rsidP="00D414EF">
      <w:pPr>
        <w:pStyle w:val="11"/>
        <w:keepNext/>
        <w:keepLines/>
        <w:shd w:val="clear" w:color="auto" w:fill="auto"/>
        <w:tabs>
          <w:tab w:val="left" w:pos="1735"/>
        </w:tabs>
        <w:spacing w:line="240" w:lineRule="auto"/>
        <w:ind w:left="709"/>
        <w:jc w:val="center"/>
        <w:rPr>
          <w:rFonts w:ascii="Times New Roman" w:hAnsi="Times New Roman" w:cs="Times New Roman"/>
          <w:b/>
          <w:sz w:val="28"/>
          <w:szCs w:val="28"/>
          <w:lang w:val="ru-RU"/>
        </w:rPr>
      </w:pPr>
      <w:r w:rsidRPr="00D414EF">
        <w:rPr>
          <w:rFonts w:ascii="Times New Roman" w:hAnsi="Times New Roman" w:cs="Times New Roman"/>
          <w:b/>
          <w:sz w:val="28"/>
          <w:szCs w:val="28"/>
          <w:lang w:val="ru-RU" w:eastAsia="uk-UA"/>
        </w:rPr>
        <w:t xml:space="preserve">2. </w:t>
      </w:r>
      <w:proofErr w:type="spellStart"/>
      <w:r w:rsidRPr="00D414EF">
        <w:rPr>
          <w:rFonts w:ascii="Times New Roman" w:hAnsi="Times New Roman" w:cs="Times New Roman"/>
          <w:b/>
          <w:sz w:val="28"/>
          <w:szCs w:val="28"/>
          <w:lang w:val="ru-RU" w:eastAsia="uk-UA"/>
        </w:rPr>
        <w:t>Проблеми</w:t>
      </w:r>
      <w:proofErr w:type="spellEnd"/>
      <w:r w:rsidRPr="00D414EF">
        <w:rPr>
          <w:rFonts w:ascii="Times New Roman" w:hAnsi="Times New Roman" w:cs="Times New Roman"/>
          <w:b/>
          <w:sz w:val="28"/>
          <w:szCs w:val="28"/>
          <w:lang w:val="ru-RU" w:eastAsia="uk-UA"/>
        </w:rPr>
        <w:t xml:space="preserve">, на </w:t>
      </w:r>
      <w:proofErr w:type="spellStart"/>
      <w:r w:rsidRPr="00D414EF">
        <w:rPr>
          <w:rFonts w:ascii="Times New Roman" w:hAnsi="Times New Roman" w:cs="Times New Roman"/>
          <w:b/>
          <w:sz w:val="28"/>
          <w:szCs w:val="28"/>
          <w:lang w:val="ru-RU" w:eastAsia="uk-UA"/>
        </w:rPr>
        <w:t>розв’язання</w:t>
      </w:r>
      <w:proofErr w:type="spellEnd"/>
      <w:r w:rsidRPr="00D414EF">
        <w:rPr>
          <w:rFonts w:ascii="Times New Roman" w:hAnsi="Times New Roman" w:cs="Times New Roman"/>
          <w:b/>
          <w:sz w:val="28"/>
          <w:szCs w:val="28"/>
          <w:lang w:val="ru-RU" w:eastAsia="uk-UA"/>
        </w:rPr>
        <w:t xml:space="preserve"> </w:t>
      </w:r>
      <w:proofErr w:type="spellStart"/>
      <w:r w:rsidRPr="00D414EF">
        <w:rPr>
          <w:rFonts w:ascii="Times New Roman" w:hAnsi="Times New Roman" w:cs="Times New Roman"/>
          <w:b/>
          <w:sz w:val="28"/>
          <w:szCs w:val="28"/>
          <w:lang w:val="ru-RU" w:eastAsia="uk-UA"/>
        </w:rPr>
        <w:t>яких</w:t>
      </w:r>
      <w:proofErr w:type="spellEnd"/>
      <w:r w:rsidRPr="00D414EF">
        <w:rPr>
          <w:rFonts w:ascii="Times New Roman" w:hAnsi="Times New Roman" w:cs="Times New Roman"/>
          <w:b/>
          <w:sz w:val="28"/>
          <w:szCs w:val="28"/>
          <w:lang w:val="ru-RU" w:eastAsia="uk-UA"/>
        </w:rPr>
        <w:t xml:space="preserve"> </w:t>
      </w:r>
      <w:proofErr w:type="spellStart"/>
      <w:r w:rsidRPr="00D414EF">
        <w:rPr>
          <w:rFonts w:ascii="Times New Roman" w:hAnsi="Times New Roman" w:cs="Times New Roman"/>
          <w:b/>
          <w:sz w:val="28"/>
          <w:szCs w:val="28"/>
          <w:lang w:val="ru-RU" w:eastAsia="uk-UA"/>
        </w:rPr>
        <w:t>спрямована</w:t>
      </w:r>
      <w:proofErr w:type="spellEnd"/>
      <w:r w:rsidRPr="00D414EF">
        <w:rPr>
          <w:rFonts w:ascii="Times New Roman" w:hAnsi="Times New Roman" w:cs="Times New Roman"/>
          <w:b/>
          <w:sz w:val="28"/>
          <w:szCs w:val="28"/>
          <w:lang w:val="ru-RU" w:eastAsia="uk-UA"/>
        </w:rPr>
        <w:t xml:space="preserve"> </w:t>
      </w:r>
      <w:proofErr w:type="spellStart"/>
      <w:r w:rsidRPr="00D414EF">
        <w:rPr>
          <w:rFonts w:ascii="Times New Roman" w:hAnsi="Times New Roman" w:cs="Times New Roman"/>
          <w:b/>
          <w:sz w:val="28"/>
          <w:szCs w:val="28"/>
          <w:lang w:val="ru-RU" w:eastAsia="uk-UA"/>
        </w:rPr>
        <w:t>Програма</w:t>
      </w:r>
      <w:bookmarkEnd w:id="0"/>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eastAsia="uk-UA"/>
        </w:rPr>
      </w:pPr>
      <w:r w:rsidRPr="00D414EF">
        <w:rPr>
          <w:rFonts w:ascii="Times New Roman" w:hAnsi="Times New Roman" w:cs="Times New Roman"/>
          <w:szCs w:val="28"/>
          <w:lang w:val="uk-UA" w:eastAsia="uk-UA"/>
        </w:rPr>
        <w:t xml:space="preserve">Кризові явища в соціально-економічному житті України призвели до недостатнього фінансування галузі охорони здоров’я. У цій ситуації найбільше страждають </w:t>
      </w:r>
      <w:proofErr w:type="spellStart"/>
      <w:r w:rsidRPr="00D414EF">
        <w:rPr>
          <w:rFonts w:ascii="Times New Roman" w:hAnsi="Times New Roman" w:cs="Times New Roman"/>
          <w:szCs w:val="28"/>
          <w:lang w:val="uk-UA" w:eastAsia="uk-UA"/>
        </w:rPr>
        <w:t>малозахищені</w:t>
      </w:r>
      <w:proofErr w:type="spellEnd"/>
      <w:r w:rsidRPr="00D414EF">
        <w:rPr>
          <w:rFonts w:ascii="Times New Roman" w:hAnsi="Times New Roman" w:cs="Times New Roman"/>
          <w:szCs w:val="28"/>
          <w:lang w:val="uk-UA" w:eastAsia="uk-UA"/>
        </w:rPr>
        <w:t xml:space="preserve"> верстви населення</w:t>
      </w:r>
      <w:r w:rsidRPr="00D414EF">
        <w:rPr>
          <w:rFonts w:ascii="Times New Roman" w:hAnsi="Times New Roman" w:cs="Times New Roman"/>
          <w:szCs w:val="28"/>
          <w:lang w:val="ru-RU" w:eastAsia="uk-UA"/>
        </w:rPr>
        <w:t xml:space="preserve"> – </w:t>
      </w:r>
      <w:r w:rsidRPr="00D414EF">
        <w:rPr>
          <w:rFonts w:ascii="Times New Roman" w:hAnsi="Times New Roman" w:cs="Times New Roman"/>
          <w:szCs w:val="28"/>
          <w:lang w:val="uk-UA" w:eastAsia="uk-UA"/>
        </w:rPr>
        <w:t xml:space="preserve">особи з інвалідністю (онкологічні хворі, хворі з наслідками перенесеного інсульту, травм нервової системи, тощо) та діти з інвалідністю (діти з хворобами нервової системи, аномаліями розвитку сечовивідної системи. тощо), яким необхідно, </w:t>
      </w:r>
      <w:proofErr w:type="spellStart"/>
      <w:r w:rsidRPr="00D414EF">
        <w:rPr>
          <w:rFonts w:ascii="Times New Roman" w:hAnsi="Times New Roman" w:cs="Times New Roman"/>
          <w:szCs w:val="28"/>
          <w:lang w:val="uk-UA" w:eastAsia="uk-UA"/>
        </w:rPr>
        <w:t>пожиттєво</w:t>
      </w:r>
      <w:proofErr w:type="spellEnd"/>
      <w:r w:rsidRPr="00D414EF">
        <w:rPr>
          <w:rFonts w:ascii="Times New Roman" w:hAnsi="Times New Roman" w:cs="Times New Roman"/>
          <w:szCs w:val="28"/>
          <w:lang w:val="uk-UA" w:eastAsia="uk-UA"/>
        </w:rPr>
        <w:t>, в амбулаторних та побутових умовах щоденно використовувати технічні засоби.</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uk-UA" w:eastAsia="uk-UA"/>
        </w:rPr>
      </w:pPr>
      <w:r w:rsidRPr="00D414EF">
        <w:rPr>
          <w:rFonts w:ascii="Times New Roman" w:hAnsi="Times New Roman" w:cs="Times New Roman"/>
          <w:szCs w:val="28"/>
          <w:lang w:val="uk-UA" w:eastAsia="uk-UA"/>
        </w:rPr>
        <w:t xml:space="preserve">Кількість осіб </w:t>
      </w:r>
      <w:hyperlink r:id="rId11" w:history="1">
        <w:proofErr w:type="spellStart"/>
        <w:r w:rsidRPr="00D414EF">
          <w:rPr>
            <w:rStyle w:val="a3"/>
            <w:rFonts w:ascii="Times New Roman" w:hAnsi="Times New Roman" w:cs="Times New Roman"/>
            <w:color w:val="auto"/>
            <w:szCs w:val="28"/>
            <w:u w:val="none"/>
            <w:lang w:val="uk-UA"/>
          </w:rPr>
          <w:t>Петрівської</w:t>
        </w:r>
        <w:proofErr w:type="spellEnd"/>
        <w:r w:rsidRPr="00D414EF">
          <w:rPr>
            <w:rStyle w:val="a3"/>
            <w:rFonts w:ascii="Times New Roman" w:hAnsi="Times New Roman" w:cs="Times New Roman"/>
            <w:color w:val="auto"/>
            <w:szCs w:val="28"/>
            <w:u w:val="none"/>
            <w:lang w:val="uk-UA"/>
          </w:rPr>
          <w:t xml:space="preserve"> сільської територіальної громади</w:t>
        </w:r>
      </w:hyperlink>
      <w:r w:rsidRPr="00D414EF">
        <w:rPr>
          <w:rFonts w:ascii="Times New Roman" w:hAnsi="Times New Roman" w:cs="Times New Roman"/>
          <w:szCs w:val="28"/>
          <w:lang w:val="uk-UA" w:eastAsia="uk-UA"/>
        </w:rPr>
        <w:t xml:space="preserve">, що </w:t>
      </w:r>
      <w:r w:rsidRPr="00D414EF">
        <w:rPr>
          <w:rFonts w:ascii="Times New Roman" w:hAnsi="Times New Roman" w:cs="Times New Roman"/>
          <w:szCs w:val="28"/>
          <w:lang w:val="uk-UA" w:eastAsia="uk-UA"/>
        </w:rPr>
        <w:lastRenderedPageBreak/>
        <w:t xml:space="preserve">потребують забезпечення технічними та спеціальними засобами у 2024 році складає </w:t>
      </w:r>
      <w:r w:rsidR="00DC3D61" w:rsidRPr="00DC3D61">
        <w:rPr>
          <w:rFonts w:ascii="Times New Roman" w:hAnsi="Times New Roman" w:cs="Times New Roman"/>
          <w:szCs w:val="28"/>
          <w:lang w:val="uk-UA" w:eastAsia="uk-UA"/>
        </w:rPr>
        <w:t>(</w:t>
      </w:r>
      <w:r w:rsidRPr="00D414EF">
        <w:rPr>
          <w:rFonts w:ascii="Times New Roman" w:hAnsi="Times New Roman" w:cs="Times New Roman"/>
          <w:szCs w:val="28"/>
          <w:lang w:val="uk-UA" w:eastAsia="uk-UA"/>
        </w:rPr>
        <w:t>прогнозована</w:t>
      </w:r>
      <w:r w:rsidR="00DC3D61" w:rsidRPr="00DC3D61">
        <w:rPr>
          <w:rFonts w:ascii="Times New Roman" w:hAnsi="Times New Roman" w:cs="Times New Roman"/>
          <w:szCs w:val="28"/>
          <w:lang w:val="uk-UA" w:eastAsia="uk-UA"/>
        </w:rPr>
        <w:t xml:space="preserve"> </w:t>
      </w:r>
      <w:r w:rsidR="00DC3D61">
        <w:rPr>
          <w:rFonts w:ascii="Times New Roman" w:hAnsi="Times New Roman" w:cs="Times New Roman"/>
          <w:szCs w:val="28"/>
          <w:lang w:val="uk-UA" w:eastAsia="uk-UA"/>
        </w:rPr>
        <w:t>кількість</w:t>
      </w:r>
      <w:r w:rsidR="00DC3D61" w:rsidRPr="00DC3D61">
        <w:rPr>
          <w:rFonts w:ascii="Times New Roman" w:hAnsi="Times New Roman" w:cs="Times New Roman"/>
          <w:szCs w:val="28"/>
          <w:lang w:val="uk-UA" w:eastAsia="uk-UA"/>
        </w:rPr>
        <w:t>)</w:t>
      </w:r>
      <w:r w:rsidRPr="00D414EF">
        <w:rPr>
          <w:rFonts w:ascii="Times New Roman" w:hAnsi="Times New Roman" w:cs="Times New Roman"/>
          <w:szCs w:val="28"/>
          <w:lang w:val="uk-UA" w:eastAsia="uk-UA"/>
        </w:rPr>
        <w:t>:</w:t>
      </w:r>
    </w:p>
    <w:p w:rsidR="00D414EF" w:rsidRPr="00D414EF" w:rsidRDefault="00D414EF" w:rsidP="00DC3D61">
      <w:pPr>
        <w:pStyle w:val="20"/>
        <w:shd w:val="clear" w:color="auto" w:fill="auto"/>
        <w:spacing w:after="0" w:line="240" w:lineRule="auto"/>
        <w:ind w:firstLine="709"/>
        <w:jc w:val="both"/>
        <w:rPr>
          <w:rFonts w:ascii="Times New Roman" w:hAnsi="Times New Roman"/>
          <w:color w:val="000000"/>
          <w:lang w:val="ru-RU" w:eastAsia="uk-UA"/>
        </w:rPr>
      </w:pPr>
      <w:proofErr w:type="spellStart"/>
      <w:r w:rsidRPr="00D414EF">
        <w:rPr>
          <w:rFonts w:ascii="Times New Roman" w:hAnsi="Times New Roman"/>
          <w:color w:val="000000"/>
          <w:lang w:val="ru-RU" w:eastAsia="uk-UA"/>
        </w:rPr>
        <w:t>Калоприймачі</w:t>
      </w:r>
      <w:proofErr w:type="spellEnd"/>
      <w:r w:rsidRPr="00D414EF">
        <w:rPr>
          <w:rFonts w:ascii="Times New Roman" w:hAnsi="Times New Roman"/>
          <w:color w:val="000000"/>
          <w:lang w:val="ru-RU" w:eastAsia="uk-UA"/>
        </w:rPr>
        <w:t xml:space="preserve"> </w:t>
      </w:r>
      <w:proofErr w:type="spellStart"/>
      <w:r w:rsidRPr="00D414EF">
        <w:rPr>
          <w:rFonts w:ascii="Times New Roman" w:hAnsi="Times New Roman"/>
          <w:color w:val="000000"/>
          <w:lang w:val="ru-RU" w:eastAsia="uk-UA"/>
        </w:rPr>
        <w:t>потребує</w:t>
      </w:r>
      <w:proofErr w:type="spellEnd"/>
      <w:r w:rsidRPr="00D414EF">
        <w:rPr>
          <w:rFonts w:ascii="Times New Roman" w:hAnsi="Times New Roman"/>
          <w:color w:val="000000"/>
          <w:lang w:val="ru-RU" w:eastAsia="uk-UA"/>
        </w:rPr>
        <w:t xml:space="preserve"> - 2 </w:t>
      </w:r>
      <w:proofErr w:type="gramStart"/>
      <w:r w:rsidRPr="00D414EF">
        <w:rPr>
          <w:rFonts w:ascii="Times New Roman" w:hAnsi="Times New Roman"/>
          <w:color w:val="000000"/>
          <w:lang w:val="ru-RU" w:eastAsia="uk-UA"/>
        </w:rPr>
        <w:t>ос</w:t>
      </w:r>
      <w:r>
        <w:rPr>
          <w:rFonts w:ascii="Times New Roman" w:hAnsi="Times New Roman"/>
          <w:color w:val="000000"/>
          <w:lang w:val="uk-UA" w:eastAsia="uk-UA"/>
        </w:rPr>
        <w:t>і</w:t>
      </w:r>
      <w:r w:rsidRPr="00D414EF">
        <w:rPr>
          <w:rFonts w:ascii="Times New Roman" w:hAnsi="Times New Roman"/>
          <w:color w:val="000000"/>
          <w:lang w:val="ru-RU" w:eastAsia="uk-UA"/>
        </w:rPr>
        <w:t>б</w:t>
      </w:r>
      <w:proofErr w:type="gramEnd"/>
      <w:r w:rsidRPr="00D414EF">
        <w:rPr>
          <w:rFonts w:ascii="Times New Roman" w:hAnsi="Times New Roman"/>
          <w:color w:val="000000"/>
          <w:lang w:val="ru-RU" w:eastAsia="uk-UA"/>
        </w:rPr>
        <w:t>;</w:t>
      </w:r>
    </w:p>
    <w:p w:rsidR="00D414EF" w:rsidRPr="00D414EF" w:rsidRDefault="00D414EF" w:rsidP="00DC3D61">
      <w:pPr>
        <w:pStyle w:val="20"/>
        <w:shd w:val="clear" w:color="auto" w:fill="auto"/>
        <w:spacing w:after="0" w:line="240" w:lineRule="auto"/>
        <w:ind w:firstLine="709"/>
        <w:jc w:val="both"/>
        <w:rPr>
          <w:rFonts w:ascii="Times New Roman" w:hAnsi="Times New Roman"/>
          <w:color w:val="000000"/>
          <w:lang w:val="ru-RU" w:eastAsia="uk-UA"/>
        </w:rPr>
      </w:pPr>
      <w:proofErr w:type="spellStart"/>
      <w:proofErr w:type="gramStart"/>
      <w:r w:rsidRPr="00D414EF">
        <w:rPr>
          <w:rFonts w:ascii="Times New Roman" w:hAnsi="Times New Roman"/>
          <w:color w:val="000000"/>
          <w:lang w:val="ru-RU" w:eastAsia="uk-UA"/>
        </w:rPr>
        <w:t>П</w:t>
      </w:r>
      <w:proofErr w:type="gramEnd"/>
      <w:r w:rsidRPr="00D414EF">
        <w:rPr>
          <w:rFonts w:ascii="Times New Roman" w:hAnsi="Times New Roman"/>
          <w:color w:val="000000"/>
          <w:lang w:val="ru-RU" w:eastAsia="uk-UA"/>
        </w:rPr>
        <w:t>ідгузки</w:t>
      </w:r>
      <w:proofErr w:type="spellEnd"/>
      <w:r w:rsidRPr="00D414EF">
        <w:rPr>
          <w:rFonts w:ascii="Times New Roman" w:hAnsi="Times New Roman"/>
          <w:color w:val="000000"/>
          <w:lang w:val="ru-RU" w:eastAsia="uk-UA"/>
        </w:rPr>
        <w:t xml:space="preserve"> - </w:t>
      </w:r>
      <w:r>
        <w:rPr>
          <w:rFonts w:ascii="Times New Roman" w:hAnsi="Times New Roman"/>
          <w:color w:val="000000"/>
          <w:lang w:val="uk-UA" w:eastAsia="uk-UA"/>
        </w:rPr>
        <w:t>12</w:t>
      </w:r>
      <w:r w:rsidRPr="00D414EF">
        <w:rPr>
          <w:rFonts w:ascii="Times New Roman" w:hAnsi="Times New Roman"/>
          <w:color w:val="000000"/>
          <w:lang w:val="ru-RU" w:eastAsia="uk-UA"/>
        </w:rPr>
        <w:t xml:space="preserve"> </w:t>
      </w:r>
      <w:proofErr w:type="spellStart"/>
      <w:r w:rsidRPr="00D414EF">
        <w:rPr>
          <w:rFonts w:ascii="Times New Roman" w:hAnsi="Times New Roman"/>
          <w:color w:val="000000"/>
          <w:lang w:val="ru-RU" w:eastAsia="uk-UA"/>
        </w:rPr>
        <w:t>осіб</w:t>
      </w:r>
      <w:proofErr w:type="spellEnd"/>
      <w:r w:rsidRPr="00D414EF">
        <w:rPr>
          <w:rFonts w:ascii="Times New Roman" w:hAnsi="Times New Roman"/>
          <w:color w:val="000000"/>
          <w:lang w:val="ru-RU" w:eastAsia="uk-UA"/>
        </w:rPr>
        <w:t>;</w:t>
      </w:r>
    </w:p>
    <w:p w:rsidR="00DC3D61" w:rsidRPr="00996CA4" w:rsidRDefault="00DC3D61" w:rsidP="00DC3D61">
      <w:pPr>
        <w:pStyle w:val="20"/>
        <w:spacing w:after="0" w:line="240" w:lineRule="auto"/>
        <w:ind w:firstLine="709"/>
        <w:jc w:val="both"/>
        <w:rPr>
          <w:rFonts w:ascii="Times New Roman" w:hAnsi="Times New Roman"/>
          <w:color w:val="000000"/>
          <w:lang w:val="ru-RU" w:eastAsia="uk-UA"/>
        </w:rPr>
      </w:pPr>
      <w:proofErr w:type="spellStart"/>
      <w:r w:rsidRPr="00DC3D61">
        <w:rPr>
          <w:rFonts w:ascii="Times New Roman" w:hAnsi="Times New Roman"/>
          <w:color w:val="000000"/>
          <w:lang w:val="ru-RU" w:eastAsia="uk-UA"/>
        </w:rPr>
        <w:t>Уростомна</w:t>
      </w:r>
      <w:proofErr w:type="spellEnd"/>
      <w:r w:rsidRPr="00996CA4">
        <w:rPr>
          <w:rFonts w:ascii="Times New Roman" w:hAnsi="Times New Roman"/>
          <w:color w:val="000000"/>
          <w:lang w:val="ru-RU" w:eastAsia="uk-UA"/>
        </w:rPr>
        <w:t xml:space="preserve"> </w:t>
      </w:r>
      <w:r w:rsidRPr="00DC3D61">
        <w:rPr>
          <w:rFonts w:ascii="Times New Roman" w:hAnsi="Times New Roman"/>
          <w:color w:val="000000"/>
          <w:lang w:val="ru-RU" w:eastAsia="uk-UA"/>
        </w:rPr>
        <w:t>(</w:t>
      </w:r>
      <w:proofErr w:type="spellStart"/>
      <w:r w:rsidRPr="00DC3D61">
        <w:rPr>
          <w:rFonts w:ascii="Times New Roman" w:hAnsi="Times New Roman"/>
          <w:color w:val="000000"/>
          <w:lang w:val="ru-RU" w:eastAsia="uk-UA"/>
        </w:rPr>
        <w:t>калостомна</w:t>
      </w:r>
      <w:proofErr w:type="spellEnd"/>
      <w:r w:rsidRPr="00DC3D61">
        <w:rPr>
          <w:rFonts w:ascii="Times New Roman" w:hAnsi="Times New Roman"/>
          <w:color w:val="000000"/>
          <w:lang w:val="ru-RU" w:eastAsia="uk-UA"/>
        </w:rPr>
        <w:t>) пластина</w:t>
      </w:r>
      <w:r w:rsidRPr="00996CA4">
        <w:rPr>
          <w:rFonts w:ascii="Times New Roman" w:hAnsi="Times New Roman"/>
          <w:color w:val="000000"/>
          <w:lang w:val="ru-RU" w:eastAsia="uk-UA"/>
        </w:rPr>
        <w:t xml:space="preserve"> - 3 </w:t>
      </w:r>
      <w:proofErr w:type="spellStart"/>
      <w:proofErr w:type="gramStart"/>
      <w:r w:rsidRPr="00996CA4">
        <w:rPr>
          <w:rFonts w:ascii="Times New Roman" w:hAnsi="Times New Roman"/>
          <w:color w:val="000000"/>
          <w:lang w:val="ru-RU" w:eastAsia="uk-UA"/>
        </w:rPr>
        <w:t>осіб</w:t>
      </w:r>
      <w:proofErr w:type="spellEnd"/>
      <w:proofErr w:type="gramEnd"/>
      <w:r w:rsidRPr="00996CA4">
        <w:rPr>
          <w:rFonts w:ascii="Times New Roman" w:hAnsi="Times New Roman"/>
          <w:color w:val="000000"/>
          <w:lang w:val="ru-RU" w:eastAsia="uk-UA"/>
        </w:rPr>
        <w:t>;</w:t>
      </w:r>
    </w:p>
    <w:p w:rsidR="00D414EF" w:rsidRPr="00D414EF" w:rsidRDefault="00D414EF" w:rsidP="00DC3D61">
      <w:pPr>
        <w:pStyle w:val="20"/>
        <w:shd w:val="clear" w:color="auto" w:fill="auto"/>
        <w:spacing w:after="0" w:line="240" w:lineRule="auto"/>
        <w:ind w:firstLine="709"/>
        <w:jc w:val="both"/>
        <w:rPr>
          <w:rFonts w:ascii="Times New Roman" w:hAnsi="Times New Roman"/>
          <w:color w:val="000000"/>
          <w:lang w:val="ru-RU" w:eastAsia="uk-UA"/>
        </w:rPr>
      </w:pPr>
      <w:proofErr w:type="spellStart"/>
      <w:r w:rsidRPr="00D414EF">
        <w:rPr>
          <w:rFonts w:ascii="Times New Roman" w:hAnsi="Times New Roman"/>
          <w:color w:val="000000"/>
          <w:lang w:val="ru-RU" w:eastAsia="uk-UA"/>
        </w:rPr>
        <w:t>Урологічні</w:t>
      </w:r>
      <w:proofErr w:type="spellEnd"/>
      <w:r w:rsidRPr="00D414EF">
        <w:rPr>
          <w:rFonts w:ascii="Times New Roman" w:hAnsi="Times New Roman"/>
          <w:color w:val="000000"/>
          <w:lang w:val="ru-RU" w:eastAsia="uk-UA"/>
        </w:rPr>
        <w:t xml:space="preserve"> прокладки - 3 </w:t>
      </w:r>
      <w:proofErr w:type="spellStart"/>
      <w:proofErr w:type="gramStart"/>
      <w:r w:rsidRPr="00D414EF">
        <w:rPr>
          <w:rFonts w:ascii="Times New Roman" w:hAnsi="Times New Roman"/>
          <w:color w:val="000000"/>
          <w:lang w:val="ru-RU" w:eastAsia="uk-UA"/>
        </w:rPr>
        <w:t>осіб</w:t>
      </w:r>
      <w:proofErr w:type="spellEnd"/>
      <w:proofErr w:type="gramEnd"/>
      <w:r w:rsidRPr="00D414EF">
        <w:rPr>
          <w:rFonts w:ascii="Times New Roman" w:hAnsi="Times New Roman"/>
          <w:color w:val="000000"/>
          <w:lang w:val="ru-RU" w:eastAsia="uk-UA"/>
        </w:rPr>
        <w:t>;</w:t>
      </w:r>
    </w:p>
    <w:p w:rsidR="00D414EF" w:rsidRPr="00D414EF" w:rsidRDefault="00DC3D61" w:rsidP="00DC3D61">
      <w:pPr>
        <w:pStyle w:val="20"/>
        <w:shd w:val="clear" w:color="auto" w:fill="auto"/>
        <w:spacing w:after="0" w:line="240" w:lineRule="auto"/>
        <w:ind w:firstLine="709"/>
        <w:jc w:val="both"/>
        <w:rPr>
          <w:rFonts w:ascii="Times New Roman" w:hAnsi="Times New Roman"/>
          <w:color w:val="000000"/>
          <w:lang w:val="ru-RU" w:eastAsia="uk-UA"/>
        </w:rPr>
      </w:pPr>
      <w:proofErr w:type="spellStart"/>
      <w:r>
        <w:rPr>
          <w:rFonts w:ascii="Times New Roman" w:hAnsi="Times New Roman"/>
          <w:color w:val="000000"/>
          <w:lang w:val="ru-RU" w:eastAsia="uk-UA"/>
        </w:rPr>
        <w:t>Сечоприймач</w:t>
      </w:r>
      <w:proofErr w:type="spellEnd"/>
      <w:r>
        <w:rPr>
          <w:rFonts w:ascii="Times New Roman" w:hAnsi="Times New Roman"/>
          <w:color w:val="000000"/>
          <w:lang w:val="ru-RU" w:eastAsia="uk-UA"/>
        </w:rPr>
        <w:t xml:space="preserve"> - </w:t>
      </w:r>
      <w:r w:rsidR="00D414EF" w:rsidRPr="00D414EF">
        <w:rPr>
          <w:rFonts w:ascii="Times New Roman" w:hAnsi="Times New Roman"/>
          <w:color w:val="000000"/>
          <w:lang w:val="ru-RU" w:eastAsia="uk-UA"/>
        </w:rPr>
        <w:t>1 особа</w:t>
      </w:r>
    </w:p>
    <w:p w:rsidR="00D414EF" w:rsidRPr="00D414EF" w:rsidRDefault="00DC3D61" w:rsidP="00DC3D61">
      <w:pPr>
        <w:pStyle w:val="a6"/>
        <w:spacing w:after="0"/>
        <w:ind w:firstLine="709"/>
        <w:jc w:val="both"/>
        <w:rPr>
          <w:rFonts w:ascii="Times New Roman" w:hAnsi="Times New Roman"/>
          <w:sz w:val="28"/>
          <w:szCs w:val="28"/>
          <w:lang w:eastAsia="uk-UA"/>
        </w:rPr>
      </w:pPr>
      <w:r>
        <w:rPr>
          <w:rFonts w:ascii="Times New Roman" w:hAnsi="Times New Roman"/>
          <w:color w:val="000000"/>
          <w:sz w:val="28"/>
          <w:lang w:val="uk-UA" w:eastAsia="uk-UA"/>
        </w:rPr>
        <w:t>Одноразові пелюшки -</w:t>
      </w:r>
      <w:r w:rsidR="00D414EF" w:rsidRPr="00D414EF">
        <w:rPr>
          <w:rFonts w:ascii="Times New Roman" w:hAnsi="Times New Roman"/>
          <w:color w:val="000000"/>
          <w:sz w:val="28"/>
          <w:lang w:val="uk-UA" w:eastAsia="uk-UA"/>
        </w:rPr>
        <w:t xml:space="preserve"> 2 осіб.</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Регулярне</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відповідно</w:t>
      </w:r>
      <w:proofErr w:type="spellEnd"/>
      <w:r w:rsidRPr="00D414EF">
        <w:rPr>
          <w:rFonts w:ascii="Times New Roman" w:hAnsi="Times New Roman" w:cs="Times New Roman"/>
          <w:szCs w:val="28"/>
          <w:lang w:val="ru-RU" w:eastAsia="uk-UA"/>
        </w:rPr>
        <w:t xml:space="preserve"> до потреби,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сприятиме</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їх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соціальній</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адаптації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інтеграції</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покращенню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якості</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життя</w:t>
      </w:r>
      <w:proofErr w:type="spellEnd"/>
      <w:r w:rsidRPr="00D414EF">
        <w:rPr>
          <w:rFonts w:ascii="Times New Roman" w:hAnsi="Times New Roman" w:cs="Times New Roman"/>
          <w:szCs w:val="28"/>
          <w:lang w:val="ru-RU" w:eastAsia="uk-UA"/>
        </w:rPr>
        <w:t>.</w:t>
      </w:r>
      <w:bookmarkStart w:id="1" w:name="bookmark3"/>
    </w:p>
    <w:p w:rsidR="00D414EF" w:rsidRPr="00D414EF" w:rsidRDefault="00D414EF" w:rsidP="00D414EF">
      <w:pPr>
        <w:pStyle w:val="11"/>
        <w:keepNext/>
        <w:keepLines/>
        <w:shd w:val="clear" w:color="auto" w:fill="auto"/>
        <w:tabs>
          <w:tab w:val="left" w:pos="4206"/>
        </w:tabs>
        <w:spacing w:line="240" w:lineRule="auto"/>
        <w:ind w:left="709"/>
        <w:jc w:val="center"/>
        <w:rPr>
          <w:rFonts w:ascii="Times New Roman" w:hAnsi="Times New Roman" w:cs="Times New Roman"/>
          <w:b/>
          <w:sz w:val="28"/>
          <w:szCs w:val="28"/>
          <w:lang w:val="ru-RU" w:eastAsia="uk-UA"/>
        </w:rPr>
      </w:pPr>
      <w:r w:rsidRPr="00D414EF">
        <w:rPr>
          <w:rFonts w:ascii="Times New Roman" w:hAnsi="Times New Roman" w:cs="Times New Roman"/>
          <w:b/>
          <w:sz w:val="28"/>
          <w:szCs w:val="28"/>
          <w:lang w:val="ru-RU" w:eastAsia="uk-UA"/>
        </w:rPr>
        <w:t xml:space="preserve">3. Мета </w:t>
      </w:r>
      <w:proofErr w:type="spellStart"/>
      <w:r w:rsidRPr="00D414EF">
        <w:rPr>
          <w:rFonts w:ascii="Times New Roman" w:hAnsi="Times New Roman" w:cs="Times New Roman"/>
          <w:b/>
          <w:sz w:val="28"/>
          <w:szCs w:val="28"/>
          <w:lang w:val="ru-RU" w:eastAsia="uk-UA"/>
        </w:rPr>
        <w:t>Програми</w:t>
      </w:r>
      <w:bookmarkEnd w:id="1"/>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eastAsia="uk-UA"/>
        </w:rPr>
      </w:pPr>
      <w:r w:rsidRPr="00D414EF">
        <w:rPr>
          <w:rFonts w:ascii="Times New Roman" w:hAnsi="Times New Roman" w:cs="Times New Roman"/>
          <w:szCs w:val="28"/>
          <w:lang w:val="ru-RU" w:eastAsia="uk-UA"/>
        </w:rPr>
        <w:t xml:space="preserve">Метою </w:t>
      </w:r>
      <w:proofErr w:type="spellStart"/>
      <w:r w:rsidRPr="00D414EF">
        <w:rPr>
          <w:rFonts w:ascii="Times New Roman" w:hAnsi="Times New Roman" w:cs="Times New Roman"/>
          <w:szCs w:val="28"/>
          <w:lang w:val="ru-RU" w:eastAsia="uk-UA"/>
        </w:rPr>
        <w:t>Програми</w:t>
      </w:r>
      <w:proofErr w:type="spellEnd"/>
      <w:r w:rsidRPr="00D414EF">
        <w:rPr>
          <w:rFonts w:ascii="Times New Roman" w:hAnsi="Times New Roman" w:cs="Times New Roman"/>
          <w:szCs w:val="28"/>
          <w:lang w:val="ru-RU" w:eastAsia="uk-UA"/>
        </w:rPr>
        <w:t xml:space="preserve"> є </w:t>
      </w:r>
      <w:proofErr w:type="spellStart"/>
      <w:r w:rsidRPr="00D414EF">
        <w:rPr>
          <w:rFonts w:ascii="Times New Roman" w:hAnsi="Times New Roman" w:cs="Times New Roman"/>
          <w:szCs w:val="28"/>
          <w:lang w:val="ru-RU" w:eastAsia="uk-UA"/>
        </w:rPr>
        <w:t>реалізація</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р</w:t>
      </w:r>
      <w:proofErr w:type="gramEnd"/>
      <w:r w:rsidRPr="00D414EF">
        <w:rPr>
          <w:rFonts w:ascii="Times New Roman" w:hAnsi="Times New Roman" w:cs="Times New Roman"/>
          <w:szCs w:val="28"/>
          <w:lang w:val="ru-RU" w:eastAsia="uk-UA"/>
        </w:rPr>
        <w:t>івних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можливостей</w:t>
      </w:r>
      <w:proofErr w:type="spellEnd"/>
      <w:r w:rsidRPr="00D414EF">
        <w:rPr>
          <w:rFonts w:ascii="Times New Roman" w:hAnsi="Times New Roman" w:cs="Times New Roman"/>
          <w:szCs w:val="28"/>
          <w:lang w:val="ru-RU" w:eastAsia="uk-UA"/>
        </w:rPr>
        <w:t xml:space="preserve"> для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їх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соціальної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адаптації</w:t>
      </w:r>
      <w:proofErr w:type="spellEnd"/>
      <w:r w:rsidRPr="00D414EF">
        <w:rPr>
          <w:rFonts w:ascii="Times New Roman" w:hAnsi="Times New Roman" w:cs="Times New Roman"/>
          <w:szCs w:val="28"/>
          <w:lang w:val="ru-RU" w:eastAsia="uk-UA"/>
        </w:rPr>
        <w:t xml:space="preserve"> й </w:t>
      </w:r>
      <w:proofErr w:type="spellStart"/>
      <w:r w:rsidRPr="00D414EF">
        <w:rPr>
          <w:rFonts w:ascii="Times New Roman" w:hAnsi="Times New Roman" w:cs="Times New Roman"/>
          <w:szCs w:val="28"/>
          <w:lang w:val="ru-RU" w:eastAsia="uk-UA"/>
        </w:rPr>
        <w:t>інтеграції</w:t>
      </w:r>
      <w:proofErr w:type="spellEnd"/>
      <w:r w:rsidRPr="00D414EF">
        <w:rPr>
          <w:rFonts w:ascii="Times New Roman" w:hAnsi="Times New Roman" w:cs="Times New Roman"/>
          <w:szCs w:val="28"/>
          <w:lang w:val="ru-RU" w:eastAsia="uk-UA"/>
        </w:rPr>
        <w:t xml:space="preserve"> в </w:t>
      </w:r>
      <w:proofErr w:type="spellStart"/>
      <w:r w:rsidRPr="00D414EF">
        <w:rPr>
          <w:rFonts w:ascii="Times New Roman" w:hAnsi="Times New Roman" w:cs="Times New Roman"/>
          <w:szCs w:val="28"/>
          <w:lang w:val="ru-RU" w:eastAsia="uk-UA"/>
        </w:rPr>
        <w:t>суспільство</w:t>
      </w:r>
      <w:proofErr w:type="spellEnd"/>
      <w:r w:rsidRPr="00D414EF">
        <w:rPr>
          <w:rFonts w:ascii="Times New Roman" w:hAnsi="Times New Roman" w:cs="Times New Roman"/>
          <w:szCs w:val="28"/>
          <w:lang w:val="ru-RU" w:eastAsia="uk-UA"/>
        </w:rPr>
        <w:t xml:space="preserve"> шляхом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технічними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реабілітації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надаються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особі</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чи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дитині</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урахуванням</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фактичних</w:t>
      </w:r>
      <w:proofErr w:type="spellEnd"/>
      <w:r w:rsidRPr="00D414EF">
        <w:rPr>
          <w:rFonts w:ascii="Times New Roman" w:hAnsi="Times New Roman" w:cs="Times New Roman"/>
          <w:szCs w:val="28"/>
          <w:lang w:val="ru-RU" w:eastAsia="uk-UA"/>
        </w:rPr>
        <w:t xml:space="preserve"> потреб </w:t>
      </w:r>
      <w:proofErr w:type="spellStart"/>
      <w:r w:rsidRPr="00D414EF">
        <w:rPr>
          <w:rFonts w:ascii="Times New Roman" w:hAnsi="Times New Roman" w:cs="Times New Roman"/>
          <w:szCs w:val="28"/>
          <w:lang w:val="ru-RU" w:eastAsia="uk-UA"/>
        </w:rPr>
        <w:t>залежно</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від</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віку</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стат</w:t>
      </w:r>
      <w:proofErr w:type="gramEnd"/>
      <w:r w:rsidRPr="00D414EF">
        <w:rPr>
          <w:rFonts w:ascii="Times New Roman" w:hAnsi="Times New Roman" w:cs="Times New Roman"/>
          <w:szCs w:val="28"/>
          <w:lang w:val="ru-RU" w:eastAsia="uk-UA"/>
        </w:rPr>
        <w:t>і</w:t>
      </w:r>
      <w:proofErr w:type="spellEnd"/>
      <w:r w:rsidRPr="00D414EF">
        <w:rPr>
          <w:rFonts w:ascii="Times New Roman" w:hAnsi="Times New Roman" w:cs="Times New Roman"/>
          <w:szCs w:val="28"/>
          <w:lang w:val="ru-RU" w:eastAsia="uk-UA"/>
        </w:rPr>
        <w:t xml:space="preserve">, виду </w:t>
      </w:r>
      <w:proofErr w:type="spellStart"/>
      <w:r w:rsidRPr="00D414EF">
        <w:rPr>
          <w:rFonts w:ascii="Times New Roman" w:hAnsi="Times New Roman" w:cs="Times New Roman"/>
          <w:szCs w:val="28"/>
          <w:lang w:val="ru-RU" w:eastAsia="uk-UA"/>
        </w:rPr>
        <w:t>захворювання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безоплатно</w:t>
      </w:r>
      <w:proofErr w:type="spellEnd"/>
      <w:r w:rsidRPr="00D414EF">
        <w:rPr>
          <w:rFonts w:ascii="Times New Roman" w:hAnsi="Times New Roman" w:cs="Times New Roman"/>
          <w:szCs w:val="28"/>
          <w:lang w:val="ru-RU" w:eastAsia="uk-UA"/>
        </w:rPr>
        <w:t>.</w:t>
      </w:r>
      <w:bookmarkStart w:id="2" w:name="bookmark4"/>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eastAsia="uk-UA"/>
        </w:rPr>
      </w:pPr>
    </w:p>
    <w:p w:rsidR="00D414EF" w:rsidRPr="00D414EF" w:rsidRDefault="00D414EF" w:rsidP="00D414EF">
      <w:pPr>
        <w:pStyle w:val="20"/>
        <w:shd w:val="clear" w:color="auto" w:fill="auto"/>
        <w:spacing w:after="0" w:line="240" w:lineRule="auto"/>
        <w:ind w:firstLine="709"/>
        <w:jc w:val="center"/>
        <w:rPr>
          <w:rFonts w:ascii="Times New Roman" w:hAnsi="Times New Roman" w:cs="Times New Roman"/>
          <w:b/>
          <w:bCs/>
          <w:szCs w:val="28"/>
          <w:lang w:val="ru-RU" w:eastAsia="uk-UA"/>
        </w:rPr>
      </w:pPr>
      <w:r w:rsidRPr="00D414EF">
        <w:rPr>
          <w:rFonts w:ascii="Times New Roman" w:hAnsi="Times New Roman" w:cs="Times New Roman"/>
          <w:b/>
          <w:bCs/>
          <w:szCs w:val="28"/>
          <w:lang w:val="ru-RU" w:eastAsia="uk-UA"/>
        </w:rPr>
        <w:t xml:space="preserve">4. Шляхи та </w:t>
      </w:r>
      <w:proofErr w:type="spellStart"/>
      <w:r w:rsidRPr="00D414EF">
        <w:rPr>
          <w:rFonts w:ascii="Times New Roman" w:hAnsi="Times New Roman" w:cs="Times New Roman"/>
          <w:b/>
          <w:bCs/>
          <w:szCs w:val="28"/>
          <w:lang w:val="ru-RU" w:eastAsia="uk-UA"/>
        </w:rPr>
        <w:t>способи</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вирішення</w:t>
      </w:r>
      <w:proofErr w:type="spellEnd"/>
      <w:r w:rsidRPr="00D414EF">
        <w:rPr>
          <w:rFonts w:ascii="Times New Roman" w:hAnsi="Times New Roman" w:cs="Times New Roman"/>
          <w:b/>
          <w:bCs/>
          <w:szCs w:val="28"/>
          <w:lang w:val="ru-RU" w:eastAsia="uk-UA"/>
        </w:rPr>
        <w:t xml:space="preserve"> проблем, строки та </w:t>
      </w:r>
      <w:proofErr w:type="spellStart"/>
      <w:r w:rsidRPr="00D414EF">
        <w:rPr>
          <w:rFonts w:ascii="Times New Roman" w:hAnsi="Times New Roman" w:cs="Times New Roman"/>
          <w:b/>
          <w:bCs/>
          <w:szCs w:val="28"/>
          <w:lang w:val="ru-RU" w:eastAsia="uk-UA"/>
        </w:rPr>
        <w:t>етапи</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виконання</w:t>
      </w:r>
      <w:bookmarkStart w:id="3" w:name="bookmark5"/>
      <w:bookmarkEnd w:id="2"/>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Програми</w:t>
      </w:r>
      <w:bookmarkEnd w:id="3"/>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Вирішення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проблеми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планується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uk-UA" w:eastAsia="uk-UA"/>
        </w:rPr>
        <w:t>акими</w:t>
      </w:r>
      <w:proofErr w:type="spellEnd"/>
      <w:r w:rsidRPr="00D414EF">
        <w:rPr>
          <w:rFonts w:ascii="Times New Roman" w:hAnsi="Times New Roman" w:cs="Times New Roman"/>
          <w:szCs w:val="28"/>
          <w:lang w:val="ru-RU" w:eastAsia="uk-UA"/>
        </w:rPr>
        <w:t xml:space="preserve"> шляхами:</w:t>
      </w:r>
    </w:p>
    <w:p w:rsidR="00D414EF" w:rsidRPr="00D414EF" w:rsidRDefault="00D414EF" w:rsidP="00D414EF">
      <w:pPr>
        <w:pStyle w:val="20"/>
        <w:numPr>
          <w:ilvl w:val="0"/>
          <w:numId w:val="1"/>
        </w:numPr>
        <w:shd w:val="clear" w:color="auto" w:fill="auto"/>
        <w:tabs>
          <w:tab w:val="left" w:pos="1050"/>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визначення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щорічної</w:t>
      </w:r>
      <w:proofErr w:type="spellEnd"/>
      <w:r w:rsidRPr="00D414EF">
        <w:rPr>
          <w:rFonts w:ascii="Times New Roman" w:hAnsi="Times New Roman" w:cs="Times New Roman"/>
          <w:szCs w:val="28"/>
          <w:lang w:val="ru-RU" w:eastAsia="uk-UA"/>
        </w:rPr>
        <w:t xml:space="preserve"> потреби для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у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засобах</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77"/>
        </w:tabs>
        <w:spacing w:after="0" w:line="240" w:lineRule="auto"/>
        <w:ind w:firstLine="709"/>
        <w:jc w:val="both"/>
        <w:rPr>
          <w:rFonts w:ascii="Times New Roman" w:hAnsi="Times New Roman" w:cs="Times New Roman"/>
          <w:szCs w:val="28"/>
        </w:rPr>
      </w:pPr>
      <w:proofErr w:type="spellStart"/>
      <w:r w:rsidRPr="00D414EF">
        <w:rPr>
          <w:rFonts w:ascii="Times New Roman" w:hAnsi="Times New Roman" w:cs="Times New Roman"/>
          <w:szCs w:val="28"/>
          <w:lang w:eastAsia="uk-UA"/>
        </w:rPr>
        <w:t>закупівля</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технічних</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засобів</w:t>
      </w:r>
      <w:proofErr w:type="spellEnd"/>
      <w:r w:rsidRPr="00D414EF">
        <w:rPr>
          <w:rFonts w:ascii="Times New Roman" w:hAnsi="Times New Roman" w:cs="Times New Roman"/>
          <w:szCs w:val="28"/>
          <w:lang w:eastAsia="uk-UA"/>
        </w:rPr>
        <w:t>;</w:t>
      </w:r>
    </w:p>
    <w:p w:rsidR="00D414EF" w:rsidRPr="00D414EF" w:rsidRDefault="00D414EF" w:rsidP="00D414EF">
      <w:pPr>
        <w:pStyle w:val="20"/>
        <w:numPr>
          <w:ilvl w:val="0"/>
          <w:numId w:val="1"/>
        </w:numPr>
        <w:shd w:val="clear" w:color="auto" w:fill="auto"/>
        <w:tabs>
          <w:tab w:val="left" w:pos="1059"/>
        </w:tabs>
        <w:spacing w:after="0" w:line="240" w:lineRule="auto"/>
        <w:ind w:firstLine="709"/>
        <w:jc w:val="both"/>
        <w:rPr>
          <w:rFonts w:ascii="Times New Roman" w:hAnsi="Times New Roman" w:cs="Times New Roman"/>
          <w:szCs w:val="28"/>
        </w:rPr>
      </w:pPr>
      <w:proofErr w:type="spellStart"/>
      <w:proofErr w:type="gramStart"/>
      <w:r w:rsidRPr="00D414EF">
        <w:rPr>
          <w:rFonts w:ascii="Times New Roman" w:hAnsi="Times New Roman" w:cs="Times New Roman"/>
          <w:szCs w:val="28"/>
          <w:lang w:eastAsia="uk-UA"/>
        </w:rPr>
        <w:t>забезпечення</w:t>
      </w:r>
      <w:proofErr w:type="spellEnd"/>
      <w:proofErr w:type="gram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осіб</w:t>
      </w:r>
      <w:proofErr w:type="spellEnd"/>
      <w:r w:rsidRPr="00D414EF">
        <w:rPr>
          <w:rFonts w:ascii="Times New Roman" w:hAnsi="Times New Roman" w:cs="Times New Roman"/>
          <w:szCs w:val="28"/>
          <w:lang w:eastAsia="uk-UA"/>
        </w:rPr>
        <w:t xml:space="preserve"> з </w:t>
      </w:r>
      <w:proofErr w:type="spellStart"/>
      <w:r w:rsidRPr="00D414EF">
        <w:rPr>
          <w:rFonts w:ascii="Times New Roman" w:hAnsi="Times New Roman" w:cs="Times New Roman"/>
          <w:szCs w:val="28"/>
          <w:lang w:eastAsia="uk-UA"/>
        </w:rPr>
        <w:t>інвалідністю</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та</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дітей</w:t>
      </w:r>
      <w:proofErr w:type="spellEnd"/>
      <w:r w:rsidRPr="00D414EF">
        <w:rPr>
          <w:rFonts w:ascii="Times New Roman" w:hAnsi="Times New Roman" w:cs="Times New Roman"/>
          <w:szCs w:val="28"/>
          <w:lang w:eastAsia="uk-UA"/>
        </w:rPr>
        <w:t xml:space="preserve"> з </w:t>
      </w:r>
      <w:proofErr w:type="spellStart"/>
      <w:r w:rsidRPr="00D414EF">
        <w:rPr>
          <w:rFonts w:ascii="Times New Roman" w:hAnsi="Times New Roman" w:cs="Times New Roman"/>
          <w:szCs w:val="28"/>
          <w:lang w:eastAsia="uk-UA"/>
        </w:rPr>
        <w:t>інвалідністю</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технічними</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засобами</w:t>
      </w:r>
      <w:proofErr w:type="spellEnd"/>
      <w:r w:rsidRPr="00D414EF">
        <w:rPr>
          <w:rFonts w:ascii="Times New Roman" w:hAnsi="Times New Roman" w:cs="Times New Roman"/>
          <w:szCs w:val="28"/>
          <w:lang w:eastAsia="uk-UA"/>
        </w:rPr>
        <w:t>.</w:t>
      </w:r>
    </w:p>
    <w:p w:rsidR="00D414EF" w:rsidRPr="00D414EF" w:rsidRDefault="00D414EF" w:rsidP="00D414EF">
      <w:pPr>
        <w:pStyle w:val="20"/>
        <w:shd w:val="clear" w:color="auto" w:fill="auto"/>
        <w:tabs>
          <w:tab w:val="left" w:pos="1054"/>
        </w:tabs>
        <w:spacing w:after="0" w:line="240" w:lineRule="auto"/>
        <w:jc w:val="both"/>
        <w:rPr>
          <w:rFonts w:ascii="Times New Roman" w:hAnsi="Times New Roman" w:cs="Times New Roman"/>
          <w:szCs w:val="28"/>
          <w:lang w:val="ru-RU"/>
        </w:rPr>
      </w:pPr>
      <w:r w:rsidRPr="00D414EF">
        <w:rPr>
          <w:rFonts w:ascii="Times New Roman" w:hAnsi="Times New Roman" w:cs="Times New Roman"/>
          <w:i/>
          <w:szCs w:val="28"/>
          <w:lang w:val="uk-UA" w:eastAsia="uk-UA"/>
        </w:rPr>
        <w:tab/>
      </w:r>
      <w:r w:rsidRPr="00D414EF">
        <w:rPr>
          <w:rFonts w:ascii="Times New Roman" w:hAnsi="Times New Roman" w:cs="Times New Roman"/>
          <w:szCs w:val="28"/>
          <w:lang w:val="ru-RU" w:eastAsia="uk-UA"/>
        </w:rPr>
        <w:t xml:space="preserve">Строк </w:t>
      </w:r>
      <w:proofErr w:type="spellStart"/>
      <w:r w:rsidRPr="00D414EF">
        <w:rPr>
          <w:rFonts w:ascii="Times New Roman" w:hAnsi="Times New Roman" w:cs="Times New Roman"/>
          <w:szCs w:val="28"/>
          <w:lang w:val="ru-RU" w:eastAsia="uk-UA"/>
        </w:rPr>
        <w:t>виконання</w:t>
      </w:r>
      <w:proofErr w:type="spellEnd"/>
      <w:r w:rsidRPr="00D414EF">
        <w:rPr>
          <w:rFonts w:ascii="Times New Roman" w:hAnsi="Times New Roman" w:cs="Times New Roman"/>
          <w:szCs w:val="28"/>
          <w:lang w:val="ru-RU" w:eastAsia="uk-UA"/>
        </w:rPr>
        <w:t xml:space="preserve"> </w:t>
      </w:r>
      <w:r w:rsidRPr="00D414EF">
        <w:rPr>
          <w:rFonts w:ascii="Times New Roman" w:hAnsi="Times New Roman" w:cs="Times New Roman"/>
          <w:szCs w:val="28"/>
          <w:lang w:val="uk-UA" w:eastAsia="uk-UA"/>
        </w:rPr>
        <w:t>П</w:t>
      </w:r>
      <w:proofErr w:type="spellStart"/>
      <w:r w:rsidRPr="00D414EF">
        <w:rPr>
          <w:rFonts w:ascii="Times New Roman" w:hAnsi="Times New Roman" w:cs="Times New Roman"/>
          <w:szCs w:val="28"/>
          <w:lang w:val="ru-RU" w:eastAsia="uk-UA"/>
        </w:rPr>
        <w:t>рограми</w:t>
      </w:r>
      <w:proofErr w:type="spellEnd"/>
      <w:r w:rsidRPr="00D414EF">
        <w:rPr>
          <w:rFonts w:ascii="Times New Roman" w:hAnsi="Times New Roman" w:cs="Times New Roman"/>
          <w:szCs w:val="28"/>
          <w:lang w:val="ru-RU" w:eastAsia="uk-UA"/>
        </w:rPr>
        <w:t xml:space="preserve">  – </w:t>
      </w:r>
      <w:r w:rsidRPr="00D414EF">
        <w:rPr>
          <w:rFonts w:ascii="Times New Roman" w:hAnsi="Times New Roman" w:cs="Times New Roman"/>
          <w:szCs w:val="28"/>
          <w:lang w:val="uk-UA" w:eastAsia="uk-UA"/>
        </w:rPr>
        <w:t>202</w:t>
      </w:r>
      <w:r>
        <w:rPr>
          <w:rFonts w:ascii="Times New Roman" w:hAnsi="Times New Roman" w:cs="Times New Roman"/>
          <w:szCs w:val="28"/>
          <w:lang w:val="uk-UA" w:eastAsia="uk-UA"/>
        </w:rPr>
        <w:t>4</w:t>
      </w:r>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р</w:t>
      </w:r>
      <w:proofErr w:type="gramEnd"/>
      <w:r w:rsidRPr="00D414EF">
        <w:rPr>
          <w:rFonts w:ascii="Times New Roman" w:hAnsi="Times New Roman" w:cs="Times New Roman"/>
          <w:szCs w:val="28"/>
          <w:lang w:val="ru-RU" w:eastAsia="uk-UA"/>
        </w:rPr>
        <w:t>ік</w:t>
      </w:r>
      <w:proofErr w:type="spellEnd"/>
      <w:r w:rsidRPr="00D414EF">
        <w:rPr>
          <w:rFonts w:ascii="Times New Roman" w:hAnsi="Times New Roman" w:cs="Times New Roman"/>
          <w:szCs w:val="28"/>
          <w:lang w:val="ru-RU" w:eastAsia="uk-UA"/>
        </w:rPr>
        <w:t>.</w:t>
      </w:r>
    </w:p>
    <w:p w:rsidR="00D414EF" w:rsidRPr="00D414EF" w:rsidRDefault="00D414EF" w:rsidP="00D414EF">
      <w:pPr>
        <w:pStyle w:val="20"/>
        <w:shd w:val="clear" w:color="auto" w:fill="auto"/>
        <w:tabs>
          <w:tab w:val="left" w:pos="1054"/>
        </w:tabs>
        <w:spacing w:after="0" w:line="240" w:lineRule="auto"/>
        <w:ind w:left="709"/>
        <w:jc w:val="both"/>
        <w:rPr>
          <w:rFonts w:ascii="Times New Roman" w:hAnsi="Times New Roman" w:cs="Times New Roman"/>
          <w:szCs w:val="28"/>
          <w:lang w:val="ru-RU"/>
        </w:rPr>
      </w:pPr>
    </w:p>
    <w:p w:rsidR="00D414EF" w:rsidRPr="00D414EF" w:rsidRDefault="00D414EF" w:rsidP="00D414EF">
      <w:pPr>
        <w:pStyle w:val="20"/>
        <w:shd w:val="clear" w:color="auto" w:fill="auto"/>
        <w:tabs>
          <w:tab w:val="left" w:pos="1054"/>
        </w:tabs>
        <w:spacing w:after="0" w:line="240" w:lineRule="auto"/>
        <w:ind w:firstLine="1055"/>
        <w:jc w:val="center"/>
        <w:rPr>
          <w:rFonts w:ascii="Times New Roman" w:hAnsi="Times New Roman" w:cs="Times New Roman"/>
          <w:b/>
          <w:bCs/>
          <w:szCs w:val="28"/>
          <w:lang w:val="ru-RU" w:eastAsia="uk-UA"/>
        </w:rPr>
      </w:pPr>
      <w:r w:rsidRPr="00D414EF">
        <w:rPr>
          <w:rFonts w:ascii="Times New Roman" w:hAnsi="Times New Roman" w:cs="Times New Roman"/>
          <w:b/>
          <w:bCs/>
          <w:szCs w:val="28"/>
          <w:lang w:val="ru-RU" w:eastAsia="uk-UA"/>
        </w:rPr>
        <w:t xml:space="preserve">5. </w:t>
      </w:r>
      <w:proofErr w:type="spellStart"/>
      <w:r w:rsidRPr="00D414EF">
        <w:rPr>
          <w:rFonts w:ascii="Times New Roman" w:hAnsi="Times New Roman" w:cs="Times New Roman"/>
          <w:b/>
          <w:bCs/>
          <w:szCs w:val="28"/>
          <w:lang w:val="ru-RU" w:eastAsia="uk-UA"/>
        </w:rPr>
        <w:t>Завдання</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Програми</w:t>
      </w:r>
      <w:proofErr w:type="spellEnd"/>
      <w:r w:rsidRPr="00D414EF">
        <w:rPr>
          <w:rFonts w:ascii="Times New Roman" w:hAnsi="Times New Roman" w:cs="Times New Roman"/>
          <w:b/>
          <w:bCs/>
          <w:szCs w:val="28"/>
          <w:lang w:val="ru-RU" w:eastAsia="uk-UA"/>
        </w:rPr>
        <w:t xml:space="preserve"> та заходи для </w:t>
      </w:r>
      <w:proofErr w:type="spellStart"/>
      <w:r w:rsidRPr="00D414EF">
        <w:rPr>
          <w:rFonts w:ascii="Times New Roman" w:hAnsi="Times New Roman" w:cs="Times New Roman"/>
          <w:b/>
          <w:bCs/>
          <w:szCs w:val="28"/>
          <w:lang w:val="ru-RU" w:eastAsia="uk-UA"/>
        </w:rPr>
        <w:t>її</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виконання</w:t>
      </w:r>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обсяги</w:t>
      </w:r>
      <w:proofErr w:type="spellEnd"/>
      <w:r w:rsidRPr="00D414EF">
        <w:rPr>
          <w:rFonts w:ascii="Times New Roman" w:hAnsi="Times New Roman" w:cs="Times New Roman"/>
          <w:b/>
          <w:bCs/>
          <w:szCs w:val="28"/>
          <w:lang w:val="ru-RU" w:eastAsia="uk-UA"/>
        </w:rPr>
        <w:t xml:space="preserve"> та </w:t>
      </w:r>
      <w:proofErr w:type="spellStart"/>
      <w:r w:rsidRPr="00D414EF">
        <w:rPr>
          <w:rFonts w:ascii="Times New Roman" w:hAnsi="Times New Roman" w:cs="Times New Roman"/>
          <w:b/>
          <w:bCs/>
          <w:szCs w:val="28"/>
          <w:lang w:val="ru-RU" w:eastAsia="uk-UA"/>
        </w:rPr>
        <w:t>джерела</w:t>
      </w:r>
      <w:bookmarkStart w:id="4" w:name="bookmark7"/>
      <w:proofErr w:type="spellEnd"/>
      <w:r w:rsidRPr="00D414EF">
        <w:rPr>
          <w:rFonts w:ascii="Times New Roman" w:hAnsi="Times New Roman" w:cs="Times New Roman"/>
          <w:b/>
          <w:bCs/>
          <w:szCs w:val="28"/>
          <w:lang w:val="ru-RU" w:eastAsia="uk-UA"/>
        </w:rPr>
        <w:t xml:space="preserve"> </w:t>
      </w:r>
      <w:proofErr w:type="spellStart"/>
      <w:r w:rsidRPr="00D414EF">
        <w:rPr>
          <w:rFonts w:ascii="Times New Roman" w:hAnsi="Times New Roman" w:cs="Times New Roman"/>
          <w:b/>
          <w:bCs/>
          <w:szCs w:val="28"/>
          <w:lang w:val="ru-RU" w:eastAsia="uk-UA"/>
        </w:rPr>
        <w:t>фінансування</w:t>
      </w:r>
      <w:bookmarkEnd w:id="4"/>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r w:rsidRPr="00D414EF">
        <w:rPr>
          <w:rFonts w:ascii="Times New Roman" w:hAnsi="Times New Roman" w:cs="Times New Roman"/>
          <w:szCs w:val="28"/>
          <w:lang w:val="ru-RU" w:eastAsia="uk-UA"/>
        </w:rPr>
        <w:t xml:space="preserve">Для </w:t>
      </w:r>
      <w:proofErr w:type="spellStart"/>
      <w:r w:rsidRPr="00D414EF">
        <w:rPr>
          <w:rFonts w:ascii="Times New Roman" w:hAnsi="Times New Roman" w:cs="Times New Roman"/>
          <w:szCs w:val="28"/>
          <w:lang w:val="ru-RU" w:eastAsia="uk-UA"/>
        </w:rPr>
        <w:t>досягнення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поставленої</w:t>
      </w:r>
      <w:proofErr w:type="spellEnd"/>
      <w:r w:rsidRPr="00D414EF">
        <w:rPr>
          <w:rFonts w:ascii="Times New Roman" w:hAnsi="Times New Roman" w:cs="Times New Roman"/>
          <w:szCs w:val="28"/>
          <w:lang w:val="ru-RU" w:eastAsia="uk-UA"/>
        </w:rPr>
        <w:t xml:space="preserve"> мети </w:t>
      </w:r>
      <w:proofErr w:type="spellStart"/>
      <w:r w:rsidRPr="00D414EF">
        <w:rPr>
          <w:rFonts w:ascii="Times New Roman" w:hAnsi="Times New Roman" w:cs="Times New Roman"/>
          <w:szCs w:val="28"/>
          <w:lang w:val="ru-RU" w:eastAsia="uk-UA"/>
        </w:rPr>
        <w:t>необхідно</w:t>
      </w:r>
      <w:proofErr w:type="spellEnd"/>
      <w:r w:rsidRPr="00D414EF">
        <w:rPr>
          <w:rFonts w:ascii="Times New Roman" w:hAnsi="Times New Roman" w:cs="Times New Roman"/>
          <w:szCs w:val="28"/>
          <w:lang w:val="ru-RU" w:eastAsia="uk-UA"/>
        </w:rPr>
        <w:t xml:space="preserve"> за </w:t>
      </w:r>
      <w:proofErr w:type="spellStart"/>
      <w:r w:rsidRPr="00D414EF">
        <w:rPr>
          <w:rFonts w:ascii="Times New Roman" w:hAnsi="Times New Roman" w:cs="Times New Roman"/>
          <w:szCs w:val="28"/>
          <w:lang w:val="ru-RU" w:eastAsia="uk-UA"/>
        </w:rPr>
        <w:t>рахунок</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коштів</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сільського</w:t>
      </w:r>
      <w:proofErr w:type="spellEnd"/>
      <w:r w:rsidRPr="00D414EF">
        <w:rPr>
          <w:rFonts w:ascii="Times New Roman" w:hAnsi="Times New Roman" w:cs="Times New Roman"/>
          <w:szCs w:val="28"/>
          <w:lang w:val="ru-RU" w:eastAsia="uk-UA"/>
        </w:rPr>
        <w:t xml:space="preserve"> бюджету </w:t>
      </w:r>
      <w:proofErr w:type="spellStart"/>
      <w:r w:rsidRPr="00D414EF">
        <w:rPr>
          <w:rFonts w:ascii="Times New Roman" w:hAnsi="Times New Roman" w:cs="Times New Roman"/>
          <w:szCs w:val="28"/>
          <w:lang w:val="ru-RU" w:eastAsia="uk-UA"/>
        </w:rPr>
        <w:t>реалізувати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завдання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щодо</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відповідно</w:t>
      </w:r>
      <w:proofErr w:type="spellEnd"/>
      <w:r w:rsidRPr="00D414EF">
        <w:rPr>
          <w:rFonts w:ascii="Times New Roman" w:hAnsi="Times New Roman" w:cs="Times New Roman"/>
          <w:szCs w:val="28"/>
          <w:lang w:val="ru-RU" w:eastAsia="uk-UA"/>
        </w:rPr>
        <w:t xml:space="preserve"> до потреби.</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r w:rsidRPr="00D414EF">
        <w:rPr>
          <w:rFonts w:ascii="Times New Roman" w:hAnsi="Times New Roman" w:cs="Times New Roman"/>
          <w:szCs w:val="28"/>
          <w:lang w:val="ru-RU" w:eastAsia="uk-UA"/>
        </w:rPr>
        <w:t xml:space="preserve">Для </w:t>
      </w:r>
      <w:proofErr w:type="spellStart"/>
      <w:r w:rsidRPr="00D414EF">
        <w:rPr>
          <w:rFonts w:ascii="Times New Roman" w:hAnsi="Times New Roman" w:cs="Times New Roman"/>
          <w:szCs w:val="28"/>
          <w:lang w:val="ru-RU" w:eastAsia="uk-UA"/>
        </w:rPr>
        <w:t>виконання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завдань</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Програми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необхідне</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здійснення</w:t>
      </w:r>
      <w:proofErr w:type="spellEnd"/>
      <w:r w:rsidRPr="00D414EF">
        <w:rPr>
          <w:rFonts w:ascii="Times New Roman" w:hAnsi="Times New Roman" w:cs="Times New Roman"/>
          <w:szCs w:val="28"/>
          <w:lang w:val="ru-RU" w:eastAsia="uk-UA"/>
        </w:rPr>
        <w:t xml:space="preserve"> </w:t>
      </w:r>
      <w:proofErr w:type="gramStart"/>
      <w:r w:rsidRPr="00D414EF">
        <w:rPr>
          <w:rFonts w:ascii="Times New Roman" w:hAnsi="Times New Roman" w:cs="Times New Roman"/>
          <w:szCs w:val="28"/>
          <w:lang w:val="uk-UA" w:eastAsia="uk-UA"/>
        </w:rPr>
        <w:t>таких</w:t>
      </w:r>
      <w:proofErr w:type="gram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заходів</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50"/>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здійснення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моніторингу</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щодо</w:t>
      </w:r>
      <w:proofErr w:type="spellEnd"/>
      <w:r w:rsidRPr="00D414EF">
        <w:rPr>
          <w:rFonts w:ascii="Times New Roman" w:hAnsi="Times New Roman" w:cs="Times New Roman"/>
          <w:szCs w:val="28"/>
          <w:lang w:val="ru-RU" w:eastAsia="uk-UA"/>
        </w:rPr>
        <w:t xml:space="preserve"> потреб </w:t>
      </w:r>
      <w:proofErr w:type="spellStart"/>
      <w:r w:rsidRPr="00D414EF">
        <w:rPr>
          <w:rFonts w:ascii="Times New Roman" w:hAnsi="Times New Roman" w:cs="Times New Roman"/>
          <w:szCs w:val="28"/>
          <w:lang w:val="ru-RU" w:eastAsia="uk-UA"/>
        </w:rPr>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у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засобах</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77"/>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визначення</w:t>
      </w:r>
      <w:proofErr w:type="spellEnd"/>
      <w:r w:rsidRPr="00D414EF">
        <w:rPr>
          <w:rFonts w:ascii="Times New Roman" w:hAnsi="Times New Roman" w:cs="Times New Roman"/>
          <w:szCs w:val="28"/>
          <w:lang w:val="ru-RU" w:eastAsia="uk-UA"/>
        </w:rPr>
        <w:t xml:space="preserve"> потреби у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засобах</w:t>
      </w:r>
      <w:proofErr w:type="spellEnd"/>
      <w:r w:rsidRPr="00D414EF">
        <w:rPr>
          <w:rFonts w:ascii="Times New Roman" w:hAnsi="Times New Roman" w:cs="Times New Roman"/>
          <w:szCs w:val="28"/>
          <w:lang w:val="ru-RU" w:eastAsia="uk-UA"/>
        </w:rPr>
        <w:t xml:space="preserve"> на </w:t>
      </w:r>
      <w:proofErr w:type="spellStart"/>
      <w:r w:rsidRPr="00D414EF">
        <w:rPr>
          <w:rFonts w:ascii="Times New Roman" w:hAnsi="Times New Roman" w:cs="Times New Roman"/>
          <w:szCs w:val="28"/>
          <w:lang w:val="ru-RU" w:eastAsia="uk-UA"/>
        </w:rPr>
        <w:t>кожну</w:t>
      </w:r>
      <w:proofErr w:type="spellEnd"/>
      <w:r w:rsidRPr="00D414EF">
        <w:rPr>
          <w:rFonts w:ascii="Times New Roman" w:hAnsi="Times New Roman" w:cs="Times New Roman"/>
          <w:szCs w:val="28"/>
          <w:lang w:val="ru-RU" w:eastAsia="uk-UA"/>
        </w:rPr>
        <w:t xml:space="preserve"> особу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дитину</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w:t>
      </w:r>
    </w:p>
    <w:p w:rsidR="00D414EF" w:rsidRPr="00D414EF" w:rsidRDefault="00D414EF" w:rsidP="00D414EF">
      <w:pPr>
        <w:pStyle w:val="20"/>
        <w:numPr>
          <w:ilvl w:val="0"/>
          <w:numId w:val="1"/>
        </w:numPr>
        <w:shd w:val="clear" w:color="auto" w:fill="auto"/>
        <w:tabs>
          <w:tab w:val="left" w:pos="1027"/>
        </w:tabs>
        <w:spacing w:after="0" w:line="240" w:lineRule="auto"/>
        <w:ind w:firstLine="709"/>
        <w:jc w:val="both"/>
        <w:rPr>
          <w:rFonts w:ascii="Times New Roman" w:hAnsi="Times New Roman" w:cs="Times New Roman"/>
          <w:szCs w:val="28"/>
        </w:rPr>
      </w:pPr>
      <w:proofErr w:type="spellStart"/>
      <w:r w:rsidRPr="00D414EF">
        <w:rPr>
          <w:rFonts w:ascii="Times New Roman" w:hAnsi="Times New Roman" w:cs="Times New Roman"/>
          <w:szCs w:val="28"/>
          <w:lang w:eastAsia="uk-UA"/>
        </w:rPr>
        <w:t>закупівля</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технічних</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засобів</w:t>
      </w:r>
      <w:proofErr w:type="spellEnd"/>
      <w:r w:rsidRPr="00D414EF">
        <w:rPr>
          <w:rFonts w:ascii="Times New Roman" w:hAnsi="Times New Roman" w:cs="Times New Roman"/>
          <w:szCs w:val="28"/>
          <w:lang w:eastAsia="uk-UA"/>
        </w:rPr>
        <w:t>;</w:t>
      </w:r>
    </w:p>
    <w:p w:rsidR="00D414EF" w:rsidRPr="00D414EF" w:rsidRDefault="00D414EF" w:rsidP="00D414EF">
      <w:pPr>
        <w:pStyle w:val="20"/>
        <w:numPr>
          <w:ilvl w:val="0"/>
          <w:numId w:val="1"/>
        </w:numPr>
        <w:shd w:val="clear" w:color="auto" w:fill="auto"/>
        <w:tabs>
          <w:tab w:val="left" w:pos="1020"/>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проведення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реабілітаційних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заходів</w:t>
      </w:r>
      <w:proofErr w:type="spellEnd"/>
      <w:r w:rsidRPr="00D414EF">
        <w:rPr>
          <w:rFonts w:ascii="Times New Roman" w:hAnsi="Times New Roman" w:cs="Times New Roman"/>
          <w:szCs w:val="28"/>
          <w:lang w:val="ru-RU" w:eastAsia="uk-UA"/>
        </w:rPr>
        <w:t xml:space="preserve"> шляхом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техн</w:t>
      </w:r>
      <w:proofErr w:type="gramEnd"/>
      <w:r w:rsidRPr="00D414EF">
        <w:rPr>
          <w:rFonts w:ascii="Times New Roman" w:hAnsi="Times New Roman" w:cs="Times New Roman"/>
          <w:szCs w:val="28"/>
          <w:lang w:val="ru-RU" w:eastAsia="uk-UA"/>
        </w:rPr>
        <w:t>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відповідно</w:t>
      </w:r>
      <w:proofErr w:type="spellEnd"/>
      <w:r w:rsidRPr="00D414EF">
        <w:rPr>
          <w:rFonts w:ascii="Times New Roman" w:hAnsi="Times New Roman" w:cs="Times New Roman"/>
          <w:szCs w:val="28"/>
          <w:lang w:val="ru-RU" w:eastAsia="uk-UA"/>
        </w:rPr>
        <w:t xml:space="preserve"> до потреби;</w:t>
      </w:r>
    </w:p>
    <w:p w:rsidR="00D414EF" w:rsidRPr="00D414EF" w:rsidRDefault="00D414EF" w:rsidP="00D414EF">
      <w:pPr>
        <w:pStyle w:val="20"/>
        <w:numPr>
          <w:ilvl w:val="0"/>
          <w:numId w:val="1"/>
        </w:numPr>
        <w:shd w:val="clear" w:color="auto" w:fill="auto"/>
        <w:tabs>
          <w:tab w:val="left" w:pos="948"/>
        </w:tabs>
        <w:spacing w:after="0" w:line="240" w:lineRule="auto"/>
        <w:ind w:firstLine="709"/>
        <w:jc w:val="both"/>
        <w:rPr>
          <w:rFonts w:ascii="Times New Roman" w:hAnsi="Times New Roman" w:cs="Times New Roman"/>
          <w:szCs w:val="28"/>
          <w:lang w:val="ru-RU"/>
        </w:rPr>
      </w:pPr>
      <w:proofErr w:type="spellStart"/>
      <w:r w:rsidRPr="00D414EF">
        <w:rPr>
          <w:rFonts w:ascii="Times New Roman" w:hAnsi="Times New Roman" w:cs="Times New Roman"/>
          <w:szCs w:val="28"/>
          <w:lang w:val="ru-RU" w:eastAsia="uk-UA"/>
        </w:rPr>
        <w:t>ведення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первинної</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обл</w:t>
      </w:r>
      <w:proofErr w:type="gramEnd"/>
      <w:r w:rsidRPr="00D414EF">
        <w:rPr>
          <w:rFonts w:ascii="Times New Roman" w:hAnsi="Times New Roman" w:cs="Times New Roman"/>
          <w:szCs w:val="28"/>
          <w:lang w:val="ru-RU" w:eastAsia="uk-UA"/>
        </w:rPr>
        <w:t>ікової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медичної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документації</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щодо</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забезпечення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lastRenderedPageBreak/>
        <w:t>осіб</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дітей</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інвалідністю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технічними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засобами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згідно</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вимогами</w:t>
      </w:r>
      <w:proofErr w:type="spellEnd"/>
      <w:r w:rsidRPr="00D414EF">
        <w:rPr>
          <w:rFonts w:ascii="Times New Roman" w:hAnsi="Times New Roman" w:cs="Times New Roman"/>
          <w:szCs w:val="28"/>
          <w:lang w:val="ru-RU" w:eastAsia="uk-UA"/>
        </w:rPr>
        <w:t xml:space="preserve"> МОЗ </w:t>
      </w:r>
      <w:proofErr w:type="spellStart"/>
      <w:r w:rsidRPr="00D414EF">
        <w:rPr>
          <w:rFonts w:ascii="Times New Roman" w:hAnsi="Times New Roman" w:cs="Times New Roman"/>
          <w:szCs w:val="28"/>
          <w:lang w:val="ru-RU" w:eastAsia="uk-UA"/>
        </w:rPr>
        <w:t>України</w:t>
      </w:r>
      <w:proofErr w:type="spellEnd"/>
      <w:r w:rsidRPr="00D414EF">
        <w:rPr>
          <w:rFonts w:ascii="Times New Roman" w:hAnsi="Times New Roman" w:cs="Times New Roman"/>
          <w:szCs w:val="28"/>
          <w:lang w:val="ru-RU" w:eastAsia="uk-UA"/>
        </w:rPr>
        <w:t>.</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eastAsia="uk-UA"/>
        </w:rPr>
      </w:pPr>
      <w:proofErr w:type="spellStart"/>
      <w:r w:rsidRPr="00D414EF">
        <w:rPr>
          <w:rFonts w:ascii="Times New Roman" w:hAnsi="Times New Roman" w:cs="Times New Roman"/>
          <w:szCs w:val="28"/>
          <w:lang w:val="ru-RU" w:eastAsia="uk-UA"/>
        </w:rPr>
        <w:t>Фінансування</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заходів</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визначених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Програмою</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здійснюється</w:t>
      </w:r>
      <w:proofErr w:type="spellEnd"/>
      <w:r w:rsidRPr="00D414EF">
        <w:rPr>
          <w:rFonts w:ascii="Times New Roman" w:hAnsi="Times New Roman" w:cs="Times New Roman"/>
          <w:szCs w:val="28"/>
          <w:lang w:val="ru-RU" w:eastAsia="uk-UA"/>
        </w:rPr>
        <w:t xml:space="preserve"> за </w:t>
      </w:r>
      <w:proofErr w:type="spellStart"/>
      <w:r w:rsidRPr="00D414EF">
        <w:rPr>
          <w:rFonts w:ascii="Times New Roman" w:hAnsi="Times New Roman" w:cs="Times New Roman"/>
          <w:szCs w:val="28"/>
          <w:lang w:val="ru-RU" w:eastAsia="uk-UA"/>
        </w:rPr>
        <w:t>рахунок</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коштів</w:t>
      </w:r>
      <w:proofErr w:type="spellEnd"/>
      <w:r w:rsidRPr="00D414EF">
        <w:rPr>
          <w:rFonts w:ascii="Times New Roman" w:hAnsi="Times New Roman" w:cs="Times New Roman"/>
          <w:szCs w:val="28"/>
          <w:lang w:val="ru-RU" w:eastAsia="uk-UA"/>
        </w:rPr>
        <w:t xml:space="preserve"> фонду </w:t>
      </w:r>
      <w:proofErr w:type="spellStart"/>
      <w:r w:rsidRPr="00D414EF">
        <w:rPr>
          <w:rFonts w:ascii="Times New Roman" w:hAnsi="Times New Roman" w:cs="Times New Roman"/>
          <w:szCs w:val="28"/>
          <w:lang w:val="ru-RU" w:eastAsia="uk-UA"/>
        </w:rPr>
        <w:t>сільського</w:t>
      </w:r>
      <w:proofErr w:type="spellEnd"/>
      <w:r w:rsidRPr="00D414EF">
        <w:rPr>
          <w:rFonts w:ascii="Times New Roman" w:hAnsi="Times New Roman" w:cs="Times New Roman"/>
          <w:szCs w:val="28"/>
          <w:lang w:val="ru-RU" w:eastAsia="uk-UA"/>
        </w:rPr>
        <w:t xml:space="preserve"> бюджету в межах </w:t>
      </w:r>
      <w:proofErr w:type="spellStart"/>
      <w:r w:rsidRPr="00D414EF">
        <w:rPr>
          <w:rFonts w:ascii="Times New Roman" w:hAnsi="Times New Roman" w:cs="Times New Roman"/>
          <w:szCs w:val="28"/>
          <w:lang w:val="ru-RU" w:eastAsia="uk-UA"/>
        </w:rPr>
        <w:t>планових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призначень</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затверджених</w:t>
      </w:r>
      <w:proofErr w:type="spellEnd"/>
      <w:r w:rsidRPr="00D414EF">
        <w:rPr>
          <w:rFonts w:ascii="Times New Roman" w:hAnsi="Times New Roman" w:cs="Times New Roman"/>
          <w:szCs w:val="28"/>
          <w:lang w:val="ru-RU" w:eastAsia="uk-UA"/>
        </w:rPr>
        <w:t xml:space="preserve"> у </w:t>
      </w:r>
      <w:proofErr w:type="spellStart"/>
      <w:r w:rsidRPr="00D414EF">
        <w:rPr>
          <w:rFonts w:ascii="Times New Roman" w:hAnsi="Times New Roman" w:cs="Times New Roman"/>
          <w:szCs w:val="28"/>
          <w:lang w:val="ru-RU" w:eastAsia="uk-UA"/>
        </w:rPr>
        <w:t>бюджеті</w:t>
      </w:r>
      <w:proofErr w:type="spellEnd"/>
      <w:r w:rsidRPr="00D414EF">
        <w:rPr>
          <w:rFonts w:ascii="Times New Roman" w:hAnsi="Times New Roman" w:cs="Times New Roman"/>
          <w:szCs w:val="28"/>
          <w:lang w:val="ru-RU" w:eastAsia="uk-UA"/>
        </w:rPr>
        <w:t xml:space="preserve"> на </w:t>
      </w:r>
      <w:proofErr w:type="spellStart"/>
      <w:r w:rsidRPr="00D414EF">
        <w:rPr>
          <w:rFonts w:ascii="Times New Roman" w:hAnsi="Times New Roman" w:cs="Times New Roman"/>
          <w:szCs w:val="28"/>
          <w:lang w:val="ru-RU" w:eastAsia="uk-UA"/>
        </w:rPr>
        <w:t>відповідний</w:t>
      </w:r>
      <w:proofErr w:type="spellEnd"/>
      <w:r w:rsidRPr="00D414EF">
        <w:rPr>
          <w:rFonts w:ascii="Times New Roman" w:hAnsi="Times New Roman" w:cs="Times New Roman"/>
          <w:szCs w:val="28"/>
          <w:lang w:val="ru-RU" w:eastAsia="uk-UA"/>
        </w:rPr>
        <w:t xml:space="preserve"> </w:t>
      </w:r>
      <w:proofErr w:type="spellStart"/>
      <w:proofErr w:type="gramStart"/>
      <w:r w:rsidRPr="00D414EF">
        <w:rPr>
          <w:rFonts w:ascii="Times New Roman" w:hAnsi="Times New Roman" w:cs="Times New Roman"/>
          <w:szCs w:val="28"/>
          <w:lang w:val="ru-RU" w:eastAsia="uk-UA"/>
        </w:rPr>
        <w:t>р</w:t>
      </w:r>
      <w:proofErr w:type="gramEnd"/>
      <w:r w:rsidRPr="00D414EF">
        <w:rPr>
          <w:rFonts w:ascii="Times New Roman" w:hAnsi="Times New Roman" w:cs="Times New Roman"/>
          <w:szCs w:val="28"/>
          <w:lang w:val="ru-RU" w:eastAsia="uk-UA"/>
        </w:rPr>
        <w:t>ік</w:t>
      </w:r>
      <w:proofErr w:type="spellEnd"/>
      <w:r w:rsidRPr="00D414EF">
        <w:rPr>
          <w:rFonts w:ascii="Times New Roman" w:hAnsi="Times New Roman" w:cs="Times New Roman"/>
          <w:szCs w:val="28"/>
          <w:lang w:val="ru-RU" w:eastAsia="uk-UA"/>
        </w:rPr>
        <w:t xml:space="preserve"> та </w:t>
      </w:r>
      <w:proofErr w:type="spellStart"/>
      <w:r w:rsidRPr="00D414EF">
        <w:rPr>
          <w:rFonts w:ascii="Times New Roman" w:hAnsi="Times New Roman" w:cs="Times New Roman"/>
          <w:szCs w:val="28"/>
          <w:lang w:val="ru-RU" w:eastAsia="uk-UA"/>
        </w:rPr>
        <w:t>інших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залучених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джерел</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фінансування</w:t>
      </w:r>
      <w:proofErr w:type="spellEnd"/>
      <w:r w:rsidRPr="00D414EF">
        <w:rPr>
          <w:rFonts w:ascii="Times New Roman" w:hAnsi="Times New Roman" w:cs="Times New Roman"/>
          <w:szCs w:val="28"/>
          <w:lang w:val="ru-RU" w:eastAsia="uk-UA"/>
        </w:rPr>
        <w:t xml:space="preserve">, не </w:t>
      </w:r>
      <w:proofErr w:type="spellStart"/>
      <w:r w:rsidRPr="00D414EF">
        <w:rPr>
          <w:rFonts w:ascii="Times New Roman" w:hAnsi="Times New Roman" w:cs="Times New Roman"/>
          <w:szCs w:val="28"/>
          <w:lang w:val="ru-RU" w:eastAsia="uk-UA"/>
        </w:rPr>
        <w:t>заборонених</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чинним</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законодавством</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України</w:t>
      </w:r>
      <w:proofErr w:type="spellEnd"/>
      <w:r w:rsidRPr="00D414EF">
        <w:rPr>
          <w:rFonts w:ascii="Times New Roman" w:hAnsi="Times New Roman" w:cs="Times New Roman"/>
          <w:szCs w:val="28"/>
          <w:lang w:val="ru-RU" w:eastAsia="uk-UA"/>
        </w:rPr>
        <w:t xml:space="preserve"> (</w:t>
      </w:r>
      <w:proofErr w:type="spellStart"/>
      <w:r w:rsidRPr="00D414EF">
        <w:rPr>
          <w:rFonts w:ascii="Times New Roman" w:hAnsi="Times New Roman" w:cs="Times New Roman"/>
          <w:szCs w:val="28"/>
          <w:lang w:val="ru-RU" w:eastAsia="uk-UA"/>
        </w:rPr>
        <w:t>згідно</w:t>
      </w:r>
      <w:proofErr w:type="spellEnd"/>
      <w:r w:rsidRPr="00D414EF">
        <w:rPr>
          <w:rFonts w:ascii="Times New Roman" w:hAnsi="Times New Roman" w:cs="Times New Roman"/>
          <w:szCs w:val="28"/>
          <w:lang w:val="ru-RU" w:eastAsia="uk-UA"/>
        </w:rPr>
        <w:t xml:space="preserve"> з </w:t>
      </w:r>
      <w:proofErr w:type="spellStart"/>
      <w:r w:rsidRPr="00D414EF">
        <w:rPr>
          <w:rFonts w:ascii="Times New Roman" w:hAnsi="Times New Roman" w:cs="Times New Roman"/>
          <w:szCs w:val="28"/>
          <w:lang w:val="ru-RU" w:eastAsia="uk-UA"/>
        </w:rPr>
        <w:t>Додатком</w:t>
      </w:r>
      <w:proofErr w:type="spellEnd"/>
      <w:r w:rsidRPr="00D414EF">
        <w:rPr>
          <w:rFonts w:ascii="Times New Roman" w:hAnsi="Times New Roman" w:cs="Times New Roman"/>
          <w:szCs w:val="28"/>
          <w:lang w:val="ru-RU" w:eastAsia="uk-UA"/>
        </w:rPr>
        <w:t xml:space="preserve"> 1).</w:t>
      </w:r>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lang w:val="ru-RU"/>
        </w:rPr>
      </w:pPr>
    </w:p>
    <w:p w:rsidR="00D414EF" w:rsidRPr="00D414EF" w:rsidRDefault="00D414EF" w:rsidP="00D414EF">
      <w:pPr>
        <w:pStyle w:val="11"/>
        <w:keepNext/>
        <w:keepLines/>
        <w:numPr>
          <w:ilvl w:val="0"/>
          <w:numId w:val="2"/>
        </w:numPr>
        <w:shd w:val="clear" w:color="auto" w:fill="auto"/>
        <w:tabs>
          <w:tab w:val="left" w:pos="2890"/>
        </w:tabs>
        <w:spacing w:before="0" w:line="240" w:lineRule="auto"/>
        <w:jc w:val="center"/>
        <w:rPr>
          <w:rFonts w:ascii="Times New Roman" w:hAnsi="Times New Roman" w:cs="Times New Roman"/>
          <w:b/>
          <w:sz w:val="28"/>
          <w:szCs w:val="28"/>
        </w:rPr>
      </w:pPr>
      <w:proofErr w:type="spellStart"/>
      <w:r w:rsidRPr="00D414EF">
        <w:rPr>
          <w:rFonts w:ascii="Times New Roman" w:hAnsi="Times New Roman" w:cs="Times New Roman"/>
          <w:b/>
          <w:sz w:val="28"/>
          <w:szCs w:val="28"/>
          <w:lang w:eastAsia="uk-UA"/>
        </w:rPr>
        <w:t>Контроль</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за</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виконанням</w:t>
      </w:r>
      <w:proofErr w:type="spellEnd"/>
      <w:r w:rsidRPr="00D414EF">
        <w:rPr>
          <w:rFonts w:ascii="Times New Roman" w:hAnsi="Times New Roman" w:cs="Times New Roman"/>
          <w:b/>
          <w:sz w:val="28"/>
          <w:szCs w:val="28"/>
          <w:lang w:eastAsia="uk-UA"/>
        </w:rPr>
        <w:t xml:space="preserve"> </w:t>
      </w:r>
      <w:proofErr w:type="spellStart"/>
      <w:r w:rsidRPr="00D414EF">
        <w:rPr>
          <w:rFonts w:ascii="Times New Roman" w:hAnsi="Times New Roman" w:cs="Times New Roman"/>
          <w:b/>
          <w:sz w:val="28"/>
          <w:szCs w:val="28"/>
          <w:lang w:eastAsia="uk-UA"/>
        </w:rPr>
        <w:t>Програми</w:t>
      </w:r>
      <w:proofErr w:type="spellEnd"/>
    </w:p>
    <w:p w:rsidR="00D414EF" w:rsidRPr="00D414EF" w:rsidRDefault="00D414EF" w:rsidP="00D414EF">
      <w:pPr>
        <w:pStyle w:val="20"/>
        <w:shd w:val="clear" w:color="auto" w:fill="auto"/>
        <w:spacing w:after="0" w:line="240" w:lineRule="auto"/>
        <w:ind w:firstLine="709"/>
        <w:jc w:val="both"/>
        <w:rPr>
          <w:rFonts w:ascii="Times New Roman" w:hAnsi="Times New Roman" w:cs="Times New Roman"/>
          <w:szCs w:val="28"/>
        </w:rPr>
      </w:pPr>
      <w:proofErr w:type="spellStart"/>
      <w:proofErr w:type="gramStart"/>
      <w:r w:rsidRPr="00D414EF">
        <w:rPr>
          <w:rFonts w:ascii="Times New Roman" w:hAnsi="Times New Roman" w:cs="Times New Roman"/>
          <w:szCs w:val="28"/>
          <w:lang w:eastAsia="uk-UA"/>
        </w:rPr>
        <w:t>Контроль</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за</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виконанням</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Програми</w:t>
      </w:r>
      <w:proofErr w:type="spellEnd"/>
      <w:r w:rsidRPr="00D414EF">
        <w:rPr>
          <w:rFonts w:ascii="Times New Roman" w:hAnsi="Times New Roman" w:cs="Times New Roman"/>
          <w:szCs w:val="28"/>
          <w:lang w:eastAsia="uk-UA"/>
        </w:rPr>
        <w:t xml:space="preserve"> </w:t>
      </w:r>
      <w:proofErr w:type="spellStart"/>
      <w:r w:rsidRPr="00D414EF">
        <w:rPr>
          <w:rFonts w:ascii="Times New Roman" w:hAnsi="Times New Roman" w:cs="Times New Roman"/>
          <w:szCs w:val="28"/>
          <w:lang w:eastAsia="uk-UA"/>
        </w:rPr>
        <w:t>здійснюють</w:t>
      </w:r>
      <w:proofErr w:type="spellEnd"/>
      <w:r w:rsidRPr="00D414EF">
        <w:rPr>
          <w:rFonts w:ascii="Times New Roman" w:hAnsi="Times New Roman" w:cs="Times New Roman"/>
          <w:szCs w:val="28"/>
          <w:lang w:eastAsia="uk-UA"/>
        </w:rPr>
        <w:t xml:space="preserve"> </w:t>
      </w:r>
      <w:r w:rsidRPr="00D414EF">
        <w:rPr>
          <w:rFonts w:ascii="Times New Roman" w:hAnsi="Times New Roman" w:cs="Times New Roman"/>
          <w:szCs w:val="28"/>
          <w:lang w:val="uk-UA"/>
        </w:rPr>
        <w:t>постійні комісії сільської ради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roofErr w:type="gramEnd"/>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D414EF" w:rsidRPr="00D414EF" w:rsidRDefault="00D414EF" w:rsidP="00D414EF">
      <w:pPr>
        <w:pStyle w:val="20"/>
        <w:shd w:val="clear" w:color="auto" w:fill="auto"/>
        <w:spacing w:after="0" w:line="240" w:lineRule="auto"/>
        <w:jc w:val="both"/>
        <w:rPr>
          <w:rFonts w:ascii="Times New Roman" w:hAnsi="Times New Roman" w:cs="Times New Roman"/>
          <w:b/>
          <w:i/>
          <w:szCs w:val="28"/>
          <w:lang w:val="ru-RU"/>
        </w:rPr>
      </w:pPr>
      <w:proofErr w:type="spellStart"/>
      <w:r w:rsidRPr="00D414EF">
        <w:rPr>
          <w:rFonts w:ascii="Times New Roman" w:hAnsi="Times New Roman" w:cs="Times New Roman"/>
          <w:b/>
          <w:i/>
          <w:szCs w:val="28"/>
          <w:lang w:val="ru-RU"/>
        </w:rPr>
        <w:t>Секретар</w:t>
      </w:r>
      <w:proofErr w:type="spellEnd"/>
      <w:r w:rsidRPr="00D414EF">
        <w:rPr>
          <w:rFonts w:ascii="Times New Roman" w:hAnsi="Times New Roman" w:cs="Times New Roman"/>
          <w:b/>
          <w:i/>
          <w:szCs w:val="28"/>
          <w:lang w:val="ru-RU"/>
        </w:rPr>
        <w:t xml:space="preserve"> </w:t>
      </w:r>
      <w:proofErr w:type="spellStart"/>
      <w:r w:rsidRPr="00D414EF">
        <w:rPr>
          <w:rFonts w:ascii="Times New Roman" w:hAnsi="Times New Roman" w:cs="Times New Roman"/>
          <w:b/>
          <w:i/>
          <w:szCs w:val="28"/>
          <w:lang w:val="ru-RU"/>
        </w:rPr>
        <w:t>сільської</w:t>
      </w:r>
      <w:proofErr w:type="spellEnd"/>
      <w:r w:rsidRPr="00D414EF">
        <w:rPr>
          <w:rFonts w:ascii="Times New Roman" w:hAnsi="Times New Roman" w:cs="Times New Roman"/>
          <w:b/>
          <w:i/>
          <w:szCs w:val="28"/>
          <w:lang w:val="ru-RU"/>
        </w:rPr>
        <w:t xml:space="preserve"> ради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proofErr w:type="spellStart"/>
      <w:proofErr w:type="gramStart"/>
      <w:r w:rsidRPr="00D414EF">
        <w:rPr>
          <w:rFonts w:ascii="Times New Roman" w:hAnsi="Times New Roman" w:cs="Times New Roman"/>
          <w:b/>
          <w:i/>
          <w:szCs w:val="28"/>
          <w:lang w:val="ru-RU"/>
        </w:rPr>
        <w:t>Св</w:t>
      </w:r>
      <w:proofErr w:type="gramEnd"/>
      <w:r w:rsidRPr="00D414EF">
        <w:rPr>
          <w:rFonts w:ascii="Times New Roman" w:hAnsi="Times New Roman" w:cs="Times New Roman"/>
          <w:b/>
          <w:i/>
          <w:szCs w:val="28"/>
          <w:lang w:val="ru-RU"/>
        </w:rPr>
        <w:t>ітлана</w:t>
      </w:r>
      <w:proofErr w:type="spellEnd"/>
      <w:r w:rsidRPr="00D414EF">
        <w:rPr>
          <w:rFonts w:ascii="Times New Roman" w:hAnsi="Times New Roman" w:cs="Times New Roman"/>
          <w:b/>
          <w:i/>
          <w:szCs w:val="28"/>
          <w:lang w:val="ru-RU"/>
        </w:rPr>
        <w:t xml:space="preserve"> КОСТЮК</w:t>
      </w:r>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ru-RU"/>
        </w:rPr>
      </w:pPr>
    </w:p>
    <w:p w:rsidR="00D414EF" w:rsidRPr="00D414EF" w:rsidRDefault="00D414EF" w:rsidP="00B763C4">
      <w:pPr>
        <w:pStyle w:val="20"/>
        <w:shd w:val="clear" w:color="auto" w:fill="auto"/>
        <w:spacing w:after="0" w:line="240" w:lineRule="auto"/>
        <w:jc w:val="both"/>
        <w:rPr>
          <w:rFonts w:ascii="Times New Roman" w:hAnsi="Times New Roman" w:cs="Times New Roman"/>
          <w:b/>
          <w:i/>
          <w:szCs w:val="28"/>
          <w:lang w:val="ru-RU"/>
        </w:rPr>
      </w:pPr>
    </w:p>
    <w:p w:rsidR="00D414EF" w:rsidRPr="00B763C4" w:rsidRDefault="00D414EF" w:rsidP="00D414EF">
      <w:pPr>
        <w:ind w:left="6480"/>
        <w:jc w:val="both"/>
        <w:rPr>
          <w:sz w:val="26"/>
          <w:szCs w:val="26"/>
        </w:rPr>
      </w:pPr>
      <w:r w:rsidRPr="00B763C4">
        <w:rPr>
          <w:sz w:val="26"/>
          <w:szCs w:val="26"/>
        </w:rPr>
        <w:lastRenderedPageBreak/>
        <w:t>Додаток 1 до Програми</w:t>
      </w:r>
    </w:p>
    <w:p w:rsidR="00D414EF" w:rsidRPr="00B763C4" w:rsidRDefault="00D414EF" w:rsidP="00D414EF">
      <w:pPr>
        <w:ind w:left="6480"/>
        <w:jc w:val="both"/>
        <w:rPr>
          <w:sz w:val="26"/>
          <w:szCs w:val="26"/>
        </w:rPr>
      </w:pPr>
    </w:p>
    <w:p w:rsidR="00D414EF" w:rsidRPr="00B763C4" w:rsidRDefault="00D414EF" w:rsidP="00D414EF">
      <w:pPr>
        <w:pStyle w:val="30"/>
        <w:shd w:val="clear" w:color="auto" w:fill="auto"/>
        <w:spacing w:line="240" w:lineRule="auto"/>
        <w:rPr>
          <w:rFonts w:ascii="Times New Roman" w:hAnsi="Times New Roman" w:cs="Times New Roman"/>
          <w:szCs w:val="26"/>
          <w:lang w:val="ru-RU"/>
        </w:rPr>
      </w:pPr>
      <w:proofErr w:type="spellStart"/>
      <w:r w:rsidRPr="00B763C4">
        <w:rPr>
          <w:rFonts w:ascii="Times New Roman" w:hAnsi="Times New Roman" w:cs="Times New Roman"/>
          <w:szCs w:val="26"/>
          <w:lang w:val="ru-RU" w:eastAsia="uk-UA"/>
        </w:rPr>
        <w:t>Прогнозований</w:t>
      </w:r>
      <w:proofErr w:type="spellEnd"/>
      <w:r w:rsidRPr="00B763C4">
        <w:rPr>
          <w:rFonts w:ascii="Times New Roman" w:hAnsi="Times New Roman" w:cs="Times New Roman"/>
          <w:szCs w:val="26"/>
          <w:lang w:val="ru-RU" w:eastAsia="uk-UA"/>
        </w:rPr>
        <w:t xml:space="preserve"> </w:t>
      </w:r>
      <w:proofErr w:type="spellStart"/>
      <w:r w:rsidRPr="00B763C4">
        <w:rPr>
          <w:rFonts w:ascii="Times New Roman" w:hAnsi="Times New Roman" w:cs="Times New Roman"/>
          <w:szCs w:val="26"/>
          <w:lang w:val="ru-RU" w:eastAsia="uk-UA"/>
        </w:rPr>
        <w:t>обсяг</w:t>
      </w:r>
      <w:proofErr w:type="spellEnd"/>
      <w:r w:rsidRPr="00B763C4">
        <w:rPr>
          <w:rFonts w:ascii="Times New Roman" w:hAnsi="Times New Roman" w:cs="Times New Roman"/>
          <w:szCs w:val="26"/>
          <w:lang w:val="ru-RU" w:eastAsia="uk-UA"/>
        </w:rPr>
        <w:t xml:space="preserve"> </w:t>
      </w:r>
      <w:proofErr w:type="spellStart"/>
      <w:r w:rsidRPr="00B763C4">
        <w:rPr>
          <w:rFonts w:ascii="Times New Roman" w:hAnsi="Times New Roman" w:cs="Times New Roman"/>
          <w:szCs w:val="26"/>
          <w:lang w:val="ru-RU" w:eastAsia="uk-UA"/>
        </w:rPr>
        <w:t>видатків</w:t>
      </w:r>
      <w:proofErr w:type="spellEnd"/>
      <w:r w:rsidRPr="00B763C4">
        <w:rPr>
          <w:rFonts w:ascii="Times New Roman" w:hAnsi="Times New Roman" w:cs="Times New Roman"/>
          <w:szCs w:val="26"/>
          <w:lang w:val="ru-RU" w:eastAsia="uk-UA"/>
        </w:rPr>
        <w:t xml:space="preserve"> на </w:t>
      </w:r>
      <w:proofErr w:type="spellStart"/>
      <w:r w:rsidRPr="00B763C4">
        <w:rPr>
          <w:rFonts w:ascii="Times New Roman" w:hAnsi="Times New Roman" w:cs="Times New Roman"/>
          <w:szCs w:val="26"/>
          <w:lang w:val="ru-RU" w:eastAsia="uk-UA"/>
        </w:rPr>
        <w:t>виконання</w:t>
      </w:r>
      <w:proofErr w:type="spellEnd"/>
      <w:r w:rsidRPr="00B763C4">
        <w:rPr>
          <w:rFonts w:ascii="Times New Roman" w:hAnsi="Times New Roman" w:cs="Times New Roman"/>
          <w:szCs w:val="26"/>
          <w:lang w:val="ru-RU" w:eastAsia="uk-UA"/>
        </w:rPr>
        <w:t xml:space="preserve"> </w:t>
      </w:r>
      <w:r w:rsidRPr="00B763C4">
        <w:rPr>
          <w:rFonts w:ascii="Times New Roman" w:hAnsi="Times New Roman" w:cs="Times New Roman"/>
          <w:szCs w:val="26"/>
          <w:lang w:val="uk-UA"/>
        </w:rPr>
        <w:t>П</w:t>
      </w:r>
      <w:proofErr w:type="spellStart"/>
      <w:r w:rsidRPr="00B763C4">
        <w:rPr>
          <w:rFonts w:ascii="Times New Roman" w:hAnsi="Times New Roman" w:cs="Times New Roman"/>
          <w:szCs w:val="26"/>
          <w:lang w:val="ru-RU"/>
        </w:rPr>
        <w:t>рограми</w:t>
      </w:r>
      <w:proofErr w:type="spellEnd"/>
      <w:r w:rsidRPr="00B763C4">
        <w:rPr>
          <w:rFonts w:ascii="Times New Roman" w:hAnsi="Times New Roman" w:cs="Times New Roman"/>
          <w:szCs w:val="26"/>
          <w:lang w:val="ru-RU"/>
        </w:rPr>
        <w:t xml:space="preserve"> </w:t>
      </w:r>
    </w:p>
    <w:p w:rsidR="00D414EF" w:rsidRPr="00B763C4" w:rsidRDefault="00D414EF" w:rsidP="00D414EF">
      <w:pPr>
        <w:pStyle w:val="30"/>
        <w:shd w:val="clear" w:color="auto" w:fill="auto"/>
        <w:spacing w:line="240" w:lineRule="auto"/>
        <w:rPr>
          <w:rFonts w:ascii="Times New Roman" w:hAnsi="Times New Roman" w:cs="Times New Roman"/>
          <w:bCs/>
          <w:szCs w:val="26"/>
          <w:lang w:val="uk-UA"/>
        </w:rPr>
      </w:pPr>
      <w:r w:rsidRPr="00B763C4">
        <w:rPr>
          <w:rFonts w:ascii="Times New Roman" w:hAnsi="Times New Roman" w:cs="Times New Roman"/>
          <w:szCs w:val="26"/>
          <w:lang w:val="uk-UA"/>
        </w:rPr>
        <w:t>«З</w:t>
      </w:r>
      <w:proofErr w:type="spellStart"/>
      <w:r w:rsidRPr="00B763C4">
        <w:rPr>
          <w:rFonts w:ascii="Times New Roman" w:hAnsi="Times New Roman" w:cs="Times New Roman"/>
          <w:szCs w:val="26"/>
          <w:lang w:val="ru-RU"/>
        </w:rPr>
        <w:t>абезпечення</w:t>
      </w:r>
      <w:proofErr w:type="spellEnd"/>
      <w:r w:rsidRPr="00B763C4">
        <w:rPr>
          <w:rFonts w:ascii="Times New Roman" w:hAnsi="Times New Roman" w:cs="Times New Roman"/>
          <w:szCs w:val="26"/>
          <w:lang w:val="ru-RU"/>
        </w:rPr>
        <w:t xml:space="preserve"> </w:t>
      </w:r>
      <w:proofErr w:type="spellStart"/>
      <w:r w:rsidRPr="00B763C4">
        <w:rPr>
          <w:rFonts w:ascii="Times New Roman" w:hAnsi="Times New Roman" w:cs="Times New Roman"/>
          <w:szCs w:val="26"/>
          <w:lang w:val="ru-RU"/>
        </w:rPr>
        <w:t>осіб</w:t>
      </w:r>
      <w:proofErr w:type="spellEnd"/>
      <w:r w:rsidRPr="00B763C4">
        <w:rPr>
          <w:rFonts w:ascii="Times New Roman" w:hAnsi="Times New Roman" w:cs="Times New Roman"/>
          <w:szCs w:val="26"/>
          <w:lang w:val="ru-RU"/>
        </w:rPr>
        <w:t xml:space="preserve"> з </w:t>
      </w:r>
      <w:proofErr w:type="spellStart"/>
      <w:r w:rsidRPr="00B763C4">
        <w:rPr>
          <w:rFonts w:ascii="Times New Roman" w:hAnsi="Times New Roman" w:cs="Times New Roman"/>
          <w:szCs w:val="26"/>
          <w:lang w:val="ru-RU"/>
        </w:rPr>
        <w:t>інвалідністю</w:t>
      </w:r>
      <w:proofErr w:type="spellEnd"/>
      <w:r w:rsidRPr="00B763C4">
        <w:rPr>
          <w:rFonts w:ascii="Times New Roman" w:hAnsi="Times New Roman" w:cs="Times New Roman"/>
          <w:szCs w:val="26"/>
          <w:lang w:val="ru-RU"/>
        </w:rPr>
        <w:t xml:space="preserve"> та </w:t>
      </w:r>
      <w:proofErr w:type="spellStart"/>
      <w:r w:rsidRPr="00B763C4">
        <w:rPr>
          <w:rFonts w:ascii="Times New Roman" w:hAnsi="Times New Roman" w:cs="Times New Roman"/>
          <w:szCs w:val="26"/>
          <w:lang w:val="ru-RU"/>
        </w:rPr>
        <w:t>дітей</w:t>
      </w:r>
      <w:proofErr w:type="spellEnd"/>
      <w:r w:rsidRPr="00B763C4">
        <w:rPr>
          <w:rFonts w:ascii="Times New Roman" w:hAnsi="Times New Roman" w:cs="Times New Roman"/>
          <w:szCs w:val="26"/>
          <w:lang w:val="ru-RU"/>
        </w:rPr>
        <w:t xml:space="preserve"> з </w:t>
      </w:r>
      <w:proofErr w:type="spellStart"/>
      <w:r w:rsidRPr="00B763C4">
        <w:rPr>
          <w:rFonts w:ascii="Times New Roman" w:hAnsi="Times New Roman" w:cs="Times New Roman"/>
          <w:szCs w:val="26"/>
          <w:lang w:val="ru-RU"/>
        </w:rPr>
        <w:t>інвалідністю</w:t>
      </w:r>
      <w:proofErr w:type="spellEnd"/>
      <w:r w:rsidRPr="00B763C4">
        <w:rPr>
          <w:rFonts w:ascii="Times New Roman" w:hAnsi="Times New Roman" w:cs="Times New Roman"/>
          <w:szCs w:val="26"/>
          <w:lang w:val="ru-RU"/>
        </w:rPr>
        <w:t xml:space="preserve"> </w:t>
      </w:r>
      <w:hyperlink r:id="rId12" w:history="1">
        <w:proofErr w:type="spellStart"/>
        <w:r w:rsidRPr="00B763C4">
          <w:rPr>
            <w:rStyle w:val="a3"/>
            <w:rFonts w:ascii="Times New Roman" w:hAnsi="Times New Roman" w:cs="Times New Roman"/>
            <w:color w:val="auto"/>
            <w:szCs w:val="26"/>
            <w:u w:val="none"/>
          </w:rPr>
          <w:t>Петрівської</w:t>
        </w:r>
        <w:proofErr w:type="spellEnd"/>
        <w:r w:rsidRPr="00B763C4">
          <w:rPr>
            <w:rStyle w:val="a3"/>
            <w:rFonts w:ascii="Times New Roman" w:hAnsi="Times New Roman" w:cs="Times New Roman"/>
            <w:color w:val="auto"/>
            <w:szCs w:val="26"/>
            <w:u w:val="none"/>
          </w:rPr>
          <w:t xml:space="preserve"> </w:t>
        </w:r>
        <w:proofErr w:type="spellStart"/>
        <w:r w:rsidRPr="00B763C4">
          <w:rPr>
            <w:rStyle w:val="a3"/>
            <w:rFonts w:ascii="Times New Roman" w:hAnsi="Times New Roman" w:cs="Times New Roman"/>
            <w:color w:val="auto"/>
            <w:szCs w:val="26"/>
            <w:u w:val="none"/>
          </w:rPr>
          <w:t>сільської</w:t>
        </w:r>
        <w:proofErr w:type="spellEnd"/>
        <w:r w:rsidRPr="00B763C4">
          <w:rPr>
            <w:rStyle w:val="a3"/>
            <w:rFonts w:ascii="Times New Roman" w:hAnsi="Times New Roman" w:cs="Times New Roman"/>
            <w:color w:val="auto"/>
            <w:szCs w:val="26"/>
            <w:u w:val="none"/>
          </w:rPr>
          <w:t xml:space="preserve"> </w:t>
        </w:r>
        <w:proofErr w:type="spellStart"/>
        <w:r w:rsidRPr="00B763C4">
          <w:rPr>
            <w:rStyle w:val="a3"/>
            <w:rFonts w:ascii="Times New Roman" w:hAnsi="Times New Roman" w:cs="Times New Roman"/>
            <w:color w:val="auto"/>
            <w:szCs w:val="26"/>
            <w:u w:val="none"/>
          </w:rPr>
          <w:t>територіальної</w:t>
        </w:r>
        <w:proofErr w:type="spellEnd"/>
        <w:r w:rsidRPr="00B763C4">
          <w:rPr>
            <w:rStyle w:val="a3"/>
            <w:rFonts w:ascii="Times New Roman" w:hAnsi="Times New Roman" w:cs="Times New Roman"/>
            <w:color w:val="auto"/>
            <w:szCs w:val="26"/>
            <w:u w:val="none"/>
          </w:rPr>
          <w:t xml:space="preserve"> </w:t>
        </w:r>
        <w:proofErr w:type="spellStart"/>
        <w:r w:rsidRPr="00B763C4">
          <w:rPr>
            <w:rStyle w:val="a3"/>
            <w:rFonts w:ascii="Times New Roman" w:hAnsi="Times New Roman" w:cs="Times New Roman"/>
            <w:color w:val="auto"/>
            <w:szCs w:val="26"/>
            <w:u w:val="none"/>
          </w:rPr>
          <w:t>громади</w:t>
        </w:r>
        <w:proofErr w:type="spellEnd"/>
      </w:hyperlink>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технічними</w:t>
      </w:r>
      <w:proofErr w:type="spellEnd"/>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та</w:t>
      </w:r>
      <w:proofErr w:type="spellEnd"/>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спеціальними</w:t>
      </w:r>
      <w:proofErr w:type="spellEnd"/>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засобами</w:t>
      </w:r>
      <w:proofErr w:type="spellEnd"/>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реабілітації</w:t>
      </w:r>
      <w:proofErr w:type="spellEnd"/>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на</w:t>
      </w:r>
      <w:proofErr w:type="spellEnd"/>
      <w:r w:rsidRPr="00B763C4">
        <w:rPr>
          <w:rFonts w:ascii="Times New Roman" w:hAnsi="Times New Roman" w:cs="Times New Roman"/>
          <w:szCs w:val="26"/>
        </w:rPr>
        <w:t xml:space="preserve"> 202</w:t>
      </w:r>
      <w:r w:rsidRPr="00B763C4">
        <w:rPr>
          <w:rFonts w:ascii="Times New Roman" w:hAnsi="Times New Roman" w:cs="Times New Roman"/>
          <w:szCs w:val="26"/>
          <w:lang w:val="uk-UA"/>
        </w:rPr>
        <w:t>4</w:t>
      </w:r>
      <w:r w:rsidRPr="00B763C4">
        <w:rPr>
          <w:rFonts w:ascii="Times New Roman" w:hAnsi="Times New Roman" w:cs="Times New Roman"/>
          <w:szCs w:val="26"/>
        </w:rPr>
        <w:t xml:space="preserve"> </w:t>
      </w:r>
      <w:proofErr w:type="spellStart"/>
      <w:r w:rsidRPr="00B763C4">
        <w:rPr>
          <w:rFonts w:ascii="Times New Roman" w:hAnsi="Times New Roman" w:cs="Times New Roman"/>
          <w:szCs w:val="26"/>
        </w:rPr>
        <w:t>рік</w:t>
      </w:r>
      <w:proofErr w:type="spellEnd"/>
      <w:r w:rsidRPr="00B763C4">
        <w:rPr>
          <w:rFonts w:ascii="Times New Roman" w:hAnsi="Times New Roman" w:cs="Times New Roman"/>
          <w:szCs w:val="26"/>
          <w:lang w:val="uk-UA"/>
        </w:rPr>
        <w:t>»</w:t>
      </w:r>
    </w:p>
    <w:p w:rsidR="00D414EF" w:rsidRPr="00B763C4" w:rsidRDefault="00D414EF" w:rsidP="00D414EF">
      <w:pPr>
        <w:pStyle w:val="30"/>
        <w:shd w:val="clear" w:color="auto" w:fill="auto"/>
        <w:spacing w:line="240" w:lineRule="auto"/>
        <w:jc w:val="both"/>
        <w:rPr>
          <w:rFonts w:ascii="Times New Roman" w:hAnsi="Times New Roman" w:cs="Times New Roman"/>
          <w:b w:val="0"/>
          <w:bCs/>
          <w:szCs w:val="26"/>
        </w:rPr>
      </w:pPr>
    </w:p>
    <w:tbl>
      <w:tblPr>
        <w:tblW w:w="5000" w:type="pct"/>
        <w:tblLook w:val="00A0" w:firstRow="1" w:lastRow="0" w:firstColumn="1" w:lastColumn="0" w:noHBand="0" w:noVBand="0"/>
      </w:tblPr>
      <w:tblGrid>
        <w:gridCol w:w="630"/>
        <w:gridCol w:w="2294"/>
        <w:gridCol w:w="1177"/>
        <w:gridCol w:w="1096"/>
        <w:gridCol w:w="1177"/>
        <w:gridCol w:w="1070"/>
        <w:gridCol w:w="936"/>
        <w:gridCol w:w="1525"/>
      </w:tblGrid>
      <w:tr w:rsidR="00D414EF" w:rsidRPr="00576E93" w:rsidTr="00755774">
        <w:trPr>
          <w:trHeight w:val="1200"/>
        </w:trPr>
        <w:tc>
          <w:tcPr>
            <w:tcW w:w="466" w:type="pct"/>
            <w:tcBorders>
              <w:top w:val="single" w:sz="4" w:space="0" w:color="auto"/>
              <w:left w:val="single" w:sz="4" w:space="0" w:color="auto"/>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П/П</w:t>
            </w:r>
          </w:p>
        </w:tc>
        <w:tc>
          <w:tcPr>
            <w:tcW w:w="1378"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Вироби медичного призначення</w:t>
            </w:r>
          </w:p>
        </w:tc>
        <w:tc>
          <w:tcPr>
            <w:tcW w:w="537"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Кількість дорослих інвалідів</w:t>
            </w:r>
          </w:p>
        </w:tc>
        <w:tc>
          <w:tcPr>
            <w:tcW w:w="475"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xml:space="preserve">Вартість 1 одиниці (грн.) </w:t>
            </w:r>
          </w:p>
        </w:tc>
        <w:tc>
          <w:tcPr>
            <w:tcW w:w="503"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Кількість одиниць на рік</w:t>
            </w:r>
            <w:r w:rsidR="00996CA4">
              <w:rPr>
                <w:color w:val="000000"/>
                <w:lang w:eastAsia="uk-UA"/>
              </w:rPr>
              <w:t xml:space="preserve"> на 1 особу</w:t>
            </w:r>
            <w:r w:rsidRPr="00C31D74">
              <w:rPr>
                <w:color w:val="000000"/>
                <w:lang w:eastAsia="uk-UA"/>
              </w:rPr>
              <w:t xml:space="preserve"> (шт.)</w:t>
            </w:r>
          </w:p>
        </w:tc>
        <w:tc>
          <w:tcPr>
            <w:tcW w:w="468"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Pr>
                <w:color w:val="000000"/>
                <w:lang w:eastAsia="uk-UA"/>
              </w:rPr>
              <w:t>Витрати на 2024</w:t>
            </w:r>
            <w:r w:rsidRPr="00C31D74">
              <w:rPr>
                <w:color w:val="000000"/>
                <w:lang w:eastAsia="uk-UA"/>
              </w:rPr>
              <w:t xml:space="preserve"> (грн.)</w:t>
            </w:r>
          </w:p>
        </w:tc>
        <w:tc>
          <w:tcPr>
            <w:tcW w:w="466"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Всього</w:t>
            </w:r>
          </w:p>
        </w:tc>
        <w:tc>
          <w:tcPr>
            <w:tcW w:w="707" w:type="pct"/>
            <w:tcBorders>
              <w:top w:val="single" w:sz="4" w:space="0" w:color="auto"/>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Примітка</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C31D74" w:rsidRDefault="00D414EF" w:rsidP="00755774">
            <w:pPr>
              <w:jc w:val="center"/>
              <w:rPr>
                <w:color w:val="000000"/>
                <w:lang w:eastAsia="uk-UA"/>
              </w:rPr>
            </w:pPr>
            <w:r w:rsidRPr="00C31D74">
              <w:rPr>
                <w:color w:val="000000"/>
                <w:lang w:eastAsia="uk-UA"/>
              </w:rPr>
              <w:t> </w:t>
            </w:r>
          </w:p>
        </w:tc>
        <w:tc>
          <w:tcPr>
            <w:tcW w:w="1378"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w:t>
            </w:r>
          </w:p>
        </w:tc>
        <w:tc>
          <w:tcPr>
            <w:tcW w:w="1983" w:type="pct"/>
            <w:gridSpan w:val="4"/>
            <w:tcBorders>
              <w:top w:val="single" w:sz="4" w:space="0" w:color="auto"/>
              <w:left w:val="nil"/>
              <w:bottom w:val="single" w:sz="4" w:space="0" w:color="auto"/>
              <w:right w:val="single" w:sz="4" w:space="0" w:color="000000"/>
            </w:tcBorders>
            <w:shd w:val="clear" w:color="auto" w:fill="FFFFFF"/>
            <w:vAlign w:val="center"/>
          </w:tcPr>
          <w:p w:rsidR="00D414EF" w:rsidRPr="00C31D74" w:rsidRDefault="00D414EF" w:rsidP="00755774">
            <w:pPr>
              <w:jc w:val="center"/>
              <w:rPr>
                <w:color w:val="000000"/>
                <w:lang w:eastAsia="uk-UA"/>
              </w:rPr>
            </w:pPr>
            <w:r>
              <w:rPr>
                <w:color w:val="000000"/>
                <w:lang w:eastAsia="uk-UA"/>
              </w:rPr>
              <w:t>с</w:t>
            </w:r>
            <w:r w:rsidR="00DC3D61">
              <w:rPr>
                <w:color w:val="000000"/>
                <w:lang w:eastAsia="uk-UA"/>
              </w:rPr>
              <w:t xml:space="preserve">. Нові </w:t>
            </w:r>
            <w:r w:rsidRPr="00C31D74">
              <w:rPr>
                <w:color w:val="000000"/>
                <w:lang w:eastAsia="uk-UA"/>
              </w:rPr>
              <w:t>Петрівці</w:t>
            </w:r>
          </w:p>
        </w:tc>
        <w:tc>
          <w:tcPr>
            <w:tcW w:w="466"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C31D74" w:rsidRDefault="00D414EF" w:rsidP="00755774">
            <w:pPr>
              <w:jc w:val="center"/>
              <w:rPr>
                <w:color w:val="000000"/>
                <w:lang w:eastAsia="uk-UA"/>
              </w:rPr>
            </w:pPr>
            <w:r w:rsidRPr="00C31D74">
              <w:rPr>
                <w:color w:val="000000"/>
                <w:lang w:eastAsia="uk-UA"/>
              </w:rPr>
              <w:t>1</w:t>
            </w:r>
          </w:p>
        </w:tc>
        <w:tc>
          <w:tcPr>
            <w:tcW w:w="1378"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proofErr w:type="spellStart"/>
            <w:r w:rsidRPr="00C31D74">
              <w:rPr>
                <w:color w:val="000000"/>
                <w:lang w:eastAsia="uk-UA"/>
              </w:rPr>
              <w:t>Калоприймачі</w:t>
            </w:r>
            <w:proofErr w:type="spellEnd"/>
          </w:p>
        </w:tc>
        <w:tc>
          <w:tcPr>
            <w:tcW w:w="537" w:type="pct"/>
            <w:tcBorders>
              <w:top w:val="nil"/>
              <w:left w:val="nil"/>
              <w:bottom w:val="single" w:sz="4" w:space="0" w:color="auto"/>
              <w:right w:val="single" w:sz="4" w:space="0" w:color="auto"/>
            </w:tcBorders>
            <w:shd w:val="clear" w:color="auto" w:fill="FFFFFF"/>
            <w:noWrap/>
            <w:vAlign w:val="center"/>
          </w:tcPr>
          <w:p w:rsidR="00D414EF" w:rsidRPr="006039CD" w:rsidRDefault="00D414EF" w:rsidP="00755774">
            <w:pPr>
              <w:jc w:val="center"/>
              <w:rPr>
                <w:color w:val="000000"/>
                <w:lang w:eastAsia="uk-UA"/>
              </w:rPr>
            </w:pPr>
            <w:r>
              <w:rPr>
                <w:color w:val="000000"/>
                <w:lang w:eastAsia="uk-UA"/>
              </w:rPr>
              <w:t>2</w:t>
            </w:r>
          </w:p>
        </w:tc>
        <w:tc>
          <w:tcPr>
            <w:tcW w:w="475" w:type="pct"/>
            <w:tcBorders>
              <w:top w:val="nil"/>
              <w:left w:val="nil"/>
              <w:bottom w:val="single" w:sz="4" w:space="0" w:color="auto"/>
              <w:right w:val="single" w:sz="4" w:space="0" w:color="auto"/>
            </w:tcBorders>
            <w:shd w:val="clear" w:color="auto" w:fill="FFFFFF"/>
            <w:vAlign w:val="center"/>
          </w:tcPr>
          <w:p w:rsidR="00D414EF" w:rsidRPr="00C31D74" w:rsidRDefault="00D414EF" w:rsidP="00755774">
            <w:pPr>
              <w:jc w:val="center"/>
              <w:rPr>
                <w:color w:val="000000"/>
                <w:lang w:eastAsia="uk-UA"/>
              </w:rPr>
            </w:pPr>
            <w:r>
              <w:rPr>
                <w:color w:val="000000"/>
                <w:lang w:eastAsia="uk-UA"/>
              </w:rPr>
              <w:t>85</w:t>
            </w:r>
          </w:p>
        </w:tc>
        <w:tc>
          <w:tcPr>
            <w:tcW w:w="503" w:type="pct"/>
            <w:tcBorders>
              <w:top w:val="nil"/>
              <w:left w:val="nil"/>
              <w:bottom w:val="single" w:sz="4" w:space="0" w:color="auto"/>
              <w:right w:val="single" w:sz="4" w:space="0" w:color="auto"/>
            </w:tcBorders>
            <w:shd w:val="clear" w:color="auto" w:fill="FFFFFF"/>
            <w:vAlign w:val="center"/>
          </w:tcPr>
          <w:p w:rsidR="00D414EF" w:rsidRPr="00C31D74" w:rsidRDefault="00D414EF" w:rsidP="00755774">
            <w:pPr>
              <w:jc w:val="center"/>
              <w:rPr>
                <w:color w:val="000000"/>
                <w:lang w:eastAsia="uk-UA"/>
              </w:rPr>
            </w:pPr>
            <w:r w:rsidRPr="00C31D74">
              <w:rPr>
                <w:color w:val="000000"/>
                <w:lang w:eastAsia="uk-UA"/>
              </w:rPr>
              <w:t>365</w:t>
            </w:r>
          </w:p>
        </w:tc>
        <w:tc>
          <w:tcPr>
            <w:tcW w:w="468"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62050</w:t>
            </w:r>
          </w:p>
        </w:tc>
        <w:tc>
          <w:tcPr>
            <w:tcW w:w="466"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62050</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1 шт. на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6039CD" w:rsidRDefault="00D414EF" w:rsidP="00755774">
            <w:pPr>
              <w:jc w:val="center"/>
              <w:rPr>
                <w:color w:val="000000"/>
                <w:lang w:eastAsia="uk-UA"/>
              </w:rPr>
            </w:pPr>
            <w:r>
              <w:rPr>
                <w:color w:val="000000"/>
                <w:lang w:eastAsia="uk-UA"/>
              </w:rPr>
              <w:t>2</w:t>
            </w:r>
          </w:p>
        </w:tc>
        <w:tc>
          <w:tcPr>
            <w:tcW w:w="1378"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Сечоприймач</w:t>
            </w:r>
            <w:r>
              <w:rPr>
                <w:color w:val="000000"/>
                <w:lang w:eastAsia="uk-UA"/>
              </w:rPr>
              <w:t>і</w:t>
            </w:r>
          </w:p>
        </w:tc>
        <w:tc>
          <w:tcPr>
            <w:tcW w:w="537" w:type="pct"/>
            <w:tcBorders>
              <w:top w:val="nil"/>
              <w:left w:val="nil"/>
              <w:bottom w:val="single" w:sz="4" w:space="0" w:color="auto"/>
              <w:right w:val="single" w:sz="4" w:space="0" w:color="auto"/>
            </w:tcBorders>
            <w:shd w:val="clear" w:color="auto" w:fill="FFFFFF"/>
            <w:noWrap/>
            <w:vAlign w:val="center"/>
          </w:tcPr>
          <w:p w:rsidR="00D414EF" w:rsidRDefault="00D414EF" w:rsidP="00755774">
            <w:pPr>
              <w:jc w:val="center"/>
              <w:rPr>
                <w:color w:val="000000"/>
                <w:lang w:eastAsia="uk-UA"/>
              </w:rPr>
            </w:pPr>
            <w:r>
              <w:rPr>
                <w:color w:val="000000"/>
                <w:lang w:eastAsia="uk-UA"/>
              </w:rPr>
              <w:t>1</w:t>
            </w:r>
          </w:p>
        </w:tc>
        <w:tc>
          <w:tcPr>
            <w:tcW w:w="475" w:type="pct"/>
            <w:tcBorders>
              <w:top w:val="nil"/>
              <w:left w:val="nil"/>
              <w:bottom w:val="single" w:sz="4" w:space="0" w:color="auto"/>
              <w:right w:val="single" w:sz="4" w:space="0" w:color="auto"/>
            </w:tcBorders>
            <w:shd w:val="clear" w:color="auto" w:fill="FFFFFF"/>
            <w:vAlign w:val="center"/>
          </w:tcPr>
          <w:p w:rsidR="00D414EF" w:rsidRPr="006039CD" w:rsidRDefault="00D414EF" w:rsidP="00755774">
            <w:pPr>
              <w:jc w:val="center"/>
              <w:rPr>
                <w:color w:val="000000"/>
                <w:lang w:eastAsia="uk-UA"/>
              </w:rPr>
            </w:pPr>
            <w:r>
              <w:rPr>
                <w:color w:val="000000"/>
                <w:lang w:eastAsia="uk-UA"/>
              </w:rPr>
              <w:t>85</w:t>
            </w:r>
          </w:p>
        </w:tc>
        <w:tc>
          <w:tcPr>
            <w:tcW w:w="503" w:type="pct"/>
            <w:tcBorders>
              <w:top w:val="nil"/>
              <w:left w:val="nil"/>
              <w:bottom w:val="single" w:sz="4" w:space="0" w:color="auto"/>
              <w:right w:val="single" w:sz="4" w:space="0" w:color="auto"/>
            </w:tcBorders>
            <w:shd w:val="clear" w:color="auto" w:fill="FFFFFF"/>
            <w:vAlign w:val="center"/>
          </w:tcPr>
          <w:p w:rsidR="00D414EF" w:rsidRPr="006039CD" w:rsidRDefault="00D414EF" w:rsidP="00755774">
            <w:pPr>
              <w:jc w:val="center"/>
              <w:rPr>
                <w:color w:val="000000"/>
                <w:lang w:eastAsia="uk-UA"/>
              </w:rPr>
            </w:pPr>
            <w:r>
              <w:rPr>
                <w:color w:val="000000"/>
                <w:lang w:eastAsia="uk-UA"/>
              </w:rPr>
              <w:t>365</w:t>
            </w:r>
          </w:p>
        </w:tc>
        <w:tc>
          <w:tcPr>
            <w:tcW w:w="468"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31025</w:t>
            </w:r>
          </w:p>
        </w:tc>
        <w:tc>
          <w:tcPr>
            <w:tcW w:w="466"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31025</w:t>
            </w:r>
          </w:p>
        </w:tc>
        <w:tc>
          <w:tcPr>
            <w:tcW w:w="707" w:type="pct"/>
            <w:tcBorders>
              <w:top w:val="nil"/>
              <w:left w:val="nil"/>
              <w:bottom w:val="single" w:sz="4" w:space="0" w:color="auto"/>
              <w:right w:val="single" w:sz="4" w:space="0" w:color="auto"/>
            </w:tcBorders>
            <w:vAlign w:val="center"/>
          </w:tcPr>
          <w:p w:rsidR="00D414EF" w:rsidRPr="00F462E1" w:rsidRDefault="00D414EF" w:rsidP="00755774">
            <w:pPr>
              <w:jc w:val="center"/>
              <w:rPr>
                <w:color w:val="000000"/>
                <w:lang w:eastAsia="uk-UA"/>
              </w:rPr>
            </w:pPr>
            <w:r>
              <w:rPr>
                <w:color w:val="000000"/>
                <w:lang w:eastAsia="uk-UA"/>
              </w:rPr>
              <w:t xml:space="preserve">1 </w:t>
            </w:r>
            <w:proofErr w:type="spellStart"/>
            <w:r>
              <w:rPr>
                <w:color w:val="000000"/>
                <w:lang w:eastAsia="uk-UA"/>
              </w:rPr>
              <w:t>шт.на</w:t>
            </w:r>
            <w:proofErr w:type="spellEnd"/>
            <w:r>
              <w:rPr>
                <w:color w:val="000000"/>
                <w:lang w:eastAsia="uk-UA"/>
              </w:rPr>
              <w:t xml:space="preserve">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6039CD" w:rsidRDefault="00D414EF" w:rsidP="00755774">
            <w:pPr>
              <w:jc w:val="center"/>
              <w:rPr>
                <w:color w:val="000000"/>
                <w:lang w:eastAsia="uk-UA"/>
              </w:rPr>
            </w:pPr>
            <w:r>
              <w:rPr>
                <w:color w:val="000000"/>
                <w:lang w:eastAsia="uk-UA"/>
              </w:rPr>
              <w:t>3</w:t>
            </w:r>
          </w:p>
        </w:tc>
        <w:tc>
          <w:tcPr>
            <w:tcW w:w="1378" w:type="pct"/>
            <w:tcBorders>
              <w:top w:val="nil"/>
              <w:left w:val="nil"/>
              <w:bottom w:val="single" w:sz="4" w:space="0" w:color="auto"/>
              <w:right w:val="single" w:sz="4" w:space="0" w:color="auto"/>
            </w:tcBorders>
            <w:vAlign w:val="center"/>
          </w:tcPr>
          <w:p w:rsidR="00D414EF" w:rsidRDefault="00D414EF" w:rsidP="00755774">
            <w:pPr>
              <w:jc w:val="center"/>
              <w:rPr>
                <w:color w:val="000000"/>
                <w:lang w:eastAsia="uk-UA"/>
              </w:rPr>
            </w:pPr>
            <w:proofErr w:type="spellStart"/>
            <w:r>
              <w:rPr>
                <w:color w:val="000000"/>
                <w:lang w:eastAsia="uk-UA"/>
              </w:rPr>
              <w:t>Уростомна</w:t>
            </w:r>
            <w:proofErr w:type="spellEnd"/>
          </w:p>
          <w:p w:rsidR="00D414EF" w:rsidRPr="00C31D74" w:rsidRDefault="00D414EF" w:rsidP="00755774">
            <w:pPr>
              <w:jc w:val="center"/>
              <w:rPr>
                <w:color w:val="000000"/>
                <w:lang w:eastAsia="uk-UA"/>
              </w:rPr>
            </w:pPr>
            <w:r>
              <w:rPr>
                <w:color w:val="000000"/>
                <w:lang w:eastAsia="uk-UA"/>
              </w:rPr>
              <w:t>(</w:t>
            </w:r>
            <w:proofErr w:type="spellStart"/>
            <w:r>
              <w:rPr>
                <w:color w:val="000000"/>
                <w:lang w:eastAsia="uk-UA"/>
              </w:rPr>
              <w:t>калостомна</w:t>
            </w:r>
            <w:proofErr w:type="spellEnd"/>
            <w:r>
              <w:rPr>
                <w:color w:val="000000"/>
                <w:lang w:eastAsia="uk-UA"/>
              </w:rPr>
              <w:t>) пластина</w:t>
            </w:r>
          </w:p>
        </w:tc>
        <w:tc>
          <w:tcPr>
            <w:tcW w:w="537" w:type="pct"/>
            <w:tcBorders>
              <w:top w:val="nil"/>
              <w:left w:val="nil"/>
              <w:bottom w:val="single" w:sz="4" w:space="0" w:color="auto"/>
              <w:right w:val="single" w:sz="4" w:space="0" w:color="auto"/>
            </w:tcBorders>
            <w:shd w:val="clear" w:color="auto" w:fill="FFFFFF"/>
            <w:noWrap/>
            <w:vAlign w:val="center"/>
          </w:tcPr>
          <w:p w:rsidR="00D414EF" w:rsidRDefault="00D414EF" w:rsidP="00755774">
            <w:pPr>
              <w:jc w:val="center"/>
              <w:rPr>
                <w:color w:val="000000"/>
                <w:lang w:eastAsia="uk-UA"/>
              </w:rPr>
            </w:pPr>
            <w:r>
              <w:rPr>
                <w:color w:val="000000"/>
                <w:lang w:eastAsia="uk-UA"/>
              </w:rPr>
              <w:t>3</w:t>
            </w:r>
          </w:p>
        </w:tc>
        <w:tc>
          <w:tcPr>
            <w:tcW w:w="475" w:type="pct"/>
            <w:tcBorders>
              <w:top w:val="nil"/>
              <w:left w:val="nil"/>
              <w:bottom w:val="single" w:sz="4" w:space="0" w:color="auto"/>
              <w:right w:val="single" w:sz="4" w:space="0" w:color="auto"/>
            </w:tcBorders>
            <w:shd w:val="clear" w:color="auto" w:fill="FFFFFF"/>
            <w:vAlign w:val="center"/>
          </w:tcPr>
          <w:p w:rsidR="00D414EF" w:rsidRPr="006039CD" w:rsidRDefault="00D414EF" w:rsidP="00755774">
            <w:pPr>
              <w:jc w:val="center"/>
              <w:rPr>
                <w:color w:val="000000"/>
                <w:lang w:eastAsia="uk-UA"/>
              </w:rPr>
            </w:pPr>
            <w:r>
              <w:rPr>
                <w:color w:val="000000"/>
                <w:lang w:eastAsia="uk-UA"/>
              </w:rPr>
              <w:t>95</w:t>
            </w:r>
          </w:p>
        </w:tc>
        <w:tc>
          <w:tcPr>
            <w:tcW w:w="503" w:type="pct"/>
            <w:tcBorders>
              <w:top w:val="nil"/>
              <w:left w:val="nil"/>
              <w:bottom w:val="single" w:sz="4" w:space="0" w:color="auto"/>
              <w:right w:val="single" w:sz="4" w:space="0" w:color="auto"/>
            </w:tcBorders>
            <w:shd w:val="clear" w:color="auto" w:fill="FFFFFF"/>
            <w:vAlign w:val="center"/>
          </w:tcPr>
          <w:p w:rsidR="00D414EF" w:rsidRPr="006039CD" w:rsidRDefault="00D414EF" w:rsidP="00755774">
            <w:pPr>
              <w:jc w:val="center"/>
              <w:rPr>
                <w:color w:val="000000"/>
                <w:lang w:eastAsia="uk-UA"/>
              </w:rPr>
            </w:pPr>
            <w:r>
              <w:rPr>
                <w:color w:val="000000"/>
                <w:lang w:eastAsia="uk-UA"/>
              </w:rPr>
              <w:t>365</w:t>
            </w:r>
          </w:p>
        </w:tc>
        <w:tc>
          <w:tcPr>
            <w:tcW w:w="468"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104025</w:t>
            </w:r>
          </w:p>
        </w:tc>
        <w:tc>
          <w:tcPr>
            <w:tcW w:w="466"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104025</w:t>
            </w:r>
          </w:p>
        </w:tc>
        <w:tc>
          <w:tcPr>
            <w:tcW w:w="707" w:type="pct"/>
            <w:tcBorders>
              <w:top w:val="nil"/>
              <w:left w:val="nil"/>
              <w:bottom w:val="single" w:sz="4" w:space="0" w:color="auto"/>
              <w:right w:val="single" w:sz="4" w:space="0" w:color="auto"/>
            </w:tcBorders>
            <w:vAlign w:val="center"/>
          </w:tcPr>
          <w:p w:rsidR="00D414EF" w:rsidRPr="00F462E1" w:rsidRDefault="00D414EF" w:rsidP="00755774">
            <w:pPr>
              <w:jc w:val="center"/>
              <w:rPr>
                <w:color w:val="000000"/>
                <w:lang w:eastAsia="uk-UA"/>
              </w:rPr>
            </w:pPr>
            <w:r>
              <w:rPr>
                <w:color w:val="000000"/>
                <w:lang w:eastAsia="uk-UA"/>
              </w:rPr>
              <w:t xml:space="preserve">1 </w:t>
            </w:r>
            <w:proofErr w:type="spellStart"/>
            <w:r>
              <w:rPr>
                <w:color w:val="000000"/>
                <w:lang w:eastAsia="uk-UA"/>
              </w:rPr>
              <w:t>шт.на</w:t>
            </w:r>
            <w:proofErr w:type="spellEnd"/>
            <w:r>
              <w:rPr>
                <w:color w:val="000000"/>
                <w:lang w:eastAsia="uk-UA"/>
              </w:rPr>
              <w:t xml:space="preserve">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C31D74" w:rsidRDefault="00D414EF" w:rsidP="00755774">
            <w:pPr>
              <w:jc w:val="center"/>
              <w:rPr>
                <w:color w:val="000000"/>
                <w:lang w:eastAsia="uk-UA"/>
              </w:rPr>
            </w:pPr>
            <w:r>
              <w:rPr>
                <w:color w:val="000000"/>
                <w:lang w:eastAsia="uk-UA"/>
              </w:rPr>
              <w:t>4</w:t>
            </w:r>
          </w:p>
        </w:tc>
        <w:tc>
          <w:tcPr>
            <w:tcW w:w="1378" w:type="pct"/>
            <w:tcBorders>
              <w:top w:val="nil"/>
              <w:left w:val="nil"/>
              <w:bottom w:val="single" w:sz="4" w:space="0" w:color="auto"/>
              <w:right w:val="single" w:sz="4" w:space="0" w:color="auto"/>
            </w:tcBorders>
            <w:vAlign w:val="center"/>
          </w:tcPr>
          <w:p w:rsidR="00D414EF" w:rsidRPr="00C31D74" w:rsidRDefault="00932141" w:rsidP="00755774">
            <w:pPr>
              <w:jc w:val="center"/>
              <w:rPr>
                <w:color w:val="000000"/>
                <w:lang w:eastAsia="uk-UA"/>
              </w:rPr>
            </w:pPr>
            <w:r>
              <w:rPr>
                <w:color w:val="000000"/>
                <w:lang w:eastAsia="uk-UA"/>
              </w:rPr>
              <w:t>Підгуз</w:t>
            </w:r>
            <w:r w:rsidR="00D414EF" w:rsidRPr="00C31D74">
              <w:rPr>
                <w:color w:val="000000"/>
                <w:lang w:eastAsia="uk-UA"/>
              </w:rPr>
              <w:t>ки</w:t>
            </w:r>
          </w:p>
        </w:tc>
        <w:tc>
          <w:tcPr>
            <w:tcW w:w="537" w:type="pct"/>
            <w:tcBorders>
              <w:top w:val="nil"/>
              <w:left w:val="nil"/>
              <w:bottom w:val="single" w:sz="4" w:space="0" w:color="auto"/>
              <w:right w:val="single" w:sz="4" w:space="0" w:color="auto"/>
            </w:tcBorders>
            <w:shd w:val="clear" w:color="auto" w:fill="FFFFFF"/>
            <w:noWrap/>
            <w:vAlign w:val="center"/>
          </w:tcPr>
          <w:p w:rsidR="00D414EF" w:rsidRPr="00A13730" w:rsidRDefault="00D414EF" w:rsidP="00755774">
            <w:pPr>
              <w:jc w:val="center"/>
              <w:rPr>
                <w:color w:val="000000"/>
                <w:lang w:val="en-US" w:eastAsia="uk-UA"/>
              </w:rPr>
            </w:pPr>
            <w:r>
              <w:rPr>
                <w:color w:val="000000"/>
                <w:lang w:val="en-US" w:eastAsia="uk-UA"/>
              </w:rPr>
              <w:t>9</w:t>
            </w:r>
          </w:p>
        </w:tc>
        <w:tc>
          <w:tcPr>
            <w:tcW w:w="475" w:type="pct"/>
            <w:tcBorders>
              <w:top w:val="nil"/>
              <w:left w:val="nil"/>
              <w:bottom w:val="single" w:sz="4" w:space="0" w:color="auto"/>
              <w:right w:val="single" w:sz="4" w:space="0" w:color="auto"/>
            </w:tcBorders>
            <w:shd w:val="clear" w:color="auto" w:fill="FFFFFF"/>
            <w:noWrap/>
            <w:vAlign w:val="center"/>
          </w:tcPr>
          <w:p w:rsidR="00D414EF" w:rsidRPr="00C31D74" w:rsidRDefault="00D414EF" w:rsidP="00755774">
            <w:pPr>
              <w:jc w:val="center"/>
              <w:rPr>
                <w:color w:val="000000"/>
                <w:lang w:eastAsia="uk-UA"/>
              </w:rPr>
            </w:pPr>
            <w:r>
              <w:rPr>
                <w:color w:val="000000"/>
                <w:lang w:eastAsia="uk-UA"/>
              </w:rPr>
              <w:t>50</w:t>
            </w:r>
          </w:p>
        </w:tc>
        <w:tc>
          <w:tcPr>
            <w:tcW w:w="503" w:type="pct"/>
            <w:tcBorders>
              <w:top w:val="nil"/>
              <w:left w:val="nil"/>
              <w:bottom w:val="single" w:sz="4" w:space="0" w:color="auto"/>
              <w:right w:val="single" w:sz="4" w:space="0" w:color="auto"/>
            </w:tcBorders>
            <w:shd w:val="clear" w:color="auto" w:fill="FFFFFF"/>
            <w:noWrap/>
            <w:vAlign w:val="center"/>
          </w:tcPr>
          <w:p w:rsidR="00D414EF" w:rsidRPr="00C31D74" w:rsidRDefault="00D414EF" w:rsidP="00755774">
            <w:pPr>
              <w:jc w:val="center"/>
              <w:rPr>
                <w:color w:val="000000"/>
                <w:lang w:eastAsia="uk-UA"/>
              </w:rPr>
            </w:pPr>
            <w:r>
              <w:rPr>
                <w:color w:val="000000"/>
                <w:lang w:eastAsia="uk-UA"/>
              </w:rPr>
              <w:t>730</w:t>
            </w:r>
          </w:p>
        </w:tc>
        <w:tc>
          <w:tcPr>
            <w:tcW w:w="468" w:type="pct"/>
            <w:tcBorders>
              <w:top w:val="nil"/>
              <w:left w:val="nil"/>
              <w:bottom w:val="single" w:sz="4" w:space="0" w:color="auto"/>
              <w:right w:val="single" w:sz="4" w:space="0" w:color="auto"/>
            </w:tcBorders>
            <w:vAlign w:val="center"/>
          </w:tcPr>
          <w:p w:rsidR="00D414EF" w:rsidRPr="00A13730" w:rsidRDefault="00D414EF" w:rsidP="00755774">
            <w:pPr>
              <w:jc w:val="center"/>
              <w:rPr>
                <w:lang w:val="en-US" w:eastAsia="uk-UA"/>
              </w:rPr>
            </w:pPr>
            <w:r>
              <w:rPr>
                <w:lang w:val="en-US" w:eastAsia="uk-UA"/>
              </w:rPr>
              <w:t>328500</w:t>
            </w:r>
          </w:p>
        </w:tc>
        <w:tc>
          <w:tcPr>
            <w:tcW w:w="466" w:type="pct"/>
            <w:tcBorders>
              <w:top w:val="nil"/>
              <w:left w:val="nil"/>
              <w:bottom w:val="single" w:sz="4" w:space="0" w:color="auto"/>
              <w:right w:val="single" w:sz="4" w:space="0" w:color="auto"/>
            </w:tcBorders>
            <w:vAlign w:val="center"/>
          </w:tcPr>
          <w:p w:rsidR="00D414EF" w:rsidRPr="00A13730" w:rsidRDefault="00D414EF" w:rsidP="00755774">
            <w:pPr>
              <w:jc w:val="center"/>
              <w:rPr>
                <w:lang w:val="en-US" w:eastAsia="uk-UA"/>
              </w:rPr>
            </w:pPr>
            <w:r>
              <w:rPr>
                <w:lang w:val="en-US" w:eastAsia="uk-UA"/>
              </w:rPr>
              <w:t>328500</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2 шт. на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vAlign w:val="center"/>
          </w:tcPr>
          <w:p w:rsidR="00D414EF" w:rsidRPr="00C31D74" w:rsidRDefault="00D414EF" w:rsidP="00755774">
            <w:pPr>
              <w:jc w:val="center"/>
              <w:rPr>
                <w:color w:val="000000"/>
                <w:lang w:eastAsia="uk-UA"/>
              </w:rPr>
            </w:pPr>
            <w:r>
              <w:rPr>
                <w:color w:val="000000"/>
                <w:lang w:eastAsia="uk-UA"/>
              </w:rPr>
              <w:t>5</w:t>
            </w:r>
          </w:p>
        </w:tc>
        <w:tc>
          <w:tcPr>
            <w:tcW w:w="1378"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Урологічні прокладки</w:t>
            </w:r>
          </w:p>
        </w:tc>
        <w:tc>
          <w:tcPr>
            <w:tcW w:w="537" w:type="pct"/>
            <w:tcBorders>
              <w:top w:val="nil"/>
              <w:left w:val="nil"/>
              <w:bottom w:val="single" w:sz="4" w:space="0" w:color="auto"/>
              <w:right w:val="single" w:sz="4" w:space="0" w:color="auto"/>
            </w:tcBorders>
            <w:shd w:val="clear" w:color="auto" w:fill="FFFFFF"/>
            <w:noWrap/>
            <w:vAlign w:val="center"/>
          </w:tcPr>
          <w:p w:rsidR="00D414EF" w:rsidRPr="00C31D74" w:rsidRDefault="00D414EF" w:rsidP="00755774">
            <w:pPr>
              <w:jc w:val="center"/>
              <w:rPr>
                <w:color w:val="000000"/>
                <w:lang w:eastAsia="uk-UA"/>
              </w:rPr>
            </w:pPr>
            <w:r>
              <w:rPr>
                <w:color w:val="000000"/>
                <w:lang w:eastAsia="uk-UA"/>
              </w:rPr>
              <w:t>3</w:t>
            </w:r>
          </w:p>
        </w:tc>
        <w:tc>
          <w:tcPr>
            <w:tcW w:w="475" w:type="pct"/>
            <w:tcBorders>
              <w:top w:val="nil"/>
              <w:left w:val="nil"/>
              <w:bottom w:val="single" w:sz="4" w:space="0" w:color="auto"/>
              <w:right w:val="single" w:sz="4" w:space="0" w:color="auto"/>
            </w:tcBorders>
            <w:shd w:val="clear" w:color="auto" w:fill="FFFFFF"/>
            <w:vAlign w:val="center"/>
          </w:tcPr>
          <w:p w:rsidR="00D414EF" w:rsidRPr="00C31D74" w:rsidRDefault="00D414EF" w:rsidP="00755774">
            <w:pPr>
              <w:jc w:val="center"/>
              <w:rPr>
                <w:color w:val="000000"/>
                <w:lang w:eastAsia="uk-UA"/>
              </w:rPr>
            </w:pPr>
            <w:r>
              <w:rPr>
                <w:color w:val="000000"/>
                <w:lang w:eastAsia="uk-UA"/>
              </w:rPr>
              <w:t>20</w:t>
            </w:r>
          </w:p>
        </w:tc>
        <w:tc>
          <w:tcPr>
            <w:tcW w:w="503" w:type="pct"/>
            <w:tcBorders>
              <w:top w:val="nil"/>
              <w:left w:val="nil"/>
              <w:bottom w:val="single" w:sz="4" w:space="0" w:color="auto"/>
              <w:right w:val="single" w:sz="4" w:space="0" w:color="auto"/>
            </w:tcBorders>
            <w:shd w:val="clear" w:color="auto" w:fill="FFFFFF"/>
            <w:noWrap/>
            <w:vAlign w:val="center"/>
          </w:tcPr>
          <w:p w:rsidR="00D414EF" w:rsidRPr="00A33275" w:rsidRDefault="00D414EF" w:rsidP="00755774">
            <w:pPr>
              <w:jc w:val="center"/>
              <w:rPr>
                <w:color w:val="000000"/>
                <w:lang w:eastAsia="uk-UA"/>
              </w:rPr>
            </w:pPr>
            <w:r>
              <w:rPr>
                <w:color w:val="000000"/>
                <w:lang w:eastAsia="uk-UA"/>
              </w:rPr>
              <w:t>1095</w:t>
            </w:r>
          </w:p>
        </w:tc>
        <w:tc>
          <w:tcPr>
            <w:tcW w:w="468"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65700</w:t>
            </w:r>
          </w:p>
        </w:tc>
        <w:tc>
          <w:tcPr>
            <w:tcW w:w="466"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sidRPr="000A4911">
              <w:rPr>
                <w:lang w:eastAsia="uk-UA"/>
              </w:rPr>
              <w:t>65700</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3 шт. на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C74CBE" w:rsidRDefault="00D414EF" w:rsidP="00755774">
            <w:pPr>
              <w:jc w:val="center"/>
              <w:rPr>
                <w:color w:val="000000"/>
                <w:lang w:eastAsia="uk-UA"/>
              </w:rPr>
            </w:pPr>
            <w:r>
              <w:rPr>
                <w:color w:val="000000"/>
                <w:lang w:eastAsia="uk-UA"/>
              </w:rPr>
              <w:t>6</w:t>
            </w:r>
          </w:p>
        </w:tc>
        <w:tc>
          <w:tcPr>
            <w:tcW w:w="1378" w:type="pct"/>
            <w:tcBorders>
              <w:top w:val="nil"/>
              <w:left w:val="nil"/>
              <w:bottom w:val="single" w:sz="4" w:space="0" w:color="auto"/>
              <w:right w:val="single" w:sz="4" w:space="0" w:color="auto"/>
            </w:tcBorders>
            <w:vAlign w:val="center"/>
          </w:tcPr>
          <w:p w:rsidR="00D414EF" w:rsidRPr="00AA340A" w:rsidRDefault="00D414EF" w:rsidP="00755774">
            <w:pPr>
              <w:jc w:val="center"/>
              <w:rPr>
                <w:color w:val="000000"/>
                <w:lang w:eastAsia="uk-UA"/>
              </w:rPr>
            </w:pPr>
            <w:r>
              <w:rPr>
                <w:color w:val="000000"/>
                <w:lang w:eastAsia="uk-UA"/>
              </w:rPr>
              <w:t>Одноразові пелюшки</w:t>
            </w:r>
          </w:p>
        </w:tc>
        <w:tc>
          <w:tcPr>
            <w:tcW w:w="537" w:type="pct"/>
            <w:tcBorders>
              <w:top w:val="nil"/>
              <w:left w:val="nil"/>
              <w:bottom w:val="single" w:sz="4" w:space="0" w:color="auto"/>
              <w:right w:val="single" w:sz="4" w:space="0" w:color="auto"/>
            </w:tcBorders>
            <w:shd w:val="clear" w:color="auto" w:fill="FFFFFF"/>
            <w:noWrap/>
            <w:vAlign w:val="center"/>
          </w:tcPr>
          <w:p w:rsidR="00D414EF" w:rsidRDefault="00D414EF" w:rsidP="00755774">
            <w:pPr>
              <w:jc w:val="center"/>
              <w:rPr>
                <w:color w:val="000000"/>
                <w:lang w:eastAsia="uk-UA"/>
              </w:rPr>
            </w:pPr>
          </w:p>
          <w:p w:rsidR="00D414EF" w:rsidRPr="006039CD" w:rsidRDefault="00D414EF" w:rsidP="00755774">
            <w:pPr>
              <w:jc w:val="center"/>
              <w:rPr>
                <w:color w:val="000000"/>
                <w:lang w:eastAsia="uk-UA"/>
              </w:rPr>
            </w:pPr>
            <w:r>
              <w:rPr>
                <w:color w:val="000000"/>
                <w:lang w:eastAsia="uk-UA"/>
              </w:rPr>
              <w:t>2</w:t>
            </w:r>
          </w:p>
          <w:p w:rsidR="00D414EF" w:rsidRDefault="00D414EF" w:rsidP="00755774">
            <w:pPr>
              <w:jc w:val="center"/>
              <w:rPr>
                <w:color w:val="000000"/>
                <w:lang w:eastAsia="uk-UA"/>
              </w:rPr>
            </w:pPr>
          </w:p>
        </w:tc>
        <w:tc>
          <w:tcPr>
            <w:tcW w:w="475" w:type="pct"/>
            <w:tcBorders>
              <w:top w:val="nil"/>
              <w:left w:val="nil"/>
              <w:bottom w:val="single" w:sz="4" w:space="0" w:color="auto"/>
              <w:right w:val="single" w:sz="4" w:space="0" w:color="auto"/>
            </w:tcBorders>
            <w:shd w:val="clear" w:color="auto" w:fill="FFFFFF"/>
            <w:vAlign w:val="center"/>
          </w:tcPr>
          <w:p w:rsidR="00D414EF" w:rsidRPr="006039CD" w:rsidRDefault="00D414EF" w:rsidP="00755774">
            <w:pPr>
              <w:jc w:val="center"/>
              <w:rPr>
                <w:color w:val="000000"/>
                <w:lang w:eastAsia="uk-UA"/>
              </w:rPr>
            </w:pPr>
            <w:r>
              <w:rPr>
                <w:color w:val="000000"/>
                <w:lang w:eastAsia="uk-UA"/>
              </w:rPr>
              <w:t>15</w:t>
            </w:r>
          </w:p>
        </w:tc>
        <w:tc>
          <w:tcPr>
            <w:tcW w:w="503" w:type="pct"/>
            <w:tcBorders>
              <w:top w:val="nil"/>
              <w:left w:val="nil"/>
              <w:bottom w:val="single" w:sz="4" w:space="0" w:color="auto"/>
              <w:right w:val="single" w:sz="4" w:space="0" w:color="auto"/>
            </w:tcBorders>
            <w:shd w:val="clear" w:color="auto" w:fill="FFFFFF"/>
            <w:noWrap/>
            <w:vAlign w:val="center"/>
          </w:tcPr>
          <w:p w:rsidR="00D414EF" w:rsidRDefault="00D414EF" w:rsidP="00755774">
            <w:pPr>
              <w:jc w:val="center"/>
              <w:rPr>
                <w:color w:val="000000"/>
                <w:lang w:eastAsia="uk-UA"/>
              </w:rPr>
            </w:pPr>
            <w:r>
              <w:rPr>
                <w:color w:val="000000"/>
                <w:lang w:eastAsia="uk-UA"/>
              </w:rPr>
              <w:t>1095</w:t>
            </w:r>
          </w:p>
        </w:tc>
        <w:tc>
          <w:tcPr>
            <w:tcW w:w="468" w:type="pct"/>
            <w:tcBorders>
              <w:top w:val="nil"/>
              <w:left w:val="nil"/>
              <w:bottom w:val="single" w:sz="4" w:space="0" w:color="auto"/>
              <w:right w:val="single" w:sz="4" w:space="0" w:color="auto"/>
            </w:tcBorders>
            <w:noWrap/>
            <w:vAlign w:val="center"/>
          </w:tcPr>
          <w:p w:rsidR="00D414EF" w:rsidRDefault="00D414EF" w:rsidP="00755774">
            <w:pPr>
              <w:jc w:val="center"/>
              <w:rPr>
                <w:lang w:eastAsia="uk-UA"/>
              </w:rPr>
            </w:pPr>
            <w:r>
              <w:rPr>
                <w:lang w:eastAsia="uk-UA"/>
              </w:rPr>
              <w:t>32850</w:t>
            </w:r>
          </w:p>
        </w:tc>
        <w:tc>
          <w:tcPr>
            <w:tcW w:w="466" w:type="pct"/>
            <w:tcBorders>
              <w:top w:val="nil"/>
              <w:left w:val="nil"/>
              <w:bottom w:val="single" w:sz="4" w:space="0" w:color="auto"/>
              <w:right w:val="single" w:sz="4" w:space="0" w:color="auto"/>
            </w:tcBorders>
            <w:noWrap/>
            <w:vAlign w:val="center"/>
          </w:tcPr>
          <w:p w:rsidR="00D414EF" w:rsidRPr="000A4911" w:rsidRDefault="00D414EF" w:rsidP="00755774">
            <w:pPr>
              <w:jc w:val="center"/>
              <w:rPr>
                <w:lang w:eastAsia="uk-UA"/>
              </w:rPr>
            </w:pPr>
            <w:r>
              <w:rPr>
                <w:lang w:eastAsia="uk-UA"/>
              </w:rPr>
              <w:t>32850</w:t>
            </w:r>
          </w:p>
        </w:tc>
        <w:tc>
          <w:tcPr>
            <w:tcW w:w="707" w:type="pct"/>
            <w:tcBorders>
              <w:top w:val="nil"/>
              <w:left w:val="nil"/>
              <w:bottom w:val="single" w:sz="4" w:space="0" w:color="auto"/>
              <w:right w:val="single" w:sz="4" w:space="0" w:color="auto"/>
            </w:tcBorders>
            <w:vAlign w:val="center"/>
          </w:tcPr>
          <w:p w:rsidR="00D414EF" w:rsidRPr="00C31D74" w:rsidRDefault="00DC3D61" w:rsidP="00755774">
            <w:pPr>
              <w:jc w:val="center"/>
              <w:rPr>
                <w:color w:val="000000"/>
                <w:lang w:eastAsia="uk-UA"/>
              </w:rPr>
            </w:pPr>
            <w:r w:rsidRPr="00DC3D61">
              <w:rPr>
                <w:color w:val="000000"/>
                <w:lang w:eastAsia="uk-UA"/>
              </w:rPr>
              <w:t>1 шт.</w:t>
            </w:r>
            <w:r w:rsidR="00996CA4">
              <w:rPr>
                <w:color w:val="000000"/>
                <w:lang w:eastAsia="uk-UA"/>
              </w:rPr>
              <w:t xml:space="preserve"> </w:t>
            </w:r>
            <w:r w:rsidRPr="00DC3D61">
              <w:rPr>
                <w:color w:val="000000"/>
                <w:lang w:eastAsia="uk-UA"/>
              </w:rPr>
              <w:t>на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bottom"/>
          </w:tcPr>
          <w:p w:rsidR="00D414EF" w:rsidRPr="00C31D74" w:rsidRDefault="00D414EF" w:rsidP="00755774">
            <w:pPr>
              <w:rPr>
                <w:color w:val="000000"/>
                <w:lang w:eastAsia="uk-UA"/>
              </w:rPr>
            </w:pPr>
            <w:r w:rsidRPr="00C31D74">
              <w:rPr>
                <w:color w:val="000000"/>
                <w:lang w:eastAsia="uk-UA"/>
              </w:rPr>
              <w:t> </w:t>
            </w:r>
          </w:p>
        </w:tc>
        <w:tc>
          <w:tcPr>
            <w:tcW w:w="1378" w:type="pct"/>
            <w:tcBorders>
              <w:top w:val="nil"/>
              <w:left w:val="nil"/>
              <w:bottom w:val="single" w:sz="4" w:space="0" w:color="auto"/>
              <w:right w:val="single" w:sz="4" w:space="0" w:color="auto"/>
            </w:tcBorders>
            <w:noWrap/>
            <w:vAlign w:val="bottom"/>
          </w:tcPr>
          <w:p w:rsidR="00D414EF" w:rsidRPr="00F462E1" w:rsidRDefault="00D414EF" w:rsidP="00755774">
            <w:pPr>
              <w:jc w:val="center"/>
              <w:rPr>
                <w:b/>
                <w:color w:val="000000"/>
                <w:lang w:eastAsia="uk-UA"/>
              </w:rPr>
            </w:pPr>
            <w:r w:rsidRPr="00F462E1">
              <w:rPr>
                <w:b/>
                <w:color w:val="000000"/>
                <w:lang w:eastAsia="uk-UA"/>
              </w:rPr>
              <w:t>Загальна сума:</w:t>
            </w:r>
          </w:p>
        </w:tc>
        <w:tc>
          <w:tcPr>
            <w:tcW w:w="537" w:type="pct"/>
            <w:tcBorders>
              <w:top w:val="nil"/>
              <w:left w:val="nil"/>
              <w:bottom w:val="single" w:sz="4" w:space="0" w:color="auto"/>
              <w:right w:val="single" w:sz="4" w:space="0" w:color="auto"/>
            </w:tcBorders>
            <w:shd w:val="clear" w:color="auto" w:fill="FFFFFF"/>
            <w:noWrap/>
            <w:vAlign w:val="bottom"/>
          </w:tcPr>
          <w:p w:rsidR="00D414EF" w:rsidRPr="00C31D74" w:rsidRDefault="00D414EF" w:rsidP="00755774">
            <w:pPr>
              <w:rPr>
                <w:color w:val="000000"/>
                <w:lang w:eastAsia="uk-UA"/>
              </w:rPr>
            </w:pPr>
            <w:r w:rsidRPr="00C31D74">
              <w:rPr>
                <w:color w:val="000000"/>
                <w:lang w:eastAsia="uk-UA"/>
              </w:rPr>
              <w:t> </w:t>
            </w:r>
          </w:p>
        </w:tc>
        <w:tc>
          <w:tcPr>
            <w:tcW w:w="475" w:type="pct"/>
            <w:tcBorders>
              <w:top w:val="nil"/>
              <w:left w:val="nil"/>
              <w:bottom w:val="single" w:sz="4" w:space="0" w:color="auto"/>
              <w:right w:val="single" w:sz="4" w:space="0" w:color="auto"/>
            </w:tcBorders>
            <w:shd w:val="clear" w:color="auto" w:fill="FFFFFF"/>
            <w:noWrap/>
            <w:vAlign w:val="bottom"/>
          </w:tcPr>
          <w:p w:rsidR="00D414EF" w:rsidRPr="00C31D74" w:rsidRDefault="00D414EF" w:rsidP="00755774">
            <w:pPr>
              <w:rPr>
                <w:color w:val="000000"/>
                <w:lang w:eastAsia="uk-UA"/>
              </w:rPr>
            </w:pPr>
            <w:r w:rsidRPr="00C31D74">
              <w:rPr>
                <w:color w:val="000000"/>
                <w:lang w:eastAsia="uk-UA"/>
              </w:rPr>
              <w:t> </w:t>
            </w:r>
          </w:p>
        </w:tc>
        <w:tc>
          <w:tcPr>
            <w:tcW w:w="503" w:type="pct"/>
            <w:tcBorders>
              <w:top w:val="nil"/>
              <w:left w:val="nil"/>
              <w:bottom w:val="single" w:sz="4" w:space="0" w:color="auto"/>
              <w:right w:val="single" w:sz="4" w:space="0" w:color="auto"/>
            </w:tcBorders>
            <w:shd w:val="clear" w:color="auto" w:fill="FFFFFF"/>
            <w:noWrap/>
            <w:vAlign w:val="bottom"/>
          </w:tcPr>
          <w:p w:rsidR="00D414EF" w:rsidRPr="00C31D74" w:rsidRDefault="00D414EF" w:rsidP="00755774">
            <w:pPr>
              <w:rPr>
                <w:color w:val="000000"/>
                <w:lang w:eastAsia="uk-UA"/>
              </w:rPr>
            </w:pPr>
            <w:r w:rsidRPr="00C31D74">
              <w:rPr>
                <w:color w:val="000000"/>
                <w:lang w:eastAsia="uk-UA"/>
              </w:rPr>
              <w:t> </w:t>
            </w:r>
          </w:p>
        </w:tc>
        <w:tc>
          <w:tcPr>
            <w:tcW w:w="468" w:type="pct"/>
            <w:tcBorders>
              <w:top w:val="nil"/>
              <w:left w:val="nil"/>
              <w:bottom w:val="single" w:sz="4" w:space="0" w:color="auto"/>
              <w:right w:val="single" w:sz="4" w:space="0" w:color="auto"/>
            </w:tcBorders>
            <w:noWrap/>
            <w:vAlign w:val="bottom"/>
          </w:tcPr>
          <w:p w:rsidR="00D414EF" w:rsidRPr="00976CCC" w:rsidRDefault="00D414EF" w:rsidP="00755774">
            <w:pPr>
              <w:rPr>
                <w:lang w:eastAsia="uk-UA"/>
              </w:rPr>
            </w:pPr>
            <w:r w:rsidRPr="00976CCC">
              <w:rPr>
                <w:lang w:eastAsia="uk-UA"/>
              </w:rPr>
              <w:t> </w:t>
            </w:r>
          </w:p>
        </w:tc>
        <w:tc>
          <w:tcPr>
            <w:tcW w:w="466" w:type="pct"/>
            <w:tcBorders>
              <w:top w:val="nil"/>
              <w:left w:val="nil"/>
              <w:bottom w:val="single" w:sz="4" w:space="0" w:color="auto"/>
              <w:right w:val="single" w:sz="4" w:space="0" w:color="auto"/>
            </w:tcBorders>
            <w:noWrap/>
            <w:vAlign w:val="bottom"/>
          </w:tcPr>
          <w:p w:rsidR="00D414EF" w:rsidRPr="00A13730" w:rsidRDefault="00D414EF" w:rsidP="00755774">
            <w:pPr>
              <w:jc w:val="center"/>
              <w:rPr>
                <w:b/>
                <w:lang w:val="en-US" w:eastAsia="uk-UA"/>
              </w:rPr>
            </w:pPr>
            <w:r>
              <w:rPr>
                <w:b/>
                <w:lang w:val="en-US" w:eastAsia="uk-UA"/>
              </w:rPr>
              <w:t>624150</w:t>
            </w:r>
          </w:p>
        </w:tc>
        <w:tc>
          <w:tcPr>
            <w:tcW w:w="707" w:type="pct"/>
            <w:tcBorders>
              <w:top w:val="nil"/>
              <w:left w:val="nil"/>
              <w:bottom w:val="single" w:sz="4" w:space="0" w:color="auto"/>
              <w:right w:val="single" w:sz="4" w:space="0" w:color="auto"/>
            </w:tcBorders>
            <w:noWrap/>
            <w:vAlign w:val="bottom"/>
          </w:tcPr>
          <w:p w:rsidR="00D414EF" w:rsidRPr="00C31D74" w:rsidRDefault="00D414EF" w:rsidP="00755774">
            <w:pPr>
              <w:rPr>
                <w:color w:val="000000"/>
                <w:lang w:eastAsia="uk-UA"/>
              </w:rPr>
            </w:pPr>
            <w:r w:rsidRPr="00C31D74">
              <w:rPr>
                <w:color w:val="000000"/>
                <w:lang w:eastAsia="uk-UA"/>
              </w:rPr>
              <w:t> </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bottom"/>
          </w:tcPr>
          <w:p w:rsidR="00D414EF" w:rsidRPr="00C31D74" w:rsidRDefault="00D414EF" w:rsidP="00755774">
            <w:pPr>
              <w:rPr>
                <w:color w:val="000000"/>
                <w:lang w:eastAsia="uk-UA"/>
              </w:rPr>
            </w:pPr>
          </w:p>
        </w:tc>
        <w:tc>
          <w:tcPr>
            <w:tcW w:w="1378" w:type="pct"/>
            <w:tcBorders>
              <w:top w:val="nil"/>
              <w:left w:val="nil"/>
              <w:bottom w:val="single" w:sz="4" w:space="0" w:color="auto"/>
              <w:right w:val="single" w:sz="4" w:space="0" w:color="auto"/>
            </w:tcBorders>
            <w:noWrap/>
            <w:vAlign w:val="bottom"/>
          </w:tcPr>
          <w:p w:rsidR="00D414EF" w:rsidRPr="00C31D74" w:rsidRDefault="00D414EF" w:rsidP="00755774">
            <w:pPr>
              <w:jc w:val="center"/>
              <w:rPr>
                <w:color w:val="000000"/>
                <w:lang w:eastAsia="uk-UA"/>
              </w:rPr>
            </w:pPr>
          </w:p>
        </w:tc>
        <w:tc>
          <w:tcPr>
            <w:tcW w:w="2449" w:type="pct"/>
            <w:gridSpan w:val="5"/>
            <w:tcBorders>
              <w:top w:val="nil"/>
              <w:left w:val="nil"/>
              <w:bottom w:val="single" w:sz="4" w:space="0" w:color="auto"/>
              <w:right w:val="single" w:sz="4" w:space="0" w:color="auto"/>
            </w:tcBorders>
            <w:shd w:val="clear" w:color="auto" w:fill="FFFFFF"/>
            <w:noWrap/>
            <w:vAlign w:val="bottom"/>
          </w:tcPr>
          <w:p w:rsidR="00D414EF" w:rsidRDefault="00DC3D61" w:rsidP="00755774">
            <w:pPr>
              <w:jc w:val="center"/>
              <w:rPr>
                <w:lang w:eastAsia="uk-UA"/>
              </w:rPr>
            </w:pPr>
            <w:r>
              <w:rPr>
                <w:lang w:eastAsia="uk-UA"/>
              </w:rPr>
              <w:t>с</w:t>
            </w:r>
            <w:r w:rsidR="00D414EF">
              <w:rPr>
                <w:lang w:eastAsia="uk-UA"/>
              </w:rPr>
              <w:t>. Старі Петрівці</w:t>
            </w:r>
          </w:p>
        </w:tc>
        <w:tc>
          <w:tcPr>
            <w:tcW w:w="707" w:type="pct"/>
            <w:tcBorders>
              <w:top w:val="nil"/>
              <w:left w:val="nil"/>
              <w:bottom w:val="single" w:sz="4" w:space="0" w:color="auto"/>
              <w:right w:val="single" w:sz="4" w:space="0" w:color="auto"/>
            </w:tcBorders>
            <w:noWrap/>
            <w:vAlign w:val="bottom"/>
          </w:tcPr>
          <w:p w:rsidR="00D414EF" w:rsidRPr="00C31D74" w:rsidRDefault="00D414EF" w:rsidP="00755774">
            <w:pPr>
              <w:rPr>
                <w:color w:val="000000"/>
                <w:lang w:eastAsia="uk-UA"/>
              </w:rPr>
            </w:pP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bottom"/>
          </w:tcPr>
          <w:p w:rsidR="00D414EF" w:rsidRPr="00F462E1" w:rsidRDefault="00D414EF" w:rsidP="00755774">
            <w:pPr>
              <w:rPr>
                <w:color w:val="000000"/>
                <w:lang w:eastAsia="uk-UA"/>
              </w:rPr>
            </w:pPr>
            <w:r>
              <w:rPr>
                <w:color w:val="000000"/>
                <w:lang w:eastAsia="uk-UA"/>
              </w:rPr>
              <w:t>1</w:t>
            </w:r>
          </w:p>
        </w:tc>
        <w:tc>
          <w:tcPr>
            <w:tcW w:w="1378" w:type="pct"/>
            <w:tcBorders>
              <w:top w:val="nil"/>
              <w:left w:val="nil"/>
              <w:bottom w:val="single" w:sz="4" w:space="0" w:color="auto"/>
              <w:right w:val="single" w:sz="4" w:space="0" w:color="auto"/>
            </w:tcBorders>
            <w:noWrap/>
            <w:vAlign w:val="bottom"/>
          </w:tcPr>
          <w:p w:rsidR="00D414EF" w:rsidRPr="00F462E1" w:rsidRDefault="00932141" w:rsidP="00755774">
            <w:pPr>
              <w:jc w:val="center"/>
              <w:rPr>
                <w:color w:val="000000"/>
                <w:lang w:eastAsia="uk-UA"/>
              </w:rPr>
            </w:pPr>
            <w:r>
              <w:rPr>
                <w:color w:val="000000"/>
                <w:lang w:eastAsia="uk-UA"/>
              </w:rPr>
              <w:t>Підгуз</w:t>
            </w:r>
            <w:r w:rsidR="00D414EF">
              <w:rPr>
                <w:color w:val="000000"/>
                <w:lang w:eastAsia="uk-UA"/>
              </w:rPr>
              <w:t>ки</w:t>
            </w:r>
          </w:p>
        </w:tc>
        <w:tc>
          <w:tcPr>
            <w:tcW w:w="537" w:type="pct"/>
            <w:tcBorders>
              <w:top w:val="nil"/>
              <w:left w:val="nil"/>
              <w:bottom w:val="single" w:sz="4" w:space="0" w:color="auto"/>
              <w:right w:val="single" w:sz="4" w:space="0" w:color="auto"/>
            </w:tcBorders>
            <w:shd w:val="clear" w:color="auto" w:fill="FFFFFF"/>
            <w:noWrap/>
            <w:vAlign w:val="bottom"/>
          </w:tcPr>
          <w:p w:rsidR="00D414EF" w:rsidRPr="00F462E1" w:rsidRDefault="00D414EF" w:rsidP="00DC3D61">
            <w:pPr>
              <w:jc w:val="center"/>
              <w:rPr>
                <w:color w:val="000000"/>
                <w:lang w:eastAsia="uk-UA"/>
              </w:rPr>
            </w:pPr>
            <w:r>
              <w:rPr>
                <w:color w:val="000000"/>
                <w:lang w:eastAsia="uk-UA"/>
              </w:rPr>
              <w:t>1</w:t>
            </w:r>
          </w:p>
        </w:tc>
        <w:tc>
          <w:tcPr>
            <w:tcW w:w="475" w:type="pct"/>
            <w:tcBorders>
              <w:top w:val="nil"/>
              <w:left w:val="nil"/>
              <w:bottom w:val="single" w:sz="4" w:space="0" w:color="auto"/>
              <w:right w:val="single" w:sz="4" w:space="0" w:color="auto"/>
            </w:tcBorders>
            <w:shd w:val="clear" w:color="auto" w:fill="FFFFFF"/>
            <w:noWrap/>
            <w:vAlign w:val="bottom"/>
          </w:tcPr>
          <w:p w:rsidR="00D414EF" w:rsidRPr="00F462E1" w:rsidRDefault="00D414EF" w:rsidP="00DC3D61">
            <w:pPr>
              <w:jc w:val="center"/>
              <w:rPr>
                <w:color w:val="000000"/>
                <w:lang w:eastAsia="uk-UA"/>
              </w:rPr>
            </w:pPr>
            <w:r>
              <w:rPr>
                <w:color w:val="000000"/>
                <w:lang w:eastAsia="uk-UA"/>
              </w:rPr>
              <w:t>50</w:t>
            </w:r>
          </w:p>
        </w:tc>
        <w:tc>
          <w:tcPr>
            <w:tcW w:w="503" w:type="pct"/>
            <w:tcBorders>
              <w:top w:val="nil"/>
              <w:left w:val="nil"/>
              <w:bottom w:val="single" w:sz="4" w:space="0" w:color="auto"/>
              <w:right w:val="single" w:sz="4" w:space="0" w:color="auto"/>
            </w:tcBorders>
            <w:shd w:val="clear" w:color="auto" w:fill="FFFFFF"/>
            <w:noWrap/>
            <w:vAlign w:val="bottom"/>
          </w:tcPr>
          <w:p w:rsidR="00D414EF" w:rsidRPr="00F462E1" w:rsidRDefault="00D414EF" w:rsidP="00755774">
            <w:pPr>
              <w:jc w:val="center"/>
              <w:rPr>
                <w:color w:val="000000"/>
                <w:lang w:eastAsia="uk-UA"/>
              </w:rPr>
            </w:pPr>
            <w:r>
              <w:rPr>
                <w:color w:val="000000"/>
                <w:lang w:eastAsia="uk-UA"/>
              </w:rPr>
              <w:t>730</w:t>
            </w:r>
          </w:p>
        </w:tc>
        <w:tc>
          <w:tcPr>
            <w:tcW w:w="468" w:type="pct"/>
            <w:tcBorders>
              <w:top w:val="nil"/>
              <w:left w:val="nil"/>
              <w:bottom w:val="single" w:sz="4" w:space="0" w:color="auto"/>
              <w:right w:val="single" w:sz="4" w:space="0" w:color="auto"/>
            </w:tcBorders>
            <w:noWrap/>
            <w:vAlign w:val="bottom"/>
          </w:tcPr>
          <w:p w:rsidR="00D414EF" w:rsidRPr="000A4911" w:rsidRDefault="00D414EF" w:rsidP="00755774">
            <w:pPr>
              <w:rPr>
                <w:lang w:eastAsia="uk-UA"/>
              </w:rPr>
            </w:pPr>
            <w:r>
              <w:rPr>
                <w:lang w:eastAsia="uk-UA"/>
              </w:rPr>
              <w:t>36500</w:t>
            </w:r>
          </w:p>
        </w:tc>
        <w:tc>
          <w:tcPr>
            <w:tcW w:w="466" w:type="pct"/>
            <w:tcBorders>
              <w:top w:val="nil"/>
              <w:left w:val="nil"/>
              <w:bottom w:val="single" w:sz="4" w:space="0" w:color="auto"/>
              <w:right w:val="single" w:sz="4" w:space="0" w:color="auto"/>
            </w:tcBorders>
            <w:noWrap/>
            <w:vAlign w:val="bottom"/>
          </w:tcPr>
          <w:p w:rsidR="00D414EF" w:rsidRDefault="00D414EF" w:rsidP="00755774">
            <w:pPr>
              <w:jc w:val="center"/>
              <w:rPr>
                <w:lang w:eastAsia="uk-UA"/>
              </w:rPr>
            </w:pPr>
            <w:r>
              <w:rPr>
                <w:lang w:eastAsia="uk-UA"/>
              </w:rPr>
              <w:t>36500</w:t>
            </w:r>
          </w:p>
        </w:tc>
        <w:tc>
          <w:tcPr>
            <w:tcW w:w="707" w:type="pct"/>
            <w:tcBorders>
              <w:top w:val="nil"/>
              <w:left w:val="nil"/>
              <w:bottom w:val="single" w:sz="4" w:space="0" w:color="auto"/>
              <w:right w:val="single" w:sz="4" w:space="0" w:color="auto"/>
            </w:tcBorders>
            <w:noWrap/>
            <w:vAlign w:val="bottom"/>
          </w:tcPr>
          <w:p w:rsidR="00D414EF" w:rsidRPr="00F462E1" w:rsidRDefault="00D414EF" w:rsidP="00755774">
            <w:pPr>
              <w:jc w:val="center"/>
              <w:rPr>
                <w:color w:val="000000"/>
                <w:lang w:eastAsia="uk-UA"/>
              </w:rPr>
            </w:pPr>
            <w:r>
              <w:rPr>
                <w:color w:val="000000"/>
                <w:lang w:eastAsia="uk-UA"/>
              </w:rPr>
              <w:t xml:space="preserve">2 </w:t>
            </w:r>
            <w:proofErr w:type="spellStart"/>
            <w:r>
              <w:rPr>
                <w:color w:val="000000"/>
                <w:lang w:eastAsia="uk-UA"/>
              </w:rPr>
              <w:t>шт.на</w:t>
            </w:r>
            <w:proofErr w:type="spellEnd"/>
            <w:r>
              <w:rPr>
                <w:color w:val="000000"/>
                <w:lang w:eastAsia="uk-UA"/>
              </w:rPr>
              <w:t xml:space="preserve">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bottom"/>
          </w:tcPr>
          <w:p w:rsidR="00D414EF" w:rsidRDefault="00D414EF" w:rsidP="00755774">
            <w:pPr>
              <w:rPr>
                <w:color w:val="000000"/>
                <w:lang w:eastAsia="uk-UA"/>
              </w:rPr>
            </w:pPr>
          </w:p>
        </w:tc>
        <w:tc>
          <w:tcPr>
            <w:tcW w:w="1378" w:type="pct"/>
            <w:tcBorders>
              <w:top w:val="nil"/>
              <w:left w:val="nil"/>
              <w:bottom w:val="single" w:sz="4" w:space="0" w:color="auto"/>
              <w:right w:val="single" w:sz="4" w:space="0" w:color="auto"/>
            </w:tcBorders>
            <w:noWrap/>
            <w:vAlign w:val="bottom"/>
          </w:tcPr>
          <w:p w:rsidR="00D414EF" w:rsidRPr="00F462E1" w:rsidRDefault="00D414EF" w:rsidP="00755774">
            <w:pPr>
              <w:jc w:val="center"/>
              <w:rPr>
                <w:b/>
                <w:color w:val="000000"/>
                <w:lang w:eastAsia="uk-UA"/>
              </w:rPr>
            </w:pPr>
            <w:r w:rsidRPr="00F462E1">
              <w:rPr>
                <w:b/>
                <w:color w:val="000000"/>
                <w:lang w:eastAsia="uk-UA"/>
              </w:rPr>
              <w:t>Загальна сума:</w:t>
            </w:r>
          </w:p>
        </w:tc>
        <w:tc>
          <w:tcPr>
            <w:tcW w:w="537" w:type="pct"/>
            <w:tcBorders>
              <w:top w:val="nil"/>
              <w:left w:val="nil"/>
              <w:bottom w:val="single" w:sz="4" w:space="0" w:color="auto"/>
              <w:right w:val="single" w:sz="4" w:space="0" w:color="auto"/>
            </w:tcBorders>
            <w:shd w:val="clear" w:color="auto" w:fill="FFFFFF"/>
            <w:noWrap/>
            <w:vAlign w:val="bottom"/>
          </w:tcPr>
          <w:p w:rsidR="00D414EF" w:rsidRDefault="00D414EF" w:rsidP="00755774">
            <w:pPr>
              <w:rPr>
                <w:color w:val="000000"/>
                <w:lang w:eastAsia="uk-UA"/>
              </w:rPr>
            </w:pPr>
          </w:p>
        </w:tc>
        <w:tc>
          <w:tcPr>
            <w:tcW w:w="475" w:type="pct"/>
            <w:tcBorders>
              <w:top w:val="nil"/>
              <w:left w:val="nil"/>
              <w:bottom w:val="single" w:sz="4" w:space="0" w:color="auto"/>
              <w:right w:val="single" w:sz="4" w:space="0" w:color="auto"/>
            </w:tcBorders>
            <w:shd w:val="clear" w:color="auto" w:fill="FFFFFF"/>
            <w:noWrap/>
            <w:vAlign w:val="bottom"/>
          </w:tcPr>
          <w:p w:rsidR="00D414EF" w:rsidRDefault="00D414EF" w:rsidP="00755774">
            <w:pPr>
              <w:rPr>
                <w:color w:val="000000"/>
                <w:lang w:eastAsia="uk-UA"/>
              </w:rPr>
            </w:pPr>
          </w:p>
        </w:tc>
        <w:tc>
          <w:tcPr>
            <w:tcW w:w="503" w:type="pct"/>
            <w:tcBorders>
              <w:top w:val="nil"/>
              <w:left w:val="nil"/>
              <w:bottom w:val="single" w:sz="4" w:space="0" w:color="auto"/>
              <w:right w:val="single" w:sz="4" w:space="0" w:color="auto"/>
            </w:tcBorders>
            <w:shd w:val="clear" w:color="auto" w:fill="FFFFFF"/>
            <w:noWrap/>
            <w:vAlign w:val="bottom"/>
          </w:tcPr>
          <w:p w:rsidR="00D414EF" w:rsidRDefault="00D414EF" w:rsidP="00755774">
            <w:pPr>
              <w:rPr>
                <w:color w:val="000000"/>
                <w:lang w:eastAsia="uk-UA"/>
              </w:rPr>
            </w:pPr>
          </w:p>
        </w:tc>
        <w:tc>
          <w:tcPr>
            <w:tcW w:w="468" w:type="pct"/>
            <w:tcBorders>
              <w:top w:val="nil"/>
              <w:left w:val="nil"/>
              <w:bottom w:val="single" w:sz="4" w:space="0" w:color="auto"/>
              <w:right w:val="single" w:sz="4" w:space="0" w:color="auto"/>
            </w:tcBorders>
            <w:noWrap/>
            <w:vAlign w:val="bottom"/>
          </w:tcPr>
          <w:p w:rsidR="00D414EF" w:rsidRPr="00976CCC" w:rsidRDefault="00D414EF" w:rsidP="00755774">
            <w:pPr>
              <w:rPr>
                <w:lang w:eastAsia="uk-UA"/>
              </w:rPr>
            </w:pPr>
          </w:p>
        </w:tc>
        <w:tc>
          <w:tcPr>
            <w:tcW w:w="466" w:type="pct"/>
            <w:tcBorders>
              <w:top w:val="nil"/>
              <w:left w:val="nil"/>
              <w:bottom w:val="single" w:sz="4" w:space="0" w:color="auto"/>
              <w:right w:val="single" w:sz="4" w:space="0" w:color="auto"/>
            </w:tcBorders>
            <w:noWrap/>
            <w:vAlign w:val="bottom"/>
          </w:tcPr>
          <w:p w:rsidR="00D414EF" w:rsidRPr="000A4911" w:rsidRDefault="00D414EF" w:rsidP="00755774">
            <w:pPr>
              <w:jc w:val="center"/>
              <w:rPr>
                <w:b/>
                <w:lang w:eastAsia="uk-UA"/>
              </w:rPr>
            </w:pPr>
            <w:r w:rsidRPr="000A4911">
              <w:rPr>
                <w:b/>
                <w:lang w:eastAsia="uk-UA"/>
              </w:rPr>
              <w:t>36500</w:t>
            </w:r>
          </w:p>
        </w:tc>
        <w:tc>
          <w:tcPr>
            <w:tcW w:w="707" w:type="pct"/>
            <w:tcBorders>
              <w:top w:val="nil"/>
              <w:left w:val="nil"/>
              <w:bottom w:val="single" w:sz="4" w:space="0" w:color="auto"/>
              <w:right w:val="single" w:sz="4" w:space="0" w:color="auto"/>
            </w:tcBorders>
            <w:noWrap/>
            <w:vAlign w:val="bottom"/>
          </w:tcPr>
          <w:p w:rsidR="00D414EF" w:rsidRDefault="00D414EF" w:rsidP="00755774">
            <w:pPr>
              <w:rPr>
                <w:color w:val="000000"/>
                <w:lang w:eastAsia="uk-UA"/>
              </w:rPr>
            </w:pP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bottom"/>
          </w:tcPr>
          <w:p w:rsidR="00D414EF" w:rsidRPr="00C31D74" w:rsidRDefault="00D414EF" w:rsidP="00755774">
            <w:pPr>
              <w:rPr>
                <w:color w:val="000000"/>
                <w:lang w:eastAsia="uk-UA"/>
              </w:rPr>
            </w:pPr>
            <w:r w:rsidRPr="00C31D74">
              <w:rPr>
                <w:color w:val="000000"/>
                <w:lang w:eastAsia="uk-UA"/>
              </w:rPr>
              <w:t> </w:t>
            </w:r>
          </w:p>
        </w:tc>
        <w:tc>
          <w:tcPr>
            <w:tcW w:w="1378" w:type="pct"/>
            <w:tcBorders>
              <w:top w:val="nil"/>
              <w:left w:val="nil"/>
              <w:bottom w:val="single" w:sz="4" w:space="0" w:color="auto"/>
              <w:right w:val="single" w:sz="4" w:space="0" w:color="auto"/>
            </w:tcBorders>
            <w:noWrap/>
            <w:vAlign w:val="center"/>
          </w:tcPr>
          <w:p w:rsidR="00D414EF" w:rsidRPr="00C31D74" w:rsidRDefault="00D414EF" w:rsidP="00755774">
            <w:pPr>
              <w:jc w:val="center"/>
              <w:rPr>
                <w:color w:val="000000"/>
                <w:lang w:eastAsia="uk-UA"/>
              </w:rPr>
            </w:pPr>
            <w:r w:rsidRPr="00C31D74">
              <w:rPr>
                <w:color w:val="000000"/>
                <w:lang w:eastAsia="uk-UA"/>
              </w:rPr>
              <w:t> </w:t>
            </w:r>
          </w:p>
        </w:tc>
        <w:tc>
          <w:tcPr>
            <w:tcW w:w="537" w:type="pct"/>
            <w:tcBorders>
              <w:top w:val="nil"/>
              <w:left w:val="nil"/>
              <w:bottom w:val="single" w:sz="4" w:space="0" w:color="auto"/>
              <w:right w:val="single" w:sz="4" w:space="0" w:color="auto"/>
            </w:tcBorders>
            <w:shd w:val="clear" w:color="auto" w:fill="FFFFFF"/>
            <w:noWrap/>
            <w:vAlign w:val="center"/>
          </w:tcPr>
          <w:p w:rsidR="00D414EF" w:rsidRPr="00C31D74" w:rsidRDefault="00D414EF" w:rsidP="00755774">
            <w:pPr>
              <w:jc w:val="center"/>
              <w:rPr>
                <w:color w:val="000000"/>
                <w:lang w:eastAsia="uk-UA"/>
              </w:rPr>
            </w:pPr>
            <w:r w:rsidRPr="00C31D74">
              <w:rPr>
                <w:color w:val="000000"/>
                <w:lang w:eastAsia="uk-UA"/>
              </w:rPr>
              <w:t> </w:t>
            </w:r>
          </w:p>
        </w:tc>
        <w:tc>
          <w:tcPr>
            <w:tcW w:w="978" w:type="pct"/>
            <w:gridSpan w:val="2"/>
            <w:tcBorders>
              <w:top w:val="single" w:sz="4" w:space="0" w:color="auto"/>
              <w:left w:val="nil"/>
              <w:bottom w:val="single" w:sz="4" w:space="0" w:color="auto"/>
              <w:right w:val="single" w:sz="4" w:space="0" w:color="000000"/>
            </w:tcBorders>
            <w:shd w:val="clear" w:color="auto" w:fill="FFFFFF"/>
            <w:vAlign w:val="center"/>
          </w:tcPr>
          <w:p w:rsidR="00D414EF" w:rsidRPr="00C31D74" w:rsidRDefault="00D414EF" w:rsidP="00755774">
            <w:pPr>
              <w:jc w:val="center"/>
              <w:rPr>
                <w:color w:val="000000"/>
                <w:lang w:eastAsia="uk-UA"/>
              </w:rPr>
            </w:pPr>
            <w:r w:rsidRPr="00C31D74">
              <w:rPr>
                <w:color w:val="000000"/>
                <w:lang w:eastAsia="uk-UA"/>
              </w:rPr>
              <w:t>с. Лютіж</w:t>
            </w:r>
          </w:p>
        </w:tc>
        <w:tc>
          <w:tcPr>
            <w:tcW w:w="468" w:type="pct"/>
            <w:tcBorders>
              <w:top w:val="nil"/>
              <w:left w:val="nil"/>
              <w:bottom w:val="single" w:sz="4" w:space="0" w:color="auto"/>
              <w:right w:val="single" w:sz="4" w:space="0" w:color="auto"/>
            </w:tcBorders>
            <w:noWrap/>
            <w:vAlign w:val="center"/>
          </w:tcPr>
          <w:p w:rsidR="00D414EF" w:rsidRPr="00976CCC" w:rsidRDefault="00D414EF" w:rsidP="00755774">
            <w:pPr>
              <w:jc w:val="center"/>
              <w:rPr>
                <w:lang w:eastAsia="uk-UA"/>
              </w:rPr>
            </w:pPr>
            <w:r w:rsidRPr="00976CCC">
              <w:rPr>
                <w:lang w:eastAsia="uk-UA"/>
              </w:rPr>
              <w:t> </w:t>
            </w:r>
          </w:p>
        </w:tc>
        <w:tc>
          <w:tcPr>
            <w:tcW w:w="466" w:type="pct"/>
            <w:tcBorders>
              <w:top w:val="nil"/>
              <w:left w:val="nil"/>
              <w:bottom w:val="single" w:sz="4" w:space="0" w:color="auto"/>
              <w:right w:val="single" w:sz="4" w:space="0" w:color="auto"/>
            </w:tcBorders>
            <w:noWrap/>
            <w:vAlign w:val="center"/>
          </w:tcPr>
          <w:p w:rsidR="00D414EF" w:rsidRPr="00976CCC" w:rsidRDefault="00D414EF" w:rsidP="00755774">
            <w:pPr>
              <w:jc w:val="center"/>
              <w:rPr>
                <w:lang w:eastAsia="uk-UA"/>
              </w:rPr>
            </w:pPr>
            <w:r w:rsidRPr="00976CCC">
              <w:rPr>
                <w:lang w:eastAsia="uk-UA"/>
              </w:rPr>
              <w:t> </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1</w:t>
            </w:r>
          </w:p>
        </w:tc>
        <w:tc>
          <w:tcPr>
            <w:tcW w:w="1378" w:type="pct"/>
            <w:tcBorders>
              <w:top w:val="nil"/>
              <w:left w:val="nil"/>
              <w:bottom w:val="single" w:sz="4" w:space="0" w:color="auto"/>
              <w:right w:val="single" w:sz="4" w:space="0" w:color="auto"/>
            </w:tcBorders>
            <w:vAlign w:val="center"/>
          </w:tcPr>
          <w:p w:rsidR="00D414EF" w:rsidRPr="00C31D74" w:rsidRDefault="00932141" w:rsidP="00755774">
            <w:pPr>
              <w:jc w:val="center"/>
              <w:rPr>
                <w:color w:val="000000"/>
                <w:lang w:eastAsia="uk-UA"/>
              </w:rPr>
            </w:pPr>
            <w:r>
              <w:rPr>
                <w:color w:val="000000"/>
                <w:lang w:eastAsia="uk-UA"/>
              </w:rPr>
              <w:t>Підгуз</w:t>
            </w:r>
            <w:r w:rsidR="00D414EF" w:rsidRPr="00C31D74">
              <w:rPr>
                <w:color w:val="000000"/>
                <w:lang w:eastAsia="uk-UA"/>
              </w:rPr>
              <w:t>ки</w:t>
            </w:r>
          </w:p>
        </w:tc>
        <w:tc>
          <w:tcPr>
            <w:tcW w:w="537" w:type="pct"/>
            <w:tcBorders>
              <w:top w:val="nil"/>
              <w:left w:val="nil"/>
              <w:bottom w:val="single" w:sz="4" w:space="0" w:color="auto"/>
              <w:right w:val="single" w:sz="4" w:space="0" w:color="auto"/>
            </w:tcBorders>
            <w:shd w:val="clear" w:color="auto" w:fill="FFFFFF"/>
            <w:noWrap/>
            <w:vAlign w:val="center"/>
          </w:tcPr>
          <w:p w:rsidR="00D414EF" w:rsidRPr="00C31D74" w:rsidRDefault="00D414EF" w:rsidP="00755774">
            <w:pPr>
              <w:jc w:val="center"/>
              <w:rPr>
                <w:color w:val="000000"/>
                <w:lang w:eastAsia="uk-UA"/>
              </w:rPr>
            </w:pPr>
            <w:r>
              <w:rPr>
                <w:color w:val="000000"/>
                <w:lang w:eastAsia="uk-UA"/>
              </w:rPr>
              <w:t>2</w:t>
            </w:r>
          </w:p>
        </w:tc>
        <w:tc>
          <w:tcPr>
            <w:tcW w:w="475" w:type="pct"/>
            <w:tcBorders>
              <w:top w:val="nil"/>
              <w:left w:val="nil"/>
              <w:bottom w:val="single" w:sz="4" w:space="0" w:color="auto"/>
              <w:right w:val="single" w:sz="4" w:space="0" w:color="auto"/>
            </w:tcBorders>
            <w:shd w:val="clear" w:color="auto" w:fill="FFFFFF"/>
            <w:noWrap/>
            <w:vAlign w:val="center"/>
          </w:tcPr>
          <w:p w:rsidR="00D414EF" w:rsidRPr="00C31D74" w:rsidRDefault="00DC3D61" w:rsidP="00755774">
            <w:pPr>
              <w:jc w:val="center"/>
              <w:rPr>
                <w:color w:val="000000"/>
                <w:lang w:eastAsia="uk-UA"/>
              </w:rPr>
            </w:pPr>
            <w:r>
              <w:rPr>
                <w:color w:val="000000"/>
                <w:lang w:eastAsia="uk-UA"/>
              </w:rPr>
              <w:t>50</w:t>
            </w:r>
          </w:p>
        </w:tc>
        <w:tc>
          <w:tcPr>
            <w:tcW w:w="503" w:type="pct"/>
            <w:tcBorders>
              <w:top w:val="nil"/>
              <w:left w:val="nil"/>
              <w:bottom w:val="single" w:sz="4" w:space="0" w:color="auto"/>
              <w:right w:val="single" w:sz="4" w:space="0" w:color="auto"/>
            </w:tcBorders>
            <w:shd w:val="clear" w:color="auto" w:fill="FFFFFF"/>
            <w:noWrap/>
            <w:vAlign w:val="center"/>
          </w:tcPr>
          <w:p w:rsidR="00D414EF" w:rsidRPr="00052326" w:rsidRDefault="00D414EF" w:rsidP="00755774">
            <w:pPr>
              <w:jc w:val="center"/>
              <w:rPr>
                <w:color w:val="000000"/>
                <w:lang w:eastAsia="uk-UA"/>
              </w:rPr>
            </w:pPr>
            <w:r>
              <w:rPr>
                <w:color w:val="000000"/>
                <w:lang w:eastAsia="uk-UA"/>
              </w:rPr>
              <w:t>730</w:t>
            </w:r>
          </w:p>
        </w:tc>
        <w:tc>
          <w:tcPr>
            <w:tcW w:w="468" w:type="pct"/>
            <w:tcBorders>
              <w:top w:val="nil"/>
              <w:left w:val="nil"/>
              <w:bottom w:val="single" w:sz="4" w:space="0" w:color="auto"/>
              <w:right w:val="single" w:sz="4" w:space="0" w:color="auto"/>
            </w:tcBorders>
            <w:vAlign w:val="center"/>
          </w:tcPr>
          <w:p w:rsidR="00D414EF" w:rsidRPr="000A4911" w:rsidRDefault="00D414EF" w:rsidP="00755774">
            <w:pPr>
              <w:jc w:val="center"/>
              <w:rPr>
                <w:lang w:eastAsia="uk-UA"/>
              </w:rPr>
            </w:pPr>
            <w:r w:rsidRPr="000A4911">
              <w:rPr>
                <w:lang w:eastAsia="uk-UA"/>
              </w:rPr>
              <w:t>73000</w:t>
            </w:r>
          </w:p>
        </w:tc>
        <w:tc>
          <w:tcPr>
            <w:tcW w:w="466" w:type="pct"/>
            <w:tcBorders>
              <w:top w:val="nil"/>
              <w:left w:val="nil"/>
              <w:bottom w:val="single" w:sz="4" w:space="0" w:color="auto"/>
              <w:right w:val="single" w:sz="4" w:space="0" w:color="auto"/>
            </w:tcBorders>
            <w:vAlign w:val="center"/>
          </w:tcPr>
          <w:p w:rsidR="00D414EF" w:rsidRPr="000A4911" w:rsidRDefault="00D414EF" w:rsidP="00755774">
            <w:pPr>
              <w:jc w:val="center"/>
              <w:rPr>
                <w:lang w:eastAsia="uk-UA"/>
              </w:rPr>
            </w:pPr>
            <w:r w:rsidRPr="000A4911">
              <w:rPr>
                <w:lang w:eastAsia="uk-UA"/>
              </w:rPr>
              <w:t>73000</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2 шт. на добу</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center"/>
          </w:tcPr>
          <w:p w:rsidR="00D414EF" w:rsidRPr="00C31D74" w:rsidRDefault="00D414EF" w:rsidP="00755774">
            <w:pPr>
              <w:jc w:val="center"/>
              <w:rPr>
                <w:color w:val="000000"/>
                <w:lang w:eastAsia="uk-UA"/>
              </w:rPr>
            </w:pPr>
            <w:r w:rsidRPr="00C31D74">
              <w:rPr>
                <w:color w:val="000000"/>
                <w:lang w:eastAsia="uk-UA"/>
              </w:rPr>
              <w:t> </w:t>
            </w:r>
          </w:p>
        </w:tc>
        <w:tc>
          <w:tcPr>
            <w:tcW w:w="1378" w:type="pct"/>
            <w:tcBorders>
              <w:top w:val="nil"/>
              <w:left w:val="nil"/>
              <w:bottom w:val="single" w:sz="4" w:space="0" w:color="auto"/>
              <w:right w:val="single" w:sz="4" w:space="0" w:color="auto"/>
            </w:tcBorders>
            <w:vAlign w:val="center"/>
          </w:tcPr>
          <w:p w:rsidR="00D414EF" w:rsidRPr="00F462E1" w:rsidRDefault="00D414EF" w:rsidP="00755774">
            <w:pPr>
              <w:jc w:val="center"/>
              <w:rPr>
                <w:b/>
                <w:color w:val="000000"/>
                <w:lang w:eastAsia="uk-UA"/>
              </w:rPr>
            </w:pPr>
            <w:r w:rsidRPr="00F462E1">
              <w:rPr>
                <w:b/>
                <w:color w:val="000000"/>
                <w:lang w:eastAsia="uk-UA"/>
              </w:rPr>
              <w:t>Загальна сума:</w:t>
            </w:r>
          </w:p>
        </w:tc>
        <w:tc>
          <w:tcPr>
            <w:tcW w:w="537" w:type="pct"/>
            <w:tcBorders>
              <w:top w:val="nil"/>
              <w:left w:val="nil"/>
              <w:bottom w:val="single" w:sz="4" w:space="0" w:color="auto"/>
              <w:right w:val="single" w:sz="4" w:space="0" w:color="auto"/>
            </w:tcBorders>
            <w:shd w:val="clear" w:color="auto" w:fill="FFFFFF"/>
            <w:vAlign w:val="center"/>
          </w:tcPr>
          <w:p w:rsidR="00D414EF" w:rsidRPr="00C31D74" w:rsidRDefault="00D414EF" w:rsidP="00755774">
            <w:pPr>
              <w:jc w:val="center"/>
              <w:rPr>
                <w:color w:val="000000"/>
                <w:lang w:eastAsia="uk-UA"/>
              </w:rPr>
            </w:pPr>
            <w:r w:rsidRPr="00C31D74">
              <w:rPr>
                <w:color w:val="000000"/>
                <w:lang w:eastAsia="uk-UA"/>
              </w:rPr>
              <w:t> </w:t>
            </w:r>
          </w:p>
        </w:tc>
        <w:tc>
          <w:tcPr>
            <w:tcW w:w="475" w:type="pct"/>
            <w:tcBorders>
              <w:top w:val="nil"/>
              <w:left w:val="nil"/>
              <w:bottom w:val="single" w:sz="4" w:space="0" w:color="auto"/>
              <w:right w:val="single" w:sz="4" w:space="0" w:color="auto"/>
            </w:tcBorders>
            <w:shd w:val="clear" w:color="auto" w:fill="FFFFFF"/>
            <w:vAlign w:val="center"/>
          </w:tcPr>
          <w:p w:rsidR="00D414EF" w:rsidRPr="00C31D74" w:rsidRDefault="00D414EF" w:rsidP="00755774">
            <w:pPr>
              <w:jc w:val="center"/>
              <w:rPr>
                <w:color w:val="000000"/>
                <w:lang w:eastAsia="uk-UA"/>
              </w:rPr>
            </w:pPr>
            <w:r w:rsidRPr="00C31D74">
              <w:rPr>
                <w:color w:val="000000"/>
                <w:lang w:eastAsia="uk-UA"/>
              </w:rPr>
              <w:t> </w:t>
            </w:r>
          </w:p>
        </w:tc>
        <w:tc>
          <w:tcPr>
            <w:tcW w:w="503" w:type="pct"/>
            <w:tcBorders>
              <w:top w:val="nil"/>
              <w:left w:val="nil"/>
              <w:bottom w:val="single" w:sz="4" w:space="0" w:color="auto"/>
              <w:right w:val="single" w:sz="4" w:space="0" w:color="auto"/>
            </w:tcBorders>
            <w:shd w:val="clear" w:color="auto" w:fill="FFFFFF"/>
            <w:noWrap/>
            <w:vAlign w:val="center"/>
          </w:tcPr>
          <w:p w:rsidR="00D414EF" w:rsidRPr="00C31D74" w:rsidRDefault="00D414EF" w:rsidP="00755774">
            <w:pPr>
              <w:jc w:val="center"/>
              <w:rPr>
                <w:color w:val="000000"/>
                <w:lang w:eastAsia="uk-UA"/>
              </w:rPr>
            </w:pPr>
            <w:r w:rsidRPr="00C31D74">
              <w:rPr>
                <w:color w:val="000000"/>
                <w:lang w:eastAsia="uk-UA"/>
              </w:rPr>
              <w:t> </w:t>
            </w:r>
          </w:p>
        </w:tc>
        <w:tc>
          <w:tcPr>
            <w:tcW w:w="468" w:type="pct"/>
            <w:tcBorders>
              <w:top w:val="nil"/>
              <w:left w:val="nil"/>
              <w:bottom w:val="single" w:sz="4" w:space="0" w:color="auto"/>
              <w:right w:val="single" w:sz="4" w:space="0" w:color="auto"/>
            </w:tcBorders>
            <w:noWrap/>
            <w:vAlign w:val="center"/>
          </w:tcPr>
          <w:p w:rsidR="00D414EF" w:rsidRPr="00976CCC" w:rsidRDefault="00D414EF" w:rsidP="00755774">
            <w:pPr>
              <w:jc w:val="center"/>
              <w:rPr>
                <w:lang w:eastAsia="uk-UA"/>
              </w:rPr>
            </w:pPr>
            <w:r w:rsidRPr="00976CCC">
              <w:rPr>
                <w:lang w:eastAsia="uk-UA"/>
              </w:rPr>
              <w:t> </w:t>
            </w:r>
          </w:p>
        </w:tc>
        <w:tc>
          <w:tcPr>
            <w:tcW w:w="466" w:type="pct"/>
            <w:tcBorders>
              <w:top w:val="nil"/>
              <w:left w:val="nil"/>
              <w:bottom w:val="single" w:sz="4" w:space="0" w:color="auto"/>
              <w:right w:val="single" w:sz="4" w:space="0" w:color="auto"/>
            </w:tcBorders>
            <w:noWrap/>
            <w:vAlign w:val="center"/>
          </w:tcPr>
          <w:p w:rsidR="00D414EF" w:rsidRPr="000A4911" w:rsidRDefault="00D414EF" w:rsidP="00755774">
            <w:pPr>
              <w:jc w:val="center"/>
              <w:rPr>
                <w:b/>
                <w:lang w:eastAsia="uk-UA"/>
              </w:rPr>
            </w:pPr>
            <w:r w:rsidRPr="000A4911">
              <w:rPr>
                <w:b/>
                <w:lang w:eastAsia="uk-UA"/>
              </w:rPr>
              <w:t>73000</w:t>
            </w:r>
          </w:p>
        </w:tc>
        <w:tc>
          <w:tcPr>
            <w:tcW w:w="707" w:type="pct"/>
            <w:tcBorders>
              <w:top w:val="nil"/>
              <w:left w:val="nil"/>
              <w:bottom w:val="single" w:sz="4" w:space="0" w:color="auto"/>
              <w:right w:val="single" w:sz="4" w:space="0" w:color="auto"/>
            </w:tcBorders>
            <w:vAlign w:val="center"/>
          </w:tcPr>
          <w:p w:rsidR="00D414EF" w:rsidRPr="00C31D74" w:rsidRDefault="00D414EF" w:rsidP="00755774">
            <w:pPr>
              <w:jc w:val="center"/>
              <w:rPr>
                <w:color w:val="000000"/>
                <w:lang w:eastAsia="uk-UA"/>
              </w:rPr>
            </w:pPr>
            <w:r w:rsidRPr="00C31D74">
              <w:rPr>
                <w:color w:val="000000"/>
                <w:lang w:eastAsia="uk-UA"/>
              </w:rPr>
              <w:t> </w:t>
            </w:r>
          </w:p>
        </w:tc>
      </w:tr>
      <w:tr w:rsidR="00D414EF" w:rsidRPr="00576E93" w:rsidTr="00755774">
        <w:trPr>
          <w:trHeight w:val="300"/>
        </w:trPr>
        <w:tc>
          <w:tcPr>
            <w:tcW w:w="466" w:type="pct"/>
            <w:tcBorders>
              <w:top w:val="nil"/>
              <w:left w:val="single" w:sz="4" w:space="0" w:color="auto"/>
              <w:bottom w:val="single" w:sz="4" w:space="0" w:color="auto"/>
              <w:right w:val="single" w:sz="4" w:space="0" w:color="auto"/>
            </w:tcBorders>
            <w:noWrap/>
            <w:vAlign w:val="bottom"/>
          </w:tcPr>
          <w:p w:rsidR="00D414EF" w:rsidRPr="00C31D74" w:rsidRDefault="00D414EF" w:rsidP="00755774">
            <w:pPr>
              <w:rPr>
                <w:color w:val="000000"/>
                <w:lang w:eastAsia="uk-UA"/>
              </w:rPr>
            </w:pPr>
            <w:r w:rsidRPr="00C31D74">
              <w:rPr>
                <w:color w:val="000000"/>
                <w:lang w:eastAsia="uk-UA"/>
              </w:rPr>
              <w:t> </w:t>
            </w:r>
          </w:p>
        </w:tc>
        <w:tc>
          <w:tcPr>
            <w:tcW w:w="1378" w:type="pct"/>
            <w:tcBorders>
              <w:top w:val="nil"/>
              <w:left w:val="nil"/>
              <w:bottom w:val="single" w:sz="4" w:space="0" w:color="auto"/>
              <w:right w:val="single" w:sz="4" w:space="0" w:color="auto"/>
            </w:tcBorders>
            <w:vAlign w:val="center"/>
          </w:tcPr>
          <w:p w:rsidR="00D414EF" w:rsidRPr="00C31D74" w:rsidRDefault="00D414EF" w:rsidP="00755774">
            <w:pPr>
              <w:jc w:val="center"/>
              <w:rPr>
                <w:b/>
                <w:bCs/>
                <w:color w:val="000000"/>
                <w:lang w:eastAsia="uk-UA"/>
              </w:rPr>
            </w:pPr>
            <w:r w:rsidRPr="00C31D74">
              <w:rPr>
                <w:b/>
                <w:bCs/>
                <w:color w:val="000000"/>
                <w:lang w:eastAsia="uk-UA"/>
              </w:rPr>
              <w:t>РАЗОМ</w:t>
            </w:r>
          </w:p>
        </w:tc>
        <w:tc>
          <w:tcPr>
            <w:tcW w:w="537" w:type="pct"/>
            <w:tcBorders>
              <w:top w:val="nil"/>
              <w:left w:val="nil"/>
              <w:bottom w:val="single" w:sz="4" w:space="0" w:color="auto"/>
              <w:right w:val="single" w:sz="4" w:space="0" w:color="auto"/>
            </w:tcBorders>
            <w:noWrap/>
            <w:vAlign w:val="bottom"/>
          </w:tcPr>
          <w:p w:rsidR="00D414EF" w:rsidRPr="00C31D74" w:rsidRDefault="00D414EF" w:rsidP="00755774">
            <w:pPr>
              <w:jc w:val="center"/>
              <w:rPr>
                <w:b/>
                <w:bCs/>
                <w:color w:val="000000"/>
                <w:lang w:eastAsia="uk-UA"/>
              </w:rPr>
            </w:pPr>
          </w:p>
        </w:tc>
        <w:tc>
          <w:tcPr>
            <w:tcW w:w="475" w:type="pct"/>
            <w:tcBorders>
              <w:top w:val="nil"/>
              <w:left w:val="nil"/>
              <w:bottom w:val="single" w:sz="4" w:space="0" w:color="auto"/>
              <w:right w:val="single" w:sz="4" w:space="0" w:color="auto"/>
            </w:tcBorders>
            <w:noWrap/>
            <w:vAlign w:val="bottom"/>
          </w:tcPr>
          <w:p w:rsidR="00D414EF" w:rsidRPr="00C31D74" w:rsidRDefault="00D414EF" w:rsidP="00755774">
            <w:pPr>
              <w:jc w:val="center"/>
              <w:rPr>
                <w:b/>
                <w:bCs/>
                <w:color w:val="000000"/>
                <w:lang w:eastAsia="uk-UA"/>
              </w:rPr>
            </w:pPr>
          </w:p>
        </w:tc>
        <w:tc>
          <w:tcPr>
            <w:tcW w:w="503" w:type="pct"/>
            <w:tcBorders>
              <w:top w:val="nil"/>
              <w:left w:val="nil"/>
              <w:bottom w:val="single" w:sz="4" w:space="0" w:color="auto"/>
              <w:right w:val="single" w:sz="4" w:space="0" w:color="auto"/>
            </w:tcBorders>
            <w:noWrap/>
            <w:vAlign w:val="bottom"/>
          </w:tcPr>
          <w:p w:rsidR="00D414EF" w:rsidRPr="00C31D74" w:rsidRDefault="00D414EF" w:rsidP="00755774">
            <w:pPr>
              <w:jc w:val="center"/>
              <w:rPr>
                <w:b/>
                <w:bCs/>
                <w:color w:val="000000"/>
                <w:lang w:eastAsia="uk-UA"/>
              </w:rPr>
            </w:pPr>
          </w:p>
        </w:tc>
        <w:tc>
          <w:tcPr>
            <w:tcW w:w="468" w:type="pct"/>
            <w:tcBorders>
              <w:top w:val="nil"/>
              <w:left w:val="nil"/>
              <w:bottom w:val="single" w:sz="4" w:space="0" w:color="auto"/>
              <w:right w:val="single" w:sz="4" w:space="0" w:color="auto"/>
            </w:tcBorders>
            <w:noWrap/>
            <w:vAlign w:val="bottom"/>
          </w:tcPr>
          <w:p w:rsidR="00D414EF" w:rsidRPr="00976CCC" w:rsidRDefault="00D414EF" w:rsidP="00755774">
            <w:pPr>
              <w:jc w:val="center"/>
              <w:rPr>
                <w:b/>
                <w:bCs/>
                <w:lang w:eastAsia="uk-UA"/>
              </w:rPr>
            </w:pPr>
          </w:p>
        </w:tc>
        <w:tc>
          <w:tcPr>
            <w:tcW w:w="466" w:type="pct"/>
            <w:tcBorders>
              <w:top w:val="nil"/>
              <w:left w:val="nil"/>
              <w:bottom w:val="single" w:sz="4" w:space="0" w:color="auto"/>
              <w:right w:val="single" w:sz="4" w:space="0" w:color="auto"/>
            </w:tcBorders>
            <w:noWrap/>
            <w:vAlign w:val="bottom"/>
          </w:tcPr>
          <w:p w:rsidR="00D414EF" w:rsidRPr="00A13730" w:rsidRDefault="00D414EF" w:rsidP="00755774">
            <w:pPr>
              <w:jc w:val="center"/>
              <w:rPr>
                <w:rFonts w:cs="Calibri"/>
                <w:b/>
                <w:lang w:val="en-US"/>
              </w:rPr>
            </w:pPr>
            <w:r w:rsidRPr="00A13730">
              <w:rPr>
                <w:rFonts w:cs="Calibri"/>
                <w:b/>
                <w:lang w:val="en-US"/>
              </w:rPr>
              <w:t>733650</w:t>
            </w:r>
          </w:p>
        </w:tc>
        <w:tc>
          <w:tcPr>
            <w:tcW w:w="707" w:type="pct"/>
            <w:tcBorders>
              <w:top w:val="nil"/>
              <w:left w:val="nil"/>
              <w:bottom w:val="single" w:sz="4" w:space="0" w:color="auto"/>
              <w:right w:val="single" w:sz="4" w:space="0" w:color="auto"/>
            </w:tcBorders>
            <w:noWrap/>
            <w:vAlign w:val="bottom"/>
          </w:tcPr>
          <w:p w:rsidR="00D414EF" w:rsidRPr="00C31D74" w:rsidRDefault="00D414EF" w:rsidP="00755774">
            <w:pPr>
              <w:rPr>
                <w:color w:val="000000"/>
                <w:lang w:eastAsia="uk-UA"/>
              </w:rPr>
            </w:pPr>
            <w:r w:rsidRPr="00C31D74">
              <w:rPr>
                <w:color w:val="000000"/>
                <w:lang w:eastAsia="uk-UA"/>
              </w:rPr>
              <w:t> </w:t>
            </w:r>
          </w:p>
        </w:tc>
      </w:tr>
    </w:tbl>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rPr>
      </w:pPr>
    </w:p>
    <w:p w:rsidR="00D414EF" w:rsidRPr="00D414EF" w:rsidRDefault="00D414EF" w:rsidP="00D414EF">
      <w:pPr>
        <w:pStyle w:val="20"/>
        <w:shd w:val="clear" w:color="auto" w:fill="auto"/>
        <w:spacing w:after="0" w:line="240" w:lineRule="auto"/>
        <w:ind w:firstLine="357"/>
        <w:jc w:val="both"/>
        <w:rPr>
          <w:rFonts w:ascii="Times New Roman" w:hAnsi="Times New Roman" w:cs="Times New Roman"/>
          <w:b/>
          <w:i/>
          <w:szCs w:val="28"/>
        </w:rPr>
      </w:pPr>
    </w:p>
    <w:p w:rsidR="00D414EF" w:rsidRPr="00B763C4" w:rsidRDefault="00D414EF" w:rsidP="00D414EF">
      <w:pPr>
        <w:pStyle w:val="20"/>
        <w:shd w:val="clear" w:color="auto" w:fill="auto"/>
        <w:spacing w:after="0" w:line="240" w:lineRule="auto"/>
        <w:jc w:val="both"/>
        <w:rPr>
          <w:rFonts w:ascii="Times New Roman" w:hAnsi="Times New Roman" w:cs="Times New Roman"/>
          <w:b/>
          <w:i/>
          <w:sz w:val="26"/>
          <w:szCs w:val="26"/>
          <w:lang w:val="ru-RU"/>
        </w:rPr>
      </w:pPr>
      <w:proofErr w:type="spellStart"/>
      <w:r w:rsidRPr="00B763C4">
        <w:rPr>
          <w:rFonts w:ascii="Times New Roman" w:hAnsi="Times New Roman" w:cs="Times New Roman"/>
          <w:b/>
          <w:i/>
          <w:sz w:val="26"/>
          <w:szCs w:val="26"/>
          <w:lang w:val="ru-RU"/>
        </w:rPr>
        <w:t>Секретар</w:t>
      </w:r>
      <w:proofErr w:type="spellEnd"/>
      <w:r w:rsidRPr="00B763C4">
        <w:rPr>
          <w:rFonts w:ascii="Times New Roman" w:hAnsi="Times New Roman" w:cs="Times New Roman"/>
          <w:b/>
          <w:i/>
          <w:sz w:val="26"/>
          <w:szCs w:val="26"/>
          <w:lang w:val="ru-RU"/>
        </w:rPr>
        <w:t xml:space="preserve"> </w:t>
      </w:r>
      <w:proofErr w:type="spellStart"/>
      <w:r w:rsidRPr="00B763C4">
        <w:rPr>
          <w:rFonts w:ascii="Times New Roman" w:hAnsi="Times New Roman" w:cs="Times New Roman"/>
          <w:b/>
          <w:i/>
          <w:sz w:val="26"/>
          <w:szCs w:val="26"/>
          <w:lang w:val="ru-RU"/>
        </w:rPr>
        <w:t>сільської</w:t>
      </w:r>
      <w:proofErr w:type="spellEnd"/>
      <w:r w:rsidRPr="00B763C4">
        <w:rPr>
          <w:rFonts w:ascii="Times New Roman" w:hAnsi="Times New Roman" w:cs="Times New Roman"/>
          <w:b/>
          <w:i/>
          <w:sz w:val="26"/>
          <w:szCs w:val="26"/>
          <w:lang w:val="ru-RU"/>
        </w:rPr>
        <w:t xml:space="preserve"> ради                                          </w:t>
      </w:r>
      <w:r w:rsidRPr="00B763C4">
        <w:rPr>
          <w:rFonts w:ascii="Times New Roman" w:hAnsi="Times New Roman" w:cs="Times New Roman"/>
          <w:b/>
          <w:i/>
          <w:sz w:val="26"/>
          <w:szCs w:val="26"/>
          <w:lang w:val="uk-UA"/>
        </w:rPr>
        <w:t xml:space="preserve">           </w:t>
      </w:r>
      <w:r w:rsidRPr="00B763C4">
        <w:rPr>
          <w:rFonts w:ascii="Times New Roman" w:hAnsi="Times New Roman" w:cs="Times New Roman"/>
          <w:b/>
          <w:i/>
          <w:sz w:val="26"/>
          <w:szCs w:val="26"/>
          <w:lang w:val="ru-RU"/>
        </w:rPr>
        <w:t xml:space="preserve">    </w:t>
      </w:r>
      <w:proofErr w:type="spellStart"/>
      <w:proofErr w:type="gramStart"/>
      <w:r w:rsidRPr="00B763C4">
        <w:rPr>
          <w:rFonts w:ascii="Times New Roman" w:hAnsi="Times New Roman" w:cs="Times New Roman"/>
          <w:b/>
          <w:i/>
          <w:sz w:val="26"/>
          <w:szCs w:val="26"/>
          <w:lang w:val="ru-RU"/>
        </w:rPr>
        <w:t>Св</w:t>
      </w:r>
      <w:proofErr w:type="gramEnd"/>
      <w:r w:rsidRPr="00B763C4">
        <w:rPr>
          <w:rFonts w:ascii="Times New Roman" w:hAnsi="Times New Roman" w:cs="Times New Roman"/>
          <w:b/>
          <w:i/>
          <w:sz w:val="26"/>
          <w:szCs w:val="26"/>
          <w:lang w:val="ru-RU"/>
        </w:rPr>
        <w:t>ітлана</w:t>
      </w:r>
      <w:proofErr w:type="spellEnd"/>
      <w:r w:rsidRPr="00B763C4">
        <w:rPr>
          <w:rFonts w:ascii="Times New Roman" w:hAnsi="Times New Roman" w:cs="Times New Roman"/>
          <w:b/>
          <w:i/>
          <w:sz w:val="26"/>
          <w:szCs w:val="26"/>
          <w:lang w:val="ru-RU"/>
        </w:rPr>
        <w:t xml:space="preserve"> КОСТЮК</w:t>
      </w:r>
    </w:p>
    <w:p w:rsidR="00D414EF" w:rsidRPr="00D414EF" w:rsidRDefault="00D414EF" w:rsidP="00D414EF">
      <w:pPr>
        <w:rPr>
          <w:sz w:val="28"/>
          <w:szCs w:val="28"/>
        </w:rPr>
      </w:pPr>
    </w:p>
    <w:p w:rsidR="00D414EF" w:rsidRPr="00D414EF" w:rsidRDefault="00D414EF" w:rsidP="00D414EF">
      <w:pPr>
        <w:shd w:val="clear" w:color="auto" w:fill="FFFFFF"/>
        <w:ind w:left="360"/>
        <w:jc w:val="both"/>
        <w:textAlignment w:val="baseline"/>
        <w:rPr>
          <w:sz w:val="28"/>
          <w:szCs w:val="28"/>
        </w:rPr>
      </w:pPr>
    </w:p>
    <w:p w:rsidR="00D414EF" w:rsidRPr="00D414EF" w:rsidRDefault="00D414EF" w:rsidP="00D414EF">
      <w:pPr>
        <w:shd w:val="clear" w:color="auto" w:fill="FFFFFF"/>
        <w:ind w:left="360"/>
        <w:jc w:val="both"/>
        <w:textAlignment w:val="baseline"/>
        <w:rPr>
          <w:sz w:val="28"/>
          <w:szCs w:val="28"/>
        </w:rPr>
      </w:pPr>
    </w:p>
    <w:p w:rsidR="00D414EF" w:rsidRDefault="00D414EF" w:rsidP="00D414EF">
      <w:pPr>
        <w:shd w:val="clear" w:color="auto" w:fill="FFFFFF"/>
        <w:ind w:left="360"/>
        <w:jc w:val="both"/>
        <w:textAlignment w:val="baseline"/>
        <w:rPr>
          <w:sz w:val="28"/>
          <w:szCs w:val="28"/>
        </w:rPr>
      </w:pPr>
    </w:p>
    <w:p w:rsidR="00095E15" w:rsidRDefault="00095E15" w:rsidP="00D414EF">
      <w:pPr>
        <w:shd w:val="clear" w:color="auto" w:fill="FFFFFF"/>
        <w:ind w:left="360"/>
        <w:jc w:val="both"/>
        <w:textAlignment w:val="baseline"/>
        <w:rPr>
          <w:sz w:val="28"/>
          <w:szCs w:val="28"/>
        </w:rPr>
      </w:pPr>
    </w:p>
    <w:p w:rsidR="00095E15" w:rsidRDefault="00095E15" w:rsidP="00D414EF">
      <w:pPr>
        <w:shd w:val="clear" w:color="auto" w:fill="FFFFFF"/>
        <w:ind w:left="360"/>
        <w:jc w:val="both"/>
        <w:textAlignment w:val="baseline"/>
        <w:rPr>
          <w:sz w:val="28"/>
          <w:szCs w:val="28"/>
        </w:rPr>
      </w:pPr>
    </w:p>
    <w:p w:rsidR="00B763C4" w:rsidRDefault="00B763C4" w:rsidP="00D414EF">
      <w:pPr>
        <w:ind w:left="6480"/>
        <w:jc w:val="both"/>
        <w:rPr>
          <w:sz w:val="28"/>
          <w:szCs w:val="28"/>
        </w:rPr>
      </w:pPr>
    </w:p>
    <w:p w:rsidR="00B763C4" w:rsidRDefault="00B763C4" w:rsidP="00D414EF">
      <w:pPr>
        <w:ind w:left="6480"/>
        <w:jc w:val="both"/>
        <w:rPr>
          <w:sz w:val="28"/>
          <w:szCs w:val="28"/>
        </w:rPr>
      </w:pPr>
    </w:p>
    <w:p w:rsidR="00D414EF" w:rsidRPr="00B763C4" w:rsidRDefault="00D414EF" w:rsidP="00D414EF">
      <w:pPr>
        <w:ind w:left="6480"/>
        <w:jc w:val="both"/>
        <w:rPr>
          <w:sz w:val="26"/>
          <w:szCs w:val="26"/>
        </w:rPr>
      </w:pPr>
      <w:r w:rsidRPr="00B763C4">
        <w:rPr>
          <w:sz w:val="26"/>
          <w:szCs w:val="26"/>
        </w:rPr>
        <w:lastRenderedPageBreak/>
        <w:t>Додаток 2 до Програми</w:t>
      </w:r>
    </w:p>
    <w:p w:rsidR="00D414EF" w:rsidRPr="00B763C4" w:rsidRDefault="00D414EF" w:rsidP="00D414EF">
      <w:pPr>
        <w:ind w:left="6480"/>
        <w:jc w:val="both"/>
        <w:rPr>
          <w:sz w:val="26"/>
          <w:szCs w:val="26"/>
        </w:rPr>
      </w:pPr>
    </w:p>
    <w:p w:rsidR="00D414EF" w:rsidRPr="001A1D30" w:rsidRDefault="00D414EF" w:rsidP="00D414EF">
      <w:pPr>
        <w:jc w:val="center"/>
        <w:rPr>
          <w:b/>
          <w:sz w:val="26"/>
          <w:szCs w:val="26"/>
        </w:rPr>
      </w:pPr>
      <w:r w:rsidRPr="001A1D30">
        <w:rPr>
          <w:b/>
          <w:sz w:val="26"/>
          <w:szCs w:val="26"/>
        </w:rPr>
        <w:t xml:space="preserve">Результативні показники Програми </w:t>
      </w:r>
    </w:p>
    <w:p w:rsidR="00D414EF" w:rsidRPr="001A1D30" w:rsidRDefault="00D414EF" w:rsidP="00D414EF">
      <w:pPr>
        <w:jc w:val="center"/>
        <w:rPr>
          <w:b/>
          <w:sz w:val="26"/>
          <w:szCs w:val="26"/>
        </w:rPr>
      </w:pPr>
      <w:r w:rsidRPr="001A1D30">
        <w:rPr>
          <w:b/>
          <w:sz w:val="26"/>
          <w:szCs w:val="26"/>
        </w:rPr>
        <w:t xml:space="preserve">«Забезпечення осіб з інвалідністю та дітей з інвалідністю </w:t>
      </w:r>
      <w:hyperlink r:id="rId13" w:history="1">
        <w:r w:rsidRPr="001A1D30">
          <w:rPr>
            <w:rStyle w:val="a3"/>
            <w:b/>
            <w:color w:val="auto"/>
            <w:sz w:val="26"/>
            <w:szCs w:val="26"/>
            <w:u w:val="none"/>
          </w:rPr>
          <w:t>Петрівської сільської територіальної громади</w:t>
        </w:r>
      </w:hyperlink>
      <w:r w:rsidRPr="001A1D30">
        <w:rPr>
          <w:b/>
          <w:sz w:val="26"/>
          <w:szCs w:val="26"/>
        </w:rPr>
        <w:t xml:space="preserve"> технічними та спеціальними засобами реабілітації на 2024 рік»</w:t>
      </w:r>
    </w:p>
    <w:tbl>
      <w:tblPr>
        <w:tblW w:w="5000" w:type="pct"/>
        <w:tblLook w:val="00A0" w:firstRow="1" w:lastRow="0" w:firstColumn="1" w:lastColumn="0" w:noHBand="0" w:noVBand="0"/>
      </w:tblPr>
      <w:tblGrid>
        <w:gridCol w:w="1010"/>
        <w:gridCol w:w="5947"/>
        <w:gridCol w:w="1349"/>
        <w:gridCol w:w="1599"/>
      </w:tblGrid>
      <w:tr w:rsidR="00996CA4" w:rsidRPr="00B75A24" w:rsidTr="00095E15">
        <w:trPr>
          <w:trHeight w:val="450"/>
        </w:trPr>
        <w:tc>
          <w:tcPr>
            <w:tcW w:w="51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 з/п</w:t>
            </w:r>
          </w:p>
        </w:tc>
        <w:tc>
          <w:tcPr>
            <w:tcW w:w="30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Назва показника</w:t>
            </w:r>
          </w:p>
        </w:tc>
        <w:tc>
          <w:tcPr>
            <w:tcW w:w="6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Одиниця виміру</w:t>
            </w:r>
          </w:p>
        </w:tc>
        <w:tc>
          <w:tcPr>
            <w:tcW w:w="80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Значення показника</w:t>
            </w:r>
          </w:p>
        </w:tc>
      </w:tr>
      <w:tr w:rsidR="00996CA4" w:rsidRPr="00B75A24" w:rsidTr="00095E15">
        <w:trPr>
          <w:trHeight w:val="276"/>
        </w:trPr>
        <w:tc>
          <w:tcPr>
            <w:tcW w:w="510" w:type="pct"/>
            <w:vMerge/>
            <w:tcBorders>
              <w:top w:val="single" w:sz="4" w:space="0" w:color="auto"/>
              <w:left w:val="single" w:sz="4" w:space="0" w:color="auto"/>
              <w:bottom w:val="single" w:sz="4" w:space="0" w:color="000000"/>
              <w:right w:val="single" w:sz="4" w:space="0" w:color="auto"/>
            </w:tcBorders>
            <w:vAlign w:val="center"/>
          </w:tcPr>
          <w:p w:rsidR="00996CA4" w:rsidRPr="00B75A24" w:rsidRDefault="00996CA4" w:rsidP="00095E15">
            <w:pPr>
              <w:rPr>
                <w:color w:val="000000"/>
                <w:lang w:eastAsia="uk-UA"/>
              </w:rPr>
            </w:pPr>
          </w:p>
        </w:tc>
        <w:tc>
          <w:tcPr>
            <w:tcW w:w="3002" w:type="pct"/>
            <w:vMerge/>
            <w:tcBorders>
              <w:top w:val="single" w:sz="4" w:space="0" w:color="auto"/>
              <w:left w:val="single" w:sz="4" w:space="0" w:color="auto"/>
              <w:bottom w:val="single" w:sz="4" w:space="0" w:color="auto"/>
              <w:right w:val="single" w:sz="4" w:space="0" w:color="auto"/>
            </w:tcBorders>
            <w:vAlign w:val="center"/>
          </w:tcPr>
          <w:p w:rsidR="00996CA4" w:rsidRPr="00B75A24" w:rsidRDefault="00996CA4" w:rsidP="00095E15">
            <w:pPr>
              <w:rPr>
                <w:color w:val="000000"/>
                <w:lang w:eastAsia="uk-UA"/>
              </w:rPr>
            </w:pPr>
          </w:p>
        </w:tc>
        <w:tc>
          <w:tcPr>
            <w:tcW w:w="681" w:type="pct"/>
            <w:vMerge/>
            <w:tcBorders>
              <w:top w:val="single" w:sz="4" w:space="0" w:color="auto"/>
              <w:left w:val="single" w:sz="4" w:space="0" w:color="auto"/>
              <w:bottom w:val="single" w:sz="4" w:space="0" w:color="auto"/>
              <w:right w:val="single" w:sz="4" w:space="0" w:color="auto"/>
            </w:tcBorders>
            <w:vAlign w:val="center"/>
          </w:tcPr>
          <w:p w:rsidR="00996CA4" w:rsidRPr="00B75A24" w:rsidRDefault="00996CA4" w:rsidP="00095E15">
            <w:pPr>
              <w:rPr>
                <w:color w:val="000000"/>
                <w:lang w:eastAsia="uk-UA"/>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996CA4" w:rsidRPr="00B75A24" w:rsidRDefault="00996CA4" w:rsidP="00095E15">
            <w:pPr>
              <w:rPr>
                <w:color w:val="000000"/>
                <w:lang w:eastAsia="uk-UA"/>
              </w:rPr>
            </w:pP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noWrap/>
            <w:vAlign w:val="bottom"/>
          </w:tcPr>
          <w:p w:rsidR="00996CA4" w:rsidRPr="00B75A24" w:rsidRDefault="00996CA4" w:rsidP="00095E15">
            <w:pPr>
              <w:jc w:val="center"/>
              <w:rPr>
                <w:color w:val="000000"/>
                <w:lang w:eastAsia="uk-UA"/>
              </w:rPr>
            </w:pPr>
            <w:r w:rsidRPr="00B75A24">
              <w:rPr>
                <w:color w:val="000000"/>
                <w:lang w:eastAsia="uk-UA"/>
              </w:rPr>
              <w:t>1</w:t>
            </w:r>
          </w:p>
        </w:tc>
        <w:tc>
          <w:tcPr>
            <w:tcW w:w="3002" w:type="pct"/>
            <w:tcBorders>
              <w:top w:val="nil"/>
              <w:left w:val="nil"/>
              <w:bottom w:val="single" w:sz="4" w:space="0" w:color="auto"/>
              <w:right w:val="single" w:sz="4" w:space="0" w:color="auto"/>
            </w:tcBorders>
            <w:noWrap/>
            <w:vAlign w:val="bottom"/>
          </w:tcPr>
          <w:p w:rsidR="00996CA4" w:rsidRPr="00B75A24" w:rsidRDefault="00996CA4" w:rsidP="00095E15">
            <w:pPr>
              <w:jc w:val="center"/>
              <w:rPr>
                <w:color w:val="000000"/>
                <w:lang w:eastAsia="uk-UA"/>
              </w:rPr>
            </w:pPr>
            <w:r w:rsidRPr="00B75A24">
              <w:rPr>
                <w:color w:val="000000"/>
                <w:lang w:eastAsia="uk-UA"/>
              </w:rPr>
              <w:t>2</w:t>
            </w:r>
          </w:p>
        </w:tc>
        <w:tc>
          <w:tcPr>
            <w:tcW w:w="681" w:type="pct"/>
            <w:tcBorders>
              <w:top w:val="nil"/>
              <w:left w:val="nil"/>
              <w:bottom w:val="single" w:sz="4" w:space="0" w:color="auto"/>
              <w:right w:val="single" w:sz="4" w:space="0" w:color="auto"/>
            </w:tcBorders>
            <w:noWrap/>
            <w:vAlign w:val="bottom"/>
          </w:tcPr>
          <w:p w:rsidR="00996CA4" w:rsidRPr="00B75A24" w:rsidRDefault="00996CA4" w:rsidP="00095E15">
            <w:pPr>
              <w:jc w:val="center"/>
              <w:rPr>
                <w:color w:val="000000"/>
                <w:lang w:eastAsia="uk-UA"/>
              </w:rPr>
            </w:pPr>
            <w:r w:rsidRPr="00B75A24">
              <w:rPr>
                <w:color w:val="000000"/>
                <w:lang w:eastAsia="uk-UA"/>
              </w:rPr>
              <w:t>3</w:t>
            </w:r>
          </w:p>
        </w:tc>
        <w:tc>
          <w:tcPr>
            <w:tcW w:w="807" w:type="pct"/>
            <w:tcBorders>
              <w:top w:val="nil"/>
              <w:left w:val="nil"/>
              <w:bottom w:val="single" w:sz="4" w:space="0" w:color="auto"/>
              <w:right w:val="single" w:sz="4" w:space="0" w:color="auto"/>
            </w:tcBorders>
            <w:noWrap/>
            <w:vAlign w:val="bottom"/>
          </w:tcPr>
          <w:p w:rsidR="00996CA4" w:rsidRPr="00B75A24" w:rsidRDefault="00996CA4" w:rsidP="00095E15">
            <w:pPr>
              <w:jc w:val="center"/>
              <w:rPr>
                <w:color w:val="000000"/>
                <w:lang w:eastAsia="uk-UA"/>
              </w:rPr>
            </w:pPr>
            <w:r w:rsidRPr="00B75A24">
              <w:rPr>
                <w:color w:val="000000"/>
                <w:lang w:eastAsia="uk-UA"/>
              </w:rPr>
              <w:t>4</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vAlign w:val="center"/>
          </w:tcPr>
          <w:p w:rsidR="00996CA4" w:rsidRPr="00B75A24" w:rsidRDefault="00996CA4" w:rsidP="00095E15">
            <w:pPr>
              <w:rPr>
                <w:b/>
                <w:bCs/>
                <w:color w:val="000000"/>
                <w:lang w:eastAsia="uk-UA"/>
              </w:rPr>
            </w:pPr>
            <w:r w:rsidRPr="00B75A24">
              <w:rPr>
                <w:b/>
                <w:bCs/>
                <w:color w:val="000000"/>
                <w:lang w:eastAsia="uk-UA"/>
              </w:rPr>
              <w:t>1</w:t>
            </w:r>
            <w:r w:rsidRPr="00B75A24">
              <w:rPr>
                <w:color w:val="000000"/>
                <w:lang w:eastAsia="uk-UA"/>
              </w:rPr>
              <w:t>.</w:t>
            </w:r>
          </w:p>
        </w:tc>
        <w:tc>
          <w:tcPr>
            <w:tcW w:w="3002" w:type="pct"/>
            <w:tcBorders>
              <w:top w:val="nil"/>
              <w:left w:val="nil"/>
              <w:bottom w:val="single" w:sz="4" w:space="0" w:color="auto"/>
              <w:right w:val="single" w:sz="4" w:space="0" w:color="auto"/>
            </w:tcBorders>
            <w:shd w:val="clear" w:color="auto" w:fill="FFFFFF"/>
            <w:vAlign w:val="center"/>
          </w:tcPr>
          <w:p w:rsidR="00996CA4" w:rsidRPr="00B75A24" w:rsidRDefault="00996CA4" w:rsidP="00095E15">
            <w:pPr>
              <w:rPr>
                <w:b/>
                <w:bCs/>
                <w:color w:val="000000"/>
                <w:lang w:eastAsia="uk-UA"/>
              </w:rPr>
            </w:pPr>
            <w:r w:rsidRPr="00B75A24">
              <w:rPr>
                <w:b/>
                <w:bCs/>
                <w:color w:val="000000"/>
                <w:lang w:eastAsia="uk-UA"/>
              </w:rPr>
              <w:t>Затрат</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807"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roofErr w:type="spellStart"/>
            <w:r w:rsidRPr="00B75A24">
              <w:rPr>
                <w:color w:val="000000"/>
                <w:lang w:eastAsia="uk-UA"/>
              </w:rPr>
              <w:t>Калоприймачі</w:t>
            </w:r>
            <w:proofErr w:type="spellEnd"/>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грн.</w:t>
            </w:r>
          </w:p>
        </w:tc>
        <w:tc>
          <w:tcPr>
            <w:tcW w:w="807" w:type="pct"/>
            <w:tcBorders>
              <w:top w:val="nil"/>
              <w:left w:val="nil"/>
              <w:bottom w:val="single" w:sz="4" w:space="0" w:color="auto"/>
              <w:right w:val="single" w:sz="4" w:space="0" w:color="auto"/>
            </w:tcBorders>
            <w:noWrap/>
            <w:vAlign w:val="bottom"/>
          </w:tcPr>
          <w:p w:rsidR="00996CA4" w:rsidRPr="00252C93" w:rsidRDefault="00932141" w:rsidP="00095E15">
            <w:pPr>
              <w:jc w:val="right"/>
              <w:rPr>
                <w:color w:val="000000"/>
              </w:rPr>
            </w:pPr>
            <w:r w:rsidRPr="00932141">
              <w:rPr>
                <w:color w:val="000000"/>
              </w:rPr>
              <w:t>62050</w:t>
            </w:r>
          </w:p>
        </w:tc>
      </w:tr>
      <w:tr w:rsidR="00996CA4" w:rsidRPr="00B75A24" w:rsidTr="00095E15">
        <w:trPr>
          <w:trHeight w:val="204"/>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32141" w:rsidP="00095E15">
            <w:pPr>
              <w:rPr>
                <w:color w:val="000000"/>
                <w:lang w:eastAsia="uk-UA"/>
              </w:rPr>
            </w:pPr>
            <w:r w:rsidRPr="00932141">
              <w:rPr>
                <w:color w:val="000000"/>
                <w:lang w:eastAsia="uk-UA"/>
              </w:rPr>
              <w:t>Сечоприймачі</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грн.</w:t>
            </w:r>
          </w:p>
        </w:tc>
        <w:tc>
          <w:tcPr>
            <w:tcW w:w="807" w:type="pct"/>
            <w:tcBorders>
              <w:top w:val="nil"/>
              <w:left w:val="nil"/>
              <w:bottom w:val="single" w:sz="4" w:space="0" w:color="auto"/>
              <w:right w:val="single" w:sz="4" w:space="0" w:color="auto"/>
            </w:tcBorders>
            <w:noWrap/>
            <w:vAlign w:val="bottom"/>
          </w:tcPr>
          <w:p w:rsidR="00996CA4" w:rsidRPr="00252C93" w:rsidRDefault="00932141" w:rsidP="00095E15">
            <w:pPr>
              <w:jc w:val="right"/>
              <w:rPr>
                <w:color w:val="000000"/>
              </w:rPr>
            </w:pPr>
            <w:r w:rsidRPr="00932141">
              <w:rPr>
                <w:color w:val="000000"/>
              </w:rPr>
              <w:t>31025</w:t>
            </w:r>
          </w:p>
        </w:tc>
      </w:tr>
      <w:tr w:rsidR="00932141" w:rsidRPr="00B75A24" w:rsidTr="00095E15">
        <w:trPr>
          <w:trHeight w:val="156"/>
        </w:trPr>
        <w:tc>
          <w:tcPr>
            <w:tcW w:w="51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p>
        </w:tc>
        <w:tc>
          <w:tcPr>
            <w:tcW w:w="3002" w:type="pct"/>
            <w:tcBorders>
              <w:top w:val="single" w:sz="4" w:space="0" w:color="auto"/>
              <w:left w:val="nil"/>
              <w:bottom w:val="single" w:sz="4" w:space="0" w:color="auto"/>
              <w:right w:val="single" w:sz="4" w:space="0" w:color="auto"/>
            </w:tcBorders>
            <w:shd w:val="clear" w:color="auto" w:fill="FFFFFF"/>
            <w:noWrap/>
            <w:vAlign w:val="bottom"/>
          </w:tcPr>
          <w:p w:rsidR="00932141" w:rsidRDefault="00932141" w:rsidP="00095E15">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681" w:type="pct"/>
            <w:tcBorders>
              <w:top w:val="single" w:sz="4" w:space="0" w:color="auto"/>
              <w:left w:val="nil"/>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r>
              <w:rPr>
                <w:color w:val="000000"/>
                <w:lang w:eastAsia="uk-UA"/>
              </w:rPr>
              <w:t>грн.</w:t>
            </w:r>
          </w:p>
        </w:tc>
        <w:tc>
          <w:tcPr>
            <w:tcW w:w="807" w:type="pct"/>
            <w:tcBorders>
              <w:top w:val="single" w:sz="4" w:space="0" w:color="auto"/>
              <w:left w:val="nil"/>
              <w:bottom w:val="single" w:sz="4" w:space="0" w:color="auto"/>
              <w:right w:val="single" w:sz="4" w:space="0" w:color="auto"/>
            </w:tcBorders>
            <w:noWrap/>
            <w:vAlign w:val="bottom"/>
          </w:tcPr>
          <w:p w:rsidR="00932141" w:rsidRDefault="00095E15" w:rsidP="00095E15">
            <w:pPr>
              <w:jc w:val="right"/>
              <w:rPr>
                <w:color w:val="000000"/>
              </w:rPr>
            </w:pPr>
            <w:r w:rsidRPr="00095E15">
              <w:rPr>
                <w:color w:val="000000"/>
              </w:rPr>
              <w:t>104025</w:t>
            </w:r>
          </w:p>
        </w:tc>
      </w:tr>
      <w:tr w:rsidR="00932141" w:rsidRPr="00B75A24" w:rsidTr="00095E15">
        <w:trPr>
          <w:trHeight w:val="144"/>
        </w:trPr>
        <w:tc>
          <w:tcPr>
            <w:tcW w:w="51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p>
        </w:tc>
        <w:tc>
          <w:tcPr>
            <w:tcW w:w="3002" w:type="pct"/>
            <w:tcBorders>
              <w:top w:val="single" w:sz="4" w:space="0" w:color="auto"/>
              <w:left w:val="nil"/>
              <w:bottom w:val="single" w:sz="4" w:space="0" w:color="auto"/>
              <w:right w:val="single" w:sz="4" w:space="0" w:color="auto"/>
            </w:tcBorders>
            <w:shd w:val="clear" w:color="auto" w:fill="FFFFFF"/>
            <w:noWrap/>
            <w:vAlign w:val="bottom"/>
          </w:tcPr>
          <w:p w:rsidR="00932141" w:rsidRDefault="00932141" w:rsidP="00095E15">
            <w:pPr>
              <w:rPr>
                <w:color w:val="000000"/>
                <w:lang w:eastAsia="uk-UA"/>
              </w:rPr>
            </w:pPr>
            <w:r>
              <w:rPr>
                <w:color w:val="000000"/>
                <w:lang w:eastAsia="uk-UA"/>
              </w:rPr>
              <w:t>Підгуз</w:t>
            </w:r>
            <w:r w:rsidRPr="00B75A24">
              <w:rPr>
                <w:color w:val="000000"/>
                <w:lang w:eastAsia="uk-UA"/>
              </w:rPr>
              <w:t>ки</w:t>
            </w:r>
          </w:p>
        </w:tc>
        <w:tc>
          <w:tcPr>
            <w:tcW w:w="681" w:type="pct"/>
            <w:tcBorders>
              <w:top w:val="single" w:sz="4" w:space="0" w:color="auto"/>
              <w:left w:val="nil"/>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r w:rsidRPr="00932141">
              <w:rPr>
                <w:color w:val="000000"/>
                <w:lang w:eastAsia="uk-UA"/>
              </w:rPr>
              <w:t>грн.</w:t>
            </w:r>
          </w:p>
        </w:tc>
        <w:tc>
          <w:tcPr>
            <w:tcW w:w="807" w:type="pct"/>
            <w:tcBorders>
              <w:top w:val="single" w:sz="4" w:space="0" w:color="auto"/>
              <w:left w:val="nil"/>
              <w:bottom w:val="single" w:sz="4" w:space="0" w:color="auto"/>
              <w:right w:val="single" w:sz="4" w:space="0" w:color="auto"/>
            </w:tcBorders>
            <w:noWrap/>
            <w:vAlign w:val="bottom"/>
          </w:tcPr>
          <w:p w:rsidR="00932141" w:rsidRDefault="00095E15" w:rsidP="00095E15">
            <w:pPr>
              <w:jc w:val="right"/>
              <w:rPr>
                <w:color w:val="000000"/>
              </w:rPr>
            </w:pPr>
            <w:r>
              <w:rPr>
                <w:color w:val="000000"/>
              </w:rPr>
              <w:t>438000</w:t>
            </w:r>
          </w:p>
        </w:tc>
      </w:tr>
      <w:tr w:rsidR="00932141" w:rsidRPr="00B75A24" w:rsidTr="00095E15">
        <w:trPr>
          <w:trHeight w:val="288"/>
        </w:trPr>
        <w:tc>
          <w:tcPr>
            <w:tcW w:w="51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p>
        </w:tc>
        <w:tc>
          <w:tcPr>
            <w:tcW w:w="3002" w:type="pct"/>
            <w:tcBorders>
              <w:top w:val="single" w:sz="4" w:space="0" w:color="auto"/>
              <w:left w:val="nil"/>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r w:rsidRPr="00932141">
              <w:rPr>
                <w:color w:val="000000"/>
                <w:lang w:eastAsia="uk-UA"/>
              </w:rPr>
              <w:t>Урологічні прокладки</w:t>
            </w:r>
          </w:p>
        </w:tc>
        <w:tc>
          <w:tcPr>
            <w:tcW w:w="681" w:type="pct"/>
            <w:tcBorders>
              <w:top w:val="single" w:sz="4" w:space="0" w:color="auto"/>
              <w:left w:val="nil"/>
              <w:bottom w:val="single" w:sz="4" w:space="0" w:color="auto"/>
              <w:right w:val="single" w:sz="4" w:space="0" w:color="auto"/>
            </w:tcBorders>
            <w:shd w:val="clear" w:color="auto" w:fill="FFFFFF"/>
            <w:noWrap/>
            <w:vAlign w:val="bottom"/>
          </w:tcPr>
          <w:p w:rsidR="00932141" w:rsidRPr="00B75A24" w:rsidRDefault="00932141" w:rsidP="00095E15">
            <w:pPr>
              <w:rPr>
                <w:color w:val="000000"/>
                <w:lang w:eastAsia="uk-UA"/>
              </w:rPr>
            </w:pPr>
            <w:r w:rsidRPr="00932141">
              <w:rPr>
                <w:color w:val="000000"/>
                <w:lang w:eastAsia="uk-UA"/>
              </w:rPr>
              <w:t>грн.</w:t>
            </w:r>
          </w:p>
        </w:tc>
        <w:tc>
          <w:tcPr>
            <w:tcW w:w="807" w:type="pct"/>
            <w:tcBorders>
              <w:top w:val="single" w:sz="4" w:space="0" w:color="auto"/>
              <w:left w:val="nil"/>
              <w:bottom w:val="single" w:sz="4" w:space="0" w:color="auto"/>
              <w:right w:val="single" w:sz="4" w:space="0" w:color="auto"/>
            </w:tcBorders>
            <w:noWrap/>
            <w:vAlign w:val="bottom"/>
          </w:tcPr>
          <w:p w:rsidR="00932141" w:rsidRDefault="00095E15" w:rsidP="00095E15">
            <w:pPr>
              <w:jc w:val="right"/>
              <w:rPr>
                <w:color w:val="000000"/>
              </w:rPr>
            </w:pPr>
            <w:r w:rsidRPr="00095E15">
              <w:rPr>
                <w:color w:val="000000"/>
              </w:rPr>
              <w:t>65700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32141" w:rsidP="00095E15">
            <w:pPr>
              <w:rPr>
                <w:color w:val="000000"/>
                <w:lang w:eastAsia="uk-UA"/>
              </w:rPr>
            </w:pPr>
            <w:r w:rsidRPr="00932141">
              <w:rPr>
                <w:color w:val="000000"/>
                <w:lang w:eastAsia="uk-UA"/>
              </w:rPr>
              <w:t>Одноразові пелюшки</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грн.</w:t>
            </w:r>
          </w:p>
        </w:tc>
        <w:tc>
          <w:tcPr>
            <w:tcW w:w="807" w:type="pct"/>
            <w:tcBorders>
              <w:top w:val="nil"/>
              <w:left w:val="nil"/>
              <w:bottom w:val="single" w:sz="4" w:space="0" w:color="auto"/>
              <w:right w:val="single" w:sz="4" w:space="0" w:color="auto"/>
            </w:tcBorders>
            <w:noWrap/>
            <w:vAlign w:val="bottom"/>
          </w:tcPr>
          <w:p w:rsidR="00996CA4" w:rsidRPr="00252C93" w:rsidRDefault="00095E15" w:rsidP="00095E15">
            <w:pPr>
              <w:jc w:val="right"/>
              <w:rPr>
                <w:color w:val="000000"/>
              </w:rPr>
            </w:pPr>
            <w:r w:rsidRPr="00095E15">
              <w:rPr>
                <w:color w:val="000000"/>
              </w:rPr>
              <w:t>32850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rPr>
                <w:b/>
                <w:bCs/>
                <w:color w:val="000000"/>
                <w:lang w:eastAsia="uk-UA"/>
              </w:rPr>
            </w:pPr>
            <w:r w:rsidRPr="00B75A24">
              <w:rPr>
                <w:b/>
                <w:bCs/>
                <w:color w:val="000000"/>
                <w:lang w:eastAsia="uk-UA"/>
              </w:rPr>
              <w:t>2.</w:t>
            </w:r>
          </w:p>
        </w:tc>
        <w:tc>
          <w:tcPr>
            <w:tcW w:w="3002" w:type="pct"/>
            <w:tcBorders>
              <w:top w:val="nil"/>
              <w:left w:val="nil"/>
              <w:bottom w:val="single" w:sz="4" w:space="0" w:color="auto"/>
              <w:right w:val="single" w:sz="4" w:space="0" w:color="auto"/>
            </w:tcBorders>
            <w:shd w:val="clear" w:color="000000" w:fill="FFFFFF"/>
            <w:vAlign w:val="center"/>
          </w:tcPr>
          <w:p w:rsidR="00996CA4" w:rsidRPr="00B75A24" w:rsidRDefault="00996CA4" w:rsidP="00095E15">
            <w:pPr>
              <w:rPr>
                <w:b/>
                <w:bCs/>
                <w:color w:val="000000"/>
                <w:lang w:eastAsia="uk-UA"/>
              </w:rPr>
            </w:pPr>
            <w:r w:rsidRPr="00B75A24">
              <w:rPr>
                <w:b/>
                <w:bCs/>
                <w:color w:val="000000"/>
                <w:lang w:eastAsia="uk-UA"/>
              </w:rPr>
              <w:t>Продукту</w:t>
            </w:r>
          </w:p>
        </w:tc>
        <w:tc>
          <w:tcPr>
            <w:tcW w:w="681" w:type="pct"/>
            <w:tcBorders>
              <w:top w:val="single" w:sz="4" w:space="0" w:color="auto"/>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c>
          <w:tcPr>
            <w:tcW w:w="807"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r>
      <w:tr w:rsidR="00996CA4" w:rsidRPr="00B75A24" w:rsidTr="00095E15">
        <w:trPr>
          <w:trHeight w:val="537"/>
        </w:trPr>
        <w:tc>
          <w:tcPr>
            <w:tcW w:w="510" w:type="pct"/>
            <w:tcBorders>
              <w:top w:val="nil"/>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000000" w:fill="FFFFFF"/>
            <w:vAlign w:val="center"/>
          </w:tcPr>
          <w:p w:rsidR="00996CA4" w:rsidRPr="00B75A24" w:rsidRDefault="00996CA4" w:rsidP="00095E15">
            <w:pPr>
              <w:rPr>
                <w:color w:val="000000"/>
                <w:lang w:eastAsia="uk-UA"/>
              </w:rPr>
            </w:pPr>
            <w:r w:rsidRPr="00B75A24">
              <w:rPr>
                <w:color w:val="000000"/>
                <w:lang w:eastAsia="uk-UA"/>
              </w:rPr>
              <w:t>Кількість осіб, що забезпеченні технічними та спеціальними засобами, а саме:</w:t>
            </w:r>
          </w:p>
        </w:tc>
        <w:tc>
          <w:tcPr>
            <w:tcW w:w="681"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p>
        </w:tc>
        <w:tc>
          <w:tcPr>
            <w:tcW w:w="807" w:type="pct"/>
            <w:tcBorders>
              <w:top w:val="nil"/>
              <w:left w:val="nil"/>
              <w:bottom w:val="single" w:sz="4" w:space="0" w:color="auto"/>
              <w:right w:val="single" w:sz="4" w:space="0" w:color="auto"/>
            </w:tcBorders>
            <w:noWrap/>
            <w:vAlign w:val="bottom"/>
          </w:tcPr>
          <w:p w:rsidR="00996CA4" w:rsidRPr="00B75A24" w:rsidRDefault="00996CA4" w:rsidP="00095E15">
            <w:pPr>
              <w:jc w:val="right"/>
              <w:rPr>
                <w:color w:val="000000"/>
                <w:lang w:eastAsia="uk-UA"/>
              </w:rPr>
            </w:pPr>
          </w:p>
        </w:tc>
      </w:tr>
      <w:tr w:rsidR="00996CA4" w:rsidRPr="00B75A24" w:rsidTr="00095E15">
        <w:trPr>
          <w:trHeight w:val="312"/>
        </w:trPr>
        <w:tc>
          <w:tcPr>
            <w:tcW w:w="510" w:type="pct"/>
            <w:tcBorders>
              <w:top w:val="nil"/>
              <w:left w:val="single" w:sz="4" w:space="0" w:color="auto"/>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noWrap/>
            <w:vAlign w:val="bottom"/>
          </w:tcPr>
          <w:p w:rsidR="00932141" w:rsidRPr="00B75A24" w:rsidRDefault="00996CA4" w:rsidP="00095E15">
            <w:pPr>
              <w:rPr>
                <w:color w:val="000000"/>
                <w:lang w:eastAsia="uk-UA"/>
              </w:rPr>
            </w:pPr>
            <w:proofErr w:type="spellStart"/>
            <w:r w:rsidRPr="00B75A24">
              <w:rPr>
                <w:color w:val="000000"/>
                <w:lang w:eastAsia="uk-UA"/>
              </w:rPr>
              <w:t>Калоприймачі</w:t>
            </w:r>
            <w:proofErr w:type="spellEnd"/>
          </w:p>
        </w:tc>
        <w:tc>
          <w:tcPr>
            <w:tcW w:w="681"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осіб</w:t>
            </w:r>
          </w:p>
        </w:tc>
        <w:tc>
          <w:tcPr>
            <w:tcW w:w="807" w:type="pct"/>
            <w:tcBorders>
              <w:top w:val="nil"/>
              <w:left w:val="nil"/>
              <w:bottom w:val="single" w:sz="4" w:space="0" w:color="auto"/>
              <w:right w:val="single" w:sz="4" w:space="0" w:color="auto"/>
            </w:tcBorders>
            <w:noWrap/>
            <w:vAlign w:val="bottom"/>
          </w:tcPr>
          <w:p w:rsidR="00996CA4" w:rsidRPr="00B75A24" w:rsidRDefault="00932141" w:rsidP="00095E15">
            <w:pPr>
              <w:jc w:val="right"/>
              <w:rPr>
                <w:color w:val="000000"/>
              </w:rPr>
            </w:pPr>
            <w:r>
              <w:rPr>
                <w:color w:val="000000"/>
              </w:rPr>
              <w:t>2</w:t>
            </w:r>
          </w:p>
        </w:tc>
      </w:tr>
      <w:tr w:rsidR="00932141" w:rsidRPr="00B75A24" w:rsidTr="00095E15">
        <w:trPr>
          <w:trHeight w:val="252"/>
        </w:trPr>
        <w:tc>
          <w:tcPr>
            <w:tcW w:w="510" w:type="pct"/>
            <w:tcBorders>
              <w:top w:val="single" w:sz="4" w:space="0" w:color="auto"/>
              <w:left w:val="single" w:sz="4" w:space="0" w:color="auto"/>
              <w:bottom w:val="single" w:sz="4" w:space="0" w:color="auto"/>
              <w:right w:val="single" w:sz="4" w:space="0" w:color="auto"/>
            </w:tcBorders>
            <w:noWrap/>
            <w:vAlign w:val="bottom"/>
          </w:tcPr>
          <w:p w:rsidR="00932141" w:rsidRPr="00B75A24" w:rsidRDefault="00932141" w:rsidP="00095E15">
            <w:pPr>
              <w:rPr>
                <w:color w:val="000000"/>
                <w:lang w:eastAsia="uk-UA"/>
              </w:rPr>
            </w:pPr>
          </w:p>
        </w:tc>
        <w:tc>
          <w:tcPr>
            <w:tcW w:w="3002"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rPr>
                <w:color w:val="000000"/>
                <w:lang w:eastAsia="uk-UA"/>
              </w:rPr>
            </w:pPr>
            <w:r w:rsidRPr="00932141">
              <w:rPr>
                <w:color w:val="000000"/>
                <w:lang w:eastAsia="uk-UA"/>
              </w:rPr>
              <w:t>Сечоприймачі</w:t>
            </w:r>
          </w:p>
        </w:tc>
        <w:tc>
          <w:tcPr>
            <w:tcW w:w="681"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rPr>
                <w:color w:val="000000"/>
                <w:lang w:eastAsia="uk-UA"/>
              </w:rPr>
            </w:pPr>
            <w:r w:rsidRPr="00932141">
              <w:rPr>
                <w:color w:val="000000"/>
                <w:lang w:eastAsia="uk-UA"/>
              </w:rPr>
              <w:t>осіб</w:t>
            </w:r>
          </w:p>
        </w:tc>
        <w:tc>
          <w:tcPr>
            <w:tcW w:w="807"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jc w:val="right"/>
              <w:rPr>
                <w:color w:val="000000"/>
              </w:rPr>
            </w:pPr>
            <w:r>
              <w:rPr>
                <w:color w:val="000000"/>
              </w:rPr>
              <w:t>1</w:t>
            </w:r>
          </w:p>
        </w:tc>
      </w:tr>
      <w:tr w:rsidR="00932141" w:rsidRPr="00B75A24" w:rsidTr="00095E15">
        <w:trPr>
          <w:trHeight w:val="288"/>
        </w:trPr>
        <w:tc>
          <w:tcPr>
            <w:tcW w:w="510" w:type="pct"/>
            <w:tcBorders>
              <w:top w:val="single" w:sz="4" w:space="0" w:color="auto"/>
              <w:left w:val="single" w:sz="4" w:space="0" w:color="auto"/>
              <w:bottom w:val="single" w:sz="4" w:space="0" w:color="auto"/>
              <w:right w:val="single" w:sz="4" w:space="0" w:color="auto"/>
            </w:tcBorders>
            <w:noWrap/>
            <w:vAlign w:val="bottom"/>
          </w:tcPr>
          <w:p w:rsidR="00932141" w:rsidRPr="00B75A24" w:rsidRDefault="00932141" w:rsidP="00095E15">
            <w:pPr>
              <w:rPr>
                <w:color w:val="000000"/>
                <w:lang w:eastAsia="uk-UA"/>
              </w:rPr>
            </w:pPr>
          </w:p>
        </w:tc>
        <w:tc>
          <w:tcPr>
            <w:tcW w:w="3002" w:type="pct"/>
            <w:tcBorders>
              <w:top w:val="single" w:sz="4" w:space="0" w:color="auto"/>
              <w:left w:val="nil"/>
              <w:bottom w:val="single" w:sz="4" w:space="0" w:color="auto"/>
              <w:right w:val="single" w:sz="4" w:space="0" w:color="auto"/>
            </w:tcBorders>
            <w:noWrap/>
            <w:vAlign w:val="bottom"/>
          </w:tcPr>
          <w:p w:rsidR="00932141" w:rsidRPr="00932141" w:rsidRDefault="00932141" w:rsidP="00095E15">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681"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rPr>
                <w:color w:val="000000"/>
                <w:lang w:eastAsia="uk-UA"/>
              </w:rPr>
            </w:pPr>
            <w:r w:rsidRPr="00932141">
              <w:rPr>
                <w:color w:val="000000"/>
                <w:lang w:eastAsia="uk-UA"/>
              </w:rPr>
              <w:t>осіб</w:t>
            </w:r>
          </w:p>
        </w:tc>
        <w:tc>
          <w:tcPr>
            <w:tcW w:w="807"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jc w:val="right"/>
              <w:rPr>
                <w:color w:val="000000"/>
              </w:rPr>
            </w:pPr>
            <w:r>
              <w:rPr>
                <w:color w:val="000000"/>
              </w:rPr>
              <w:t>3</w:t>
            </w:r>
          </w:p>
        </w:tc>
      </w:tr>
      <w:tr w:rsidR="00932141" w:rsidRPr="00B75A24" w:rsidTr="00095E15">
        <w:trPr>
          <w:trHeight w:val="228"/>
        </w:trPr>
        <w:tc>
          <w:tcPr>
            <w:tcW w:w="510" w:type="pct"/>
            <w:tcBorders>
              <w:top w:val="single" w:sz="4" w:space="0" w:color="auto"/>
              <w:left w:val="single" w:sz="4" w:space="0" w:color="auto"/>
              <w:bottom w:val="single" w:sz="4" w:space="0" w:color="auto"/>
              <w:right w:val="single" w:sz="4" w:space="0" w:color="auto"/>
            </w:tcBorders>
            <w:noWrap/>
            <w:vAlign w:val="bottom"/>
          </w:tcPr>
          <w:p w:rsidR="00932141" w:rsidRPr="00B75A24" w:rsidRDefault="00932141" w:rsidP="00095E15">
            <w:pPr>
              <w:rPr>
                <w:color w:val="000000"/>
                <w:lang w:eastAsia="uk-UA"/>
              </w:rPr>
            </w:pPr>
          </w:p>
        </w:tc>
        <w:tc>
          <w:tcPr>
            <w:tcW w:w="3002" w:type="pct"/>
            <w:tcBorders>
              <w:top w:val="single" w:sz="4" w:space="0" w:color="auto"/>
              <w:left w:val="nil"/>
              <w:bottom w:val="single" w:sz="4" w:space="0" w:color="auto"/>
              <w:right w:val="single" w:sz="4" w:space="0" w:color="auto"/>
            </w:tcBorders>
            <w:noWrap/>
            <w:vAlign w:val="bottom"/>
          </w:tcPr>
          <w:p w:rsidR="00932141" w:rsidRPr="00932141" w:rsidRDefault="00932141" w:rsidP="00095E15">
            <w:pPr>
              <w:rPr>
                <w:color w:val="000000"/>
                <w:lang w:eastAsia="uk-UA"/>
              </w:rPr>
            </w:pPr>
            <w:r w:rsidRPr="00932141">
              <w:rPr>
                <w:color w:val="000000"/>
                <w:lang w:eastAsia="uk-UA"/>
              </w:rPr>
              <w:t>Підгузки</w:t>
            </w:r>
          </w:p>
        </w:tc>
        <w:tc>
          <w:tcPr>
            <w:tcW w:w="681"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rPr>
                <w:color w:val="000000"/>
                <w:lang w:eastAsia="uk-UA"/>
              </w:rPr>
            </w:pPr>
            <w:r w:rsidRPr="00932141">
              <w:rPr>
                <w:color w:val="000000"/>
                <w:lang w:eastAsia="uk-UA"/>
              </w:rPr>
              <w:t>осіб</w:t>
            </w:r>
          </w:p>
        </w:tc>
        <w:tc>
          <w:tcPr>
            <w:tcW w:w="807" w:type="pct"/>
            <w:tcBorders>
              <w:top w:val="single" w:sz="4" w:space="0" w:color="auto"/>
              <w:left w:val="nil"/>
              <w:bottom w:val="single" w:sz="4" w:space="0" w:color="auto"/>
              <w:right w:val="single" w:sz="4" w:space="0" w:color="auto"/>
            </w:tcBorders>
            <w:noWrap/>
            <w:vAlign w:val="bottom"/>
          </w:tcPr>
          <w:p w:rsidR="00932141" w:rsidRPr="00B75A24" w:rsidRDefault="00932141" w:rsidP="00095E15">
            <w:pPr>
              <w:jc w:val="right"/>
              <w:rPr>
                <w:color w:val="000000"/>
              </w:rPr>
            </w:pPr>
            <w:r>
              <w:rPr>
                <w:color w:val="000000"/>
              </w:rPr>
              <w:t>12</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Урологічні прокладки</w:t>
            </w:r>
          </w:p>
        </w:tc>
        <w:tc>
          <w:tcPr>
            <w:tcW w:w="681"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осіб</w:t>
            </w:r>
          </w:p>
        </w:tc>
        <w:tc>
          <w:tcPr>
            <w:tcW w:w="807" w:type="pct"/>
            <w:tcBorders>
              <w:top w:val="nil"/>
              <w:left w:val="nil"/>
              <w:bottom w:val="single" w:sz="4" w:space="0" w:color="auto"/>
              <w:right w:val="single" w:sz="4" w:space="0" w:color="auto"/>
            </w:tcBorders>
            <w:noWrap/>
            <w:vAlign w:val="bottom"/>
          </w:tcPr>
          <w:p w:rsidR="00996CA4" w:rsidRPr="00B75A24" w:rsidRDefault="00932141" w:rsidP="00095E15">
            <w:pPr>
              <w:jc w:val="right"/>
              <w:rPr>
                <w:color w:val="000000"/>
              </w:rPr>
            </w:pPr>
            <w:r>
              <w:rPr>
                <w:color w:val="000000"/>
              </w:rPr>
              <w:t>3</w:t>
            </w:r>
          </w:p>
        </w:tc>
      </w:tr>
      <w:tr w:rsidR="00996CA4" w:rsidRPr="00B75A24" w:rsidTr="00095E15">
        <w:trPr>
          <w:trHeight w:val="235"/>
        </w:trPr>
        <w:tc>
          <w:tcPr>
            <w:tcW w:w="510" w:type="pct"/>
            <w:tcBorders>
              <w:top w:val="nil"/>
              <w:left w:val="single" w:sz="4" w:space="0" w:color="auto"/>
              <w:bottom w:val="single" w:sz="4" w:space="0" w:color="auto"/>
              <w:right w:val="single" w:sz="4" w:space="0" w:color="auto"/>
            </w:tcBorders>
            <w:noWrap/>
            <w:vAlign w:val="bottom"/>
          </w:tcPr>
          <w:p w:rsidR="00996CA4" w:rsidRPr="00B75A24" w:rsidRDefault="00996CA4" w:rsidP="00095E15">
            <w:pPr>
              <w:rPr>
                <w:color w:val="000000"/>
                <w:lang w:eastAsia="uk-UA"/>
              </w:rPr>
            </w:pPr>
          </w:p>
        </w:tc>
        <w:tc>
          <w:tcPr>
            <w:tcW w:w="3002" w:type="pct"/>
            <w:tcBorders>
              <w:top w:val="nil"/>
              <w:left w:val="nil"/>
              <w:bottom w:val="single" w:sz="4" w:space="0" w:color="auto"/>
              <w:right w:val="single" w:sz="4" w:space="0" w:color="auto"/>
            </w:tcBorders>
            <w:noWrap/>
            <w:vAlign w:val="bottom"/>
          </w:tcPr>
          <w:p w:rsidR="00996CA4" w:rsidRPr="00B343BE" w:rsidRDefault="00932141" w:rsidP="00095E15">
            <w:pPr>
              <w:rPr>
                <w:color w:val="000000"/>
                <w:lang w:eastAsia="uk-UA"/>
              </w:rPr>
            </w:pPr>
            <w:r w:rsidRPr="00932141">
              <w:rPr>
                <w:color w:val="000000"/>
                <w:lang w:eastAsia="uk-UA"/>
              </w:rPr>
              <w:t>Одноразові пелюшки</w:t>
            </w:r>
          </w:p>
        </w:tc>
        <w:tc>
          <w:tcPr>
            <w:tcW w:w="681" w:type="pct"/>
            <w:tcBorders>
              <w:top w:val="nil"/>
              <w:left w:val="nil"/>
              <w:bottom w:val="single" w:sz="4" w:space="0" w:color="auto"/>
              <w:right w:val="single" w:sz="4" w:space="0" w:color="auto"/>
            </w:tcBorders>
            <w:noWrap/>
            <w:vAlign w:val="bottom"/>
          </w:tcPr>
          <w:p w:rsidR="00996CA4" w:rsidRPr="00B343BE" w:rsidRDefault="00996CA4" w:rsidP="00095E15">
            <w:pPr>
              <w:rPr>
                <w:color w:val="000000"/>
                <w:lang w:eastAsia="uk-UA"/>
              </w:rPr>
            </w:pPr>
            <w:r>
              <w:rPr>
                <w:color w:val="000000"/>
                <w:lang w:eastAsia="uk-UA"/>
              </w:rPr>
              <w:t>осіб</w:t>
            </w:r>
          </w:p>
        </w:tc>
        <w:tc>
          <w:tcPr>
            <w:tcW w:w="807" w:type="pct"/>
            <w:tcBorders>
              <w:top w:val="nil"/>
              <w:left w:val="nil"/>
              <w:bottom w:val="single" w:sz="4" w:space="0" w:color="auto"/>
              <w:right w:val="single" w:sz="4" w:space="0" w:color="auto"/>
            </w:tcBorders>
            <w:noWrap/>
            <w:vAlign w:val="bottom"/>
          </w:tcPr>
          <w:p w:rsidR="00996CA4" w:rsidRDefault="00932141" w:rsidP="00095E15">
            <w:pPr>
              <w:jc w:val="right"/>
              <w:rPr>
                <w:color w:val="000000"/>
              </w:rPr>
            </w:pPr>
            <w:r>
              <w:rPr>
                <w:color w:val="000000"/>
              </w:rPr>
              <w:t>2</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rPr>
                <w:b/>
                <w:bCs/>
                <w:color w:val="000000"/>
                <w:lang w:eastAsia="uk-UA"/>
              </w:rPr>
            </w:pPr>
            <w:r w:rsidRPr="00B75A24">
              <w:rPr>
                <w:b/>
                <w:bCs/>
                <w:color w:val="000000"/>
                <w:lang w:eastAsia="uk-UA"/>
              </w:rPr>
              <w:t>3.</w:t>
            </w:r>
          </w:p>
        </w:tc>
        <w:tc>
          <w:tcPr>
            <w:tcW w:w="3002" w:type="pct"/>
            <w:tcBorders>
              <w:top w:val="nil"/>
              <w:left w:val="nil"/>
              <w:bottom w:val="single" w:sz="4" w:space="0" w:color="auto"/>
              <w:right w:val="single" w:sz="4" w:space="0" w:color="auto"/>
            </w:tcBorders>
            <w:shd w:val="clear" w:color="000000" w:fill="FFFFFF"/>
            <w:vAlign w:val="center"/>
          </w:tcPr>
          <w:p w:rsidR="00996CA4" w:rsidRPr="00B75A24" w:rsidRDefault="00996CA4" w:rsidP="00095E15">
            <w:pPr>
              <w:rPr>
                <w:b/>
                <w:bCs/>
                <w:color w:val="000000"/>
                <w:lang w:eastAsia="uk-UA"/>
              </w:rPr>
            </w:pPr>
            <w:r w:rsidRPr="00B75A24">
              <w:rPr>
                <w:b/>
                <w:bCs/>
                <w:color w:val="000000"/>
                <w:lang w:eastAsia="uk-UA"/>
              </w:rPr>
              <w:t>Ефективності</w:t>
            </w:r>
          </w:p>
        </w:tc>
        <w:tc>
          <w:tcPr>
            <w:tcW w:w="681"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c>
          <w:tcPr>
            <w:tcW w:w="807" w:type="pct"/>
            <w:tcBorders>
              <w:top w:val="nil"/>
              <w:left w:val="nil"/>
              <w:bottom w:val="single" w:sz="4" w:space="0" w:color="auto"/>
              <w:right w:val="single" w:sz="4" w:space="0" w:color="auto"/>
            </w:tcBorders>
            <w:noWrap/>
            <w:vAlign w:val="bottom"/>
          </w:tcPr>
          <w:p w:rsidR="00996CA4" w:rsidRPr="00B75A24" w:rsidRDefault="00996CA4" w:rsidP="00095E15">
            <w:pPr>
              <w:rPr>
                <w:color w:val="000000"/>
                <w:lang w:eastAsia="uk-UA"/>
              </w:rPr>
            </w:pPr>
            <w:r w:rsidRPr="00B75A24">
              <w:rPr>
                <w:color w:val="000000"/>
                <w:lang w:eastAsia="uk-UA"/>
              </w:rPr>
              <w:t> </w:t>
            </w:r>
          </w:p>
        </w:tc>
      </w:tr>
      <w:tr w:rsidR="00996CA4" w:rsidRPr="00B75A24" w:rsidTr="00095E15">
        <w:trPr>
          <w:trHeight w:val="741"/>
        </w:trPr>
        <w:tc>
          <w:tcPr>
            <w:tcW w:w="510" w:type="pct"/>
            <w:tcBorders>
              <w:top w:val="nil"/>
              <w:left w:val="single" w:sz="4" w:space="0" w:color="auto"/>
              <w:bottom w:val="single" w:sz="4" w:space="0" w:color="auto"/>
              <w:right w:val="single" w:sz="4" w:space="0" w:color="auto"/>
            </w:tcBorders>
            <w:shd w:val="clear" w:color="auto" w:fill="FFFFFF"/>
            <w:vAlign w:val="center"/>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vAlign w:val="center"/>
          </w:tcPr>
          <w:p w:rsidR="00996CA4" w:rsidRPr="00B75A24" w:rsidRDefault="00996CA4" w:rsidP="00095E15">
            <w:pPr>
              <w:rPr>
                <w:color w:val="000000"/>
                <w:lang w:eastAsia="uk-UA"/>
              </w:rPr>
            </w:pPr>
            <w:r w:rsidRPr="00B75A24">
              <w:rPr>
                <w:color w:val="000000"/>
                <w:lang w:eastAsia="uk-UA"/>
              </w:rPr>
              <w:t>Показник забезпечення технічними та спеціальними засобами осіб з інвалідністю та дітей з інвалідністю, а саме:</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roofErr w:type="spellStart"/>
            <w:r w:rsidRPr="00B75A24">
              <w:rPr>
                <w:color w:val="000000"/>
                <w:lang w:eastAsia="uk-UA"/>
              </w:rPr>
              <w:t>Калоприймачі</w:t>
            </w:r>
            <w:proofErr w:type="spellEnd"/>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roofErr w:type="spellStart"/>
            <w:r w:rsidRPr="00B75A24">
              <w:rPr>
                <w:color w:val="000000"/>
                <w:lang w:eastAsia="uk-UA"/>
              </w:rPr>
              <w:t>Підгузники</w:t>
            </w:r>
            <w:proofErr w:type="spellEnd"/>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Урологічні прокладки</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Сечоприймачі</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
        </w:tc>
        <w:tc>
          <w:tcPr>
            <w:tcW w:w="3002" w:type="pct"/>
            <w:tcBorders>
              <w:top w:val="nil"/>
              <w:left w:val="nil"/>
              <w:bottom w:val="single" w:sz="4" w:space="0" w:color="auto"/>
              <w:right w:val="single" w:sz="4" w:space="0" w:color="auto"/>
            </w:tcBorders>
            <w:shd w:val="clear" w:color="auto" w:fill="FFFFFF"/>
            <w:noWrap/>
            <w:vAlign w:val="bottom"/>
          </w:tcPr>
          <w:p w:rsidR="00996CA4" w:rsidRPr="00B343BE" w:rsidRDefault="00996CA4" w:rsidP="00095E15">
            <w:pPr>
              <w:rPr>
                <w:color w:val="000000"/>
                <w:lang w:eastAsia="uk-UA"/>
              </w:rPr>
            </w:pPr>
            <w:r>
              <w:rPr>
                <w:color w:val="000000"/>
                <w:lang w:eastAsia="uk-UA"/>
              </w:rPr>
              <w:t>Пелюшки</w:t>
            </w:r>
          </w:p>
        </w:tc>
        <w:tc>
          <w:tcPr>
            <w:tcW w:w="681" w:type="pct"/>
            <w:tcBorders>
              <w:top w:val="nil"/>
              <w:left w:val="nil"/>
              <w:bottom w:val="single" w:sz="4" w:space="0" w:color="auto"/>
              <w:right w:val="single" w:sz="4" w:space="0" w:color="auto"/>
            </w:tcBorders>
            <w:shd w:val="clear" w:color="auto" w:fill="FFFFFF"/>
            <w:noWrap/>
            <w:vAlign w:val="bottom"/>
          </w:tcPr>
          <w:p w:rsidR="00996CA4" w:rsidRPr="00B343BE" w:rsidRDefault="00996CA4" w:rsidP="00095E15">
            <w:pPr>
              <w:rPr>
                <w:color w:val="000000"/>
                <w:lang w:eastAsia="uk-UA"/>
              </w:rPr>
            </w:pPr>
            <w:r>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343BE" w:rsidRDefault="00996CA4" w:rsidP="00095E15">
            <w:pPr>
              <w:jc w:val="right"/>
              <w:rPr>
                <w:color w:val="000000"/>
                <w:lang w:eastAsia="uk-UA"/>
              </w:rPr>
            </w:pPr>
            <w:r>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vAlign w:val="center"/>
          </w:tcPr>
          <w:p w:rsidR="00996CA4" w:rsidRPr="00B75A24" w:rsidRDefault="00996CA4" w:rsidP="00095E15">
            <w:pPr>
              <w:rPr>
                <w:b/>
                <w:bCs/>
                <w:color w:val="000000"/>
                <w:lang w:eastAsia="uk-UA"/>
              </w:rPr>
            </w:pPr>
            <w:r w:rsidRPr="00B75A24">
              <w:rPr>
                <w:b/>
                <w:bCs/>
                <w:color w:val="000000"/>
                <w:lang w:eastAsia="uk-UA"/>
              </w:rPr>
              <w:t>4.</w:t>
            </w:r>
          </w:p>
        </w:tc>
        <w:tc>
          <w:tcPr>
            <w:tcW w:w="3002" w:type="pct"/>
            <w:tcBorders>
              <w:top w:val="nil"/>
              <w:left w:val="nil"/>
              <w:bottom w:val="single" w:sz="4" w:space="0" w:color="auto"/>
              <w:right w:val="single" w:sz="4" w:space="0" w:color="auto"/>
            </w:tcBorders>
            <w:shd w:val="clear" w:color="auto" w:fill="FFFFFF"/>
            <w:vAlign w:val="center"/>
          </w:tcPr>
          <w:p w:rsidR="00996CA4" w:rsidRPr="00B75A24" w:rsidRDefault="00996CA4" w:rsidP="00095E15">
            <w:pPr>
              <w:rPr>
                <w:b/>
                <w:bCs/>
                <w:color w:val="000000"/>
                <w:lang w:eastAsia="uk-UA"/>
              </w:rPr>
            </w:pPr>
            <w:r w:rsidRPr="00B75A24">
              <w:rPr>
                <w:b/>
                <w:bCs/>
                <w:color w:val="000000"/>
                <w:lang w:eastAsia="uk-UA"/>
              </w:rPr>
              <w:t>Якості</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r>
      <w:tr w:rsidR="00996CA4" w:rsidRPr="00B75A24" w:rsidTr="00095E15">
        <w:trPr>
          <w:trHeight w:val="835"/>
        </w:trPr>
        <w:tc>
          <w:tcPr>
            <w:tcW w:w="510" w:type="pct"/>
            <w:tcBorders>
              <w:top w:val="nil"/>
              <w:left w:val="single" w:sz="4" w:space="0" w:color="auto"/>
              <w:bottom w:val="single" w:sz="4" w:space="0" w:color="auto"/>
              <w:right w:val="single" w:sz="4" w:space="0" w:color="auto"/>
            </w:tcBorders>
            <w:shd w:val="clear" w:color="auto" w:fill="FFFFFF"/>
            <w:vAlign w:val="center"/>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vAlign w:val="center"/>
          </w:tcPr>
          <w:p w:rsidR="00996CA4" w:rsidRPr="00B75A24" w:rsidRDefault="00996CA4" w:rsidP="00095E15">
            <w:pPr>
              <w:rPr>
                <w:color w:val="000000"/>
                <w:lang w:eastAsia="uk-UA"/>
              </w:rPr>
            </w:pPr>
            <w:r w:rsidRPr="00B75A24">
              <w:rPr>
                <w:color w:val="000000"/>
                <w:lang w:eastAsia="uk-UA"/>
              </w:rPr>
              <w:t>Диспансерний облік осіб з інвалідністю та дітей з інвалідністю, що підлягають забезпеченню технічними та спеціальними засобами, а саме:</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roofErr w:type="spellStart"/>
            <w:r w:rsidRPr="00B75A24">
              <w:rPr>
                <w:color w:val="000000"/>
                <w:lang w:eastAsia="uk-UA"/>
              </w:rPr>
              <w:t>Калоприймачі</w:t>
            </w:r>
            <w:proofErr w:type="spellEnd"/>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roofErr w:type="spellStart"/>
            <w:r w:rsidRPr="00B75A24">
              <w:rPr>
                <w:color w:val="000000"/>
                <w:lang w:eastAsia="uk-UA"/>
              </w:rPr>
              <w:t>Підгузники</w:t>
            </w:r>
            <w:proofErr w:type="spellEnd"/>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Урологічні прокладки</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Сечоприймачі</w:t>
            </w:r>
          </w:p>
        </w:tc>
        <w:tc>
          <w:tcPr>
            <w:tcW w:w="681"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jc w:val="right"/>
              <w:rPr>
                <w:color w:val="000000"/>
                <w:lang w:eastAsia="uk-UA"/>
              </w:rPr>
            </w:pPr>
            <w:r w:rsidRPr="00B75A24">
              <w:rPr>
                <w:color w:val="000000"/>
                <w:lang w:eastAsia="uk-UA"/>
              </w:rPr>
              <w:t>100</w:t>
            </w:r>
          </w:p>
        </w:tc>
      </w:tr>
      <w:tr w:rsidR="00996CA4" w:rsidRPr="00B75A24" w:rsidTr="00095E15">
        <w:trPr>
          <w:trHeight w:val="315"/>
        </w:trPr>
        <w:tc>
          <w:tcPr>
            <w:tcW w:w="510" w:type="pct"/>
            <w:tcBorders>
              <w:top w:val="nil"/>
              <w:left w:val="single" w:sz="4" w:space="0" w:color="auto"/>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sidRPr="00B75A24">
              <w:rPr>
                <w:color w:val="000000"/>
                <w:lang w:eastAsia="uk-UA"/>
              </w:rPr>
              <w:t> </w:t>
            </w:r>
          </w:p>
        </w:tc>
        <w:tc>
          <w:tcPr>
            <w:tcW w:w="3002" w:type="pct"/>
            <w:tcBorders>
              <w:top w:val="nil"/>
              <w:left w:val="nil"/>
              <w:bottom w:val="single" w:sz="4" w:space="0" w:color="auto"/>
              <w:right w:val="single" w:sz="4" w:space="0" w:color="auto"/>
            </w:tcBorders>
            <w:shd w:val="clear" w:color="auto" w:fill="FFFFFF"/>
            <w:noWrap/>
            <w:vAlign w:val="bottom"/>
          </w:tcPr>
          <w:p w:rsidR="00996CA4" w:rsidRPr="00B75A24" w:rsidRDefault="00996CA4" w:rsidP="00095E15">
            <w:pPr>
              <w:rPr>
                <w:color w:val="000000"/>
                <w:lang w:eastAsia="uk-UA"/>
              </w:rPr>
            </w:pPr>
            <w:r>
              <w:rPr>
                <w:color w:val="000000"/>
                <w:lang w:eastAsia="uk-UA"/>
              </w:rPr>
              <w:t>Пелюшки</w:t>
            </w:r>
          </w:p>
        </w:tc>
        <w:tc>
          <w:tcPr>
            <w:tcW w:w="681" w:type="pct"/>
            <w:tcBorders>
              <w:top w:val="nil"/>
              <w:left w:val="nil"/>
              <w:bottom w:val="single" w:sz="4" w:space="0" w:color="auto"/>
              <w:right w:val="single" w:sz="4" w:space="0" w:color="auto"/>
            </w:tcBorders>
            <w:shd w:val="clear" w:color="auto" w:fill="FFFFFF"/>
            <w:noWrap/>
            <w:vAlign w:val="bottom"/>
          </w:tcPr>
          <w:p w:rsidR="00996CA4" w:rsidRPr="00B343BE" w:rsidRDefault="00996CA4" w:rsidP="00095E15">
            <w:pPr>
              <w:rPr>
                <w:color w:val="000000"/>
                <w:lang w:eastAsia="uk-UA"/>
              </w:rPr>
            </w:pPr>
            <w:r>
              <w:rPr>
                <w:color w:val="000000"/>
                <w:lang w:eastAsia="uk-UA"/>
              </w:rPr>
              <w:t>%</w:t>
            </w:r>
          </w:p>
        </w:tc>
        <w:tc>
          <w:tcPr>
            <w:tcW w:w="807" w:type="pct"/>
            <w:tcBorders>
              <w:top w:val="nil"/>
              <w:left w:val="nil"/>
              <w:bottom w:val="single" w:sz="4" w:space="0" w:color="auto"/>
              <w:right w:val="single" w:sz="4" w:space="0" w:color="auto"/>
            </w:tcBorders>
            <w:shd w:val="clear" w:color="auto" w:fill="FFFFFF"/>
            <w:noWrap/>
            <w:vAlign w:val="bottom"/>
          </w:tcPr>
          <w:p w:rsidR="00996CA4" w:rsidRPr="00B343BE" w:rsidRDefault="00996CA4" w:rsidP="00095E15">
            <w:pPr>
              <w:jc w:val="right"/>
              <w:rPr>
                <w:color w:val="000000"/>
                <w:lang w:eastAsia="uk-UA"/>
              </w:rPr>
            </w:pPr>
            <w:r>
              <w:rPr>
                <w:color w:val="000000"/>
                <w:lang w:eastAsia="uk-UA"/>
              </w:rPr>
              <w:t>100</w:t>
            </w:r>
          </w:p>
        </w:tc>
      </w:tr>
    </w:tbl>
    <w:p w:rsidR="00996CA4" w:rsidRDefault="00996CA4" w:rsidP="00D414EF">
      <w:pPr>
        <w:jc w:val="center"/>
        <w:rPr>
          <w:b/>
          <w:sz w:val="18"/>
          <w:szCs w:val="28"/>
        </w:rPr>
      </w:pPr>
    </w:p>
    <w:p w:rsidR="00095E15" w:rsidRPr="00095E15" w:rsidRDefault="00095E15" w:rsidP="00D414EF">
      <w:pPr>
        <w:jc w:val="center"/>
        <w:rPr>
          <w:b/>
          <w:sz w:val="18"/>
          <w:szCs w:val="28"/>
        </w:rPr>
      </w:pPr>
    </w:p>
    <w:p w:rsidR="00350742" w:rsidRPr="00B763C4" w:rsidRDefault="00D414EF" w:rsidP="00095E15">
      <w:pPr>
        <w:pStyle w:val="20"/>
        <w:shd w:val="clear" w:color="auto" w:fill="auto"/>
        <w:spacing w:after="0" w:line="240" w:lineRule="auto"/>
        <w:jc w:val="both"/>
        <w:rPr>
          <w:rFonts w:ascii="Times New Roman" w:hAnsi="Times New Roman" w:cs="Times New Roman"/>
          <w:sz w:val="26"/>
          <w:szCs w:val="26"/>
        </w:rPr>
      </w:pPr>
      <w:r w:rsidRPr="00B763C4">
        <w:rPr>
          <w:rFonts w:ascii="Times New Roman" w:hAnsi="Times New Roman" w:cs="Times New Roman"/>
          <w:b/>
          <w:i/>
          <w:sz w:val="26"/>
          <w:szCs w:val="26"/>
          <w:lang w:val="uk-UA"/>
        </w:rPr>
        <w:t xml:space="preserve">Секретар сільської ради                                              </w:t>
      </w:r>
      <w:r w:rsidRPr="00B763C4">
        <w:rPr>
          <w:rFonts w:ascii="Times New Roman" w:hAnsi="Times New Roman" w:cs="Times New Roman"/>
          <w:b/>
          <w:i/>
          <w:sz w:val="26"/>
          <w:szCs w:val="26"/>
          <w:lang w:val="ru-RU"/>
        </w:rPr>
        <w:t xml:space="preserve">    </w:t>
      </w:r>
      <w:r w:rsidRPr="00B763C4">
        <w:rPr>
          <w:rFonts w:ascii="Times New Roman" w:hAnsi="Times New Roman" w:cs="Times New Roman"/>
          <w:b/>
          <w:i/>
          <w:sz w:val="26"/>
          <w:szCs w:val="26"/>
          <w:lang w:val="uk-UA"/>
        </w:rPr>
        <w:t xml:space="preserve">     Світ</w:t>
      </w:r>
      <w:bookmarkStart w:id="5" w:name="_GoBack"/>
      <w:bookmarkEnd w:id="5"/>
      <w:r w:rsidRPr="00B763C4">
        <w:rPr>
          <w:rFonts w:ascii="Times New Roman" w:hAnsi="Times New Roman" w:cs="Times New Roman"/>
          <w:b/>
          <w:i/>
          <w:sz w:val="26"/>
          <w:szCs w:val="26"/>
          <w:lang w:val="uk-UA"/>
        </w:rPr>
        <w:t>лана КОСТЮК</w:t>
      </w:r>
    </w:p>
    <w:sectPr w:rsidR="00350742" w:rsidRPr="00B763C4" w:rsidSect="00095E15">
      <w:pgSz w:w="12240" w:h="15840"/>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0"/>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084"/>
    <w:rsid w:val="00095E15"/>
    <w:rsid w:val="001A1D30"/>
    <w:rsid w:val="00350742"/>
    <w:rsid w:val="00932141"/>
    <w:rsid w:val="00996CA4"/>
    <w:rsid w:val="009B2084"/>
    <w:rsid w:val="009E4F01"/>
    <w:rsid w:val="00AE09C2"/>
    <w:rsid w:val="00B763C4"/>
    <w:rsid w:val="00D414EF"/>
    <w:rsid w:val="00DC3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AE09C2"/>
    <w:rPr>
      <w:rFonts w:ascii="Tahoma" w:hAnsi="Tahoma" w:cs="Tahoma"/>
      <w:sz w:val="16"/>
      <w:szCs w:val="16"/>
    </w:rPr>
  </w:style>
  <w:style w:type="character" w:customStyle="1" w:styleId="a9">
    <w:name w:val="Текст выноски Знак"/>
    <w:basedOn w:val="a0"/>
    <w:link w:val="a8"/>
    <w:uiPriority w:val="99"/>
    <w:semiHidden/>
    <w:rsid w:val="00AE09C2"/>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AE09C2"/>
    <w:rPr>
      <w:rFonts w:ascii="Tahoma" w:hAnsi="Tahoma" w:cs="Tahoma"/>
      <w:sz w:val="16"/>
      <w:szCs w:val="16"/>
    </w:rPr>
  </w:style>
  <w:style w:type="character" w:customStyle="1" w:styleId="a9">
    <w:name w:val="Текст выноски Знак"/>
    <w:basedOn w:val="a0"/>
    <w:link w:val="a8"/>
    <w:uiPriority w:val="99"/>
    <w:semiHidden/>
    <w:rsid w:val="00AE09C2"/>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13" Type="http://schemas.openxmlformats.org/officeDocument/2006/relationships/hyperlink" Target="https://decentralization.gov.ua/gromada/1726" TargetMode="Externa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12" Type="http://schemas.openxmlformats.org/officeDocument/2006/relationships/hyperlink" Target="https://decentralization.gov.ua/gromada/1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centralization.gov.ua/gromada/1726" TargetMode="External"/><Relationship Id="rId11" Type="http://schemas.openxmlformats.org/officeDocument/2006/relationships/hyperlink" Target="https://decentralization.gov.ua/gromada/172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ecentralization.gov.ua/gromada/1726" TargetMode="External"/><Relationship Id="rId4" Type="http://schemas.openxmlformats.org/officeDocument/2006/relationships/settings" Target="settings.xml"/><Relationship Id="rId9" Type="http://schemas.openxmlformats.org/officeDocument/2006/relationships/hyperlink" Target="https://decentralization.gov.ua/gromada/504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6487</Words>
  <Characters>3698</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2023-12-26T12:29:00Z</cp:lastPrinted>
  <dcterms:created xsi:type="dcterms:W3CDTF">2023-12-13T18:12:00Z</dcterms:created>
  <dcterms:modified xsi:type="dcterms:W3CDTF">2023-12-26T12:31:00Z</dcterms:modified>
</cp:coreProperties>
</file>