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79B" w:rsidRPr="00B4379B" w:rsidRDefault="00B4379B" w:rsidP="00B437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82930" cy="773430"/>
            <wp:effectExtent l="0" t="0" r="762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79B" w:rsidRPr="00B4379B" w:rsidRDefault="00B4379B" w:rsidP="00B43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uk-UA"/>
        </w:rPr>
      </w:pPr>
      <w:r w:rsidRPr="00B437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uk-UA"/>
        </w:rPr>
        <w:t>ПЕТРІВСЬКА СІЛЬСЬКА РАДА</w:t>
      </w:r>
    </w:p>
    <w:p w:rsidR="00B4379B" w:rsidRPr="00B4379B" w:rsidRDefault="00B4379B" w:rsidP="00B437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uk-UA"/>
        </w:rPr>
      </w:pPr>
      <w:r w:rsidRPr="00B437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uk-UA"/>
        </w:rPr>
        <w:t>ВИШГОРОДСЬКОГО РАЙОНУ КИЇВСЬКОЇ ОБЛАСТІ</w:t>
      </w:r>
    </w:p>
    <w:p w:rsidR="00B4379B" w:rsidRPr="00B4379B" w:rsidRDefault="00B4379B" w:rsidP="00B437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uk-UA"/>
        </w:rPr>
      </w:pPr>
    </w:p>
    <w:p w:rsidR="00B4379B" w:rsidRPr="00B4379B" w:rsidRDefault="00B4379B" w:rsidP="00B43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uk-UA"/>
        </w:rPr>
      </w:pPr>
      <w:r w:rsidRPr="00B437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uk-UA"/>
        </w:rPr>
        <w:t>ВИКОНАВЧИЙ КОМІТЕТ</w:t>
      </w:r>
    </w:p>
    <w:p w:rsidR="00B4379B" w:rsidRPr="00B4379B" w:rsidRDefault="00B4379B" w:rsidP="00B437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379B" w:rsidRPr="00B4379B" w:rsidRDefault="00B4379B" w:rsidP="00B43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B4379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«10</w:t>
      </w:r>
      <w:r w:rsidRPr="00B4379B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uk-UA"/>
        </w:rPr>
        <w:t xml:space="preserve">» </w:t>
      </w:r>
      <w:proofErr w:type="spellStart"/>
      <w:r w:rsidRPr="00B4379B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uk-UA"/>
        </w:rPr>
        <w:t>березня</w:t>
      </w:r>
      <w:proofErr w:type="spellEnd"/>
      <w:r w:rsidRPr="00B4379B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uk-UA"/>
        </w:rPr>
        <w:t xml:space="preserve"> 2</w:t>
      </w:r>
      <w:r w:rsidRPr="00B4379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023 року                                                                                   № </w:t>
      </w:r>
      <w:r w:rsidR="005820C4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508</w:t>
      </w:r>
    </w:p>
    <w:p w:rsidR="00B4379B" w:rsidRPr="00B4379B" w:rsidRDefault="00B4379B" w:rsidP="00B437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379B" w:rsidRPr="00B4379B" w:rsidRDefault="00B4379B" w:rsidP="00B43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4379B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РІШЕННЯ</w:t>
      </w:r>
    </w:p>
    <w:p w:rsidR="000860FC" w:rsidRDefault="000860FC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0860FC">
        <w:rPr>
          <w:rFonts w:ascii="Times New Roman" w:hAnsi="Times New Roman" w:cs="Times New Roman"/>
          <w:b/>
          <w:i/>
          <w:sz w:val="28"/>
          <w:szCs w:val="28"/>
        </w:rPr>
        <w:t>надання дозволів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на</w:t>
      </w:r>
    </w:p>
    <w:p w:rsidR="00A60953" w:rsidRPr="002330D6" w:rsidRDefault="002C55F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розміщення тимчасов</w:t>
      </w:r>
      <w:r w:rsidR="000860FC">
        <w:rPr>
          <w:rFonts w:ascii="Times New Roman" w:hAnsi="Times New Roman" w:cs="Times New Roman"/>
          <w:b/>
          <w:i/>
          <w:sz w:val="28"/>
          <w:szCs w:val="28"/>
        </w:rPr>
        <w:t>их споруд</w:t>
      </w:r>
      <w:r w:rsidR="00A238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bookmarkStart w:id="0" w:name="_GoBack"/>
      <w:bookmarkEnd w:id="0"/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</w:r>
      <w:r w:rsidR="00960DB9">
        <w:rPr>
          <w:rFonts w:ascii="Times New Roman" w:hAnsi="Times New Roman" w:cs="Times New Roman"/>
          <w:sz w:val="28"/>
          <w:szCs w:val="28"/>
        </w:rPr>
        <w:t>Розглянувши заяви ТОВАРИСТВА З ОБМЕЖЕНОЮ ВІДПОВІДАЛЬНІСТЮ «ПЕРШИЙ СТОЛИЧНИЙ ХЛІБ</w:t>
      </w:r>
      <w:r w:rsidR="00F60676">
        <w:rPr>
          <w:rFonts w:ascii="Times New Roman" w:hAnsi="Times New Roman" w:cs="Times New Roman"/>
          <w:sz w:val="28"/>
          <w:szCs w:val="28"/>
        </w:rPr>
        <w:t>О</w:t>
      </w:r>
      <w:r w:rsidR="00960DB9">
        <w:rPr>
          <w:rFonts w:ascii="Times New Roman" w:hAnsi="Times New Roman" w:cs="Times New Roman"/>
          <w:sz w:val="28"/>
          <w:szCs w:val="28"/>
        </w:rPr>
        <w:t>ЗАВОД» про надання дозволів на</w:t>
      </w:r>
      <w:r w:rsidR="00FC0399" w:rsidRPr="00FC0399">
        <w:rPr>
          <w:rFonts w:ascii="Times New Roman" w:hAnsi="Times New Roman" w:cs="Times New Roman"/>
          <w:sz w:val="28"/>
          <w:szCs w:val="28"/>
        </w:rPr>
        <w:t xml:space="preserve"> розміщення тимчасов</w:t>
      </w:r>
      <w:r w:rsidR="00960DB9">
        <w:rPr>
          <w:rFonts w:ascii="Times New Roman" w:hAnsi="Times New Roman" w:cs="Times New Roman"/>
          <w:sz w:val="28"/>
          <w:szCs w:val="28"/>
        </w:rPr>
        <w:t xml:space="preserve">их </w:t>
      </w:r>
      <w:r w:rsidR="00FC0399" w:rsidRPr="00FC0399">
        <w:rPr>
          <w:rFonts w:ascii="Times New Roman" w:hAnsi="Times New Roman" w:cs="Times New Roman"/>
          <w:sz w:val="28"/>
          <w:szCs w:val="28"/>
        </w:rPr>
        <w:t>споруд для провадження підприємницької діяльності</w:t>
      </w:r>
      <w:r w:rsidR="00FC03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0399">
        <w:rPr>
          <w:rFonts w:ascii="Times New Roman" w:hAnsi="Times New Roman" w:cs="Times New Roman"/>
          <w:sz w:val="28"/>
          <w:szCs w:val="28"/>
        </w:rPr>
        <w:t>на землях загального кор</w:t>
      </w:r>
      <w:r w:rsidR="00960DB9">
        <w:rPr>
          <w:rFonts w:ascii="Times New Roman" w:hAnsi="Times New Roman" w:cs="Times New Roman"/>
          <w:sz w:val="28"/>
          <w:szCs w:val="28"/>
        </w:rPr>
        <w:t xml:space="preserve">истування в селі Старі Петрівці та в селі Нові Петрівці,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D064E3" w:rsidRDefault="00E12434" w:rsidP="00B4379B">
      <w:pPr>
        <w:pStyle w:val="a3"/>
        <w:numPr>
          <w:ilvl w:val="0"/>
          <w:numId w:val="5"/>
        </w:numPr>
        <w:tabs>
          <w:tab w:val="left" w:pos="709"/>
        </w:tabs>
        <w:spacing w:before="16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960DB9">
        <w:rPr>
          <w:rFonts w:ascii="Times New Roman" w:hAnsi="Times New Roman" w:cs="Times New Roman"/>
          <w:sz w:val="28"/>
          <w:szCs w:val="28"/>
        </w:rPr>
        <w:t>ТОВАРИСТВУ З ОБМЕЖЕНОЮ ВІДПОВІДАЛЬНІСТЮ «ПЕРШИЙ СТОЛИЧНИЙ ХЛІБ</w:t>
      </w:r>
      <w:r w:rsidR="00F60676">
        <w:rPr>
          <w:rFonts w:ascii="Times New Roman" w:hAnsi="Times New Roman" w:cs="Times New Roman"/>
          <w:sz w:val="28"/>
          <w:szCs w:val="28"/>
        </w:rPr>
        <w:t>О</w:t>
      </w:r>
      <w:r w:rsidR="00960DB9">
        <w:rPr>
          <w:rFonts w:ascii="Times New Roman" w:hAnsi="Times New Roman" w:cs="Times New Roman"/>
          <w:sz w:val="28"/>
          <w:szCs w:val="28"/>
        </w:rPr>
        <w:t xml:space="preserve">ЗАВОД» </w:t>
      </w:r>
      <w:r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51527C"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FC0399">
        <w:rPr>
          <w:rFonts w:ascii="Times New Roman" w:hAnsi="Times New Roman" w:cs="Times New Roman"/>
          <w:sz w:val="28"/>
          <w:szCs w:val="28"/>
        </w:rPr>
        <w:t xml:space="preserve"> тимчасов</w:t>
      </w:r>
      <w:r w:rsidR="00960DB9">
        <w:rPr>
          <w:rFonts w:ascii="Times New Roman" w:hAnsi="Times New Roman" w:cs="Times New Roman"/>
          <w:sz w:val="28"/>
          <w:szCs w:val="28"/>
        </w:rPr>
        <w:t xml:space="preserve">их споруд </w:t>
      </w:r>
      <w:r w:rsidR="0051527C" w:rsidRPr="00E12434">
        <w:rPr>
          <w:rFonts w:ascii="Times New Roman" w:hAnsi="Times New Roman" w:cs="Times New Roman"/>
          <w:sz w:val="28"/>
          <w:szCs w:val="28"/>
        </w:rPr>
        <w:t xml:space="preserve">для </w:t>
      </w:r>
      <w:r w:rsidR="00960DB9">
        <w:rPr>
          <w:rFonts w:ascii="Times New Roman" w:hAnsi="Times New Roman" w:cs="Times New Roman"/>
          <w:sz w:val="28"/>
          <w:szCs w:val="28"/>
        </w:rPr>
        <w:t xml:space="preserve">провадження </w:t>
      </w:r>
      <w:r w:rsidRPr="00E12434">
        <w:rPr>
          <w:rFonts w:ascii="Times New Roman" w:hAnsi="Times New Roman" w:cs="Times New Roman"/>
          <w:sz w:val="28"/>
          <w:szCs w:val="28"/>
        </w:rPr>
        <w:t>підприємницької діяльності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  <w:r w:rsidR="00960DB9">
        <w:rPr>
          <w:rFonts w:ascii="Times New Roman" w:hAnsi="Times New Roman" w:cs="Times New Roman"/>
          <w:sz w:val="28"/>
          <w:szCs w:val="28"/>
        </w:rPr>
        <w:t>у кількості 3 (тр</w:t>
      </w:r>
      <w:r w:rsidR="000860FC">
        <w:rPr>
          <w:rFonts w:ascii="Times New Roman" w:hAnsi="Times New Roman" w:cs="Times New Roman"/>
          <w:sz w:val="28"/>
          <w:szCs w:val="28"/>
        </w:rPr>
        <w:t>ьох</w:t>
      </w:r>
      <w:r w:rsidR="00960DB9">
        <w:rPr>
          <w:rFonts w:ascii="Times New Roman" w:hAnsi="Times New Roman" w:cs="Times New Roman"/>
          <w:sz w:val="28"/>
          <w:szCs w:val="28"/>
        </w:rPr>
        <w:t xml:space="preserve">) </w:t>
      </w:r>
      <w:r w:rsidR="000860FC">
        <w:rPr>
          <w:rFonts w:ascii="Times New Roman" w:hAnsi="Times New Roman" w:cs="Times New Roman"/>
          <w:sz w:val="28"/>
          <w:szCs w:val="28"/>
        </w:rPr>
        <w:t xml:space="preserve">штук </w:t>
      </w:r>
      <w:r w:rsidR="004008A3">
        <w:rPr>
          <w:rFonts w:ascii="Times New Roman" w:hAnsi="Times New Roman" w:cs="Times New Roman"/>
          <w:sz w:val="28"/>
          <w:szCs w:val="28"/>
        </w:rPr>
        <w:t xml:space="preserve">до </w:t>
      </w:r>
      <w:r w:rsidR="00B4379B">
        <w:rPr>
          <w:rFonts w:ascii="Times New Roman" w:hAnsi="Times New Roman" w:cs="Times New Roman"/>
          <w:sz w:val="28"/>
          <w:szCs w:val="28"/>
        </w:rPr>
        <w:t xml:space="preserve">       </w:t>
      </w:r>
      <w:r w:rsidR="004008A3">
        <w:rPr>
          <w:rFonts w:ascii="Times New Roman" w:hAnsi="Times New Roman" w:cs="Times New Roman"/>
          <w:sz w:val="28"/>
          <w:szCs w:val="28"/>
        </w:rPr>
        <w:t>30</w:t>
      </w:r>
      <w:r w:rsidR="00B437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08A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4008A3">
        <w:rPr>
          <w:rFonts w:ascii="Times New Roman" w:hAnsi="Times New Roman" w:cs="Times New Roman"/>
          <w:sz w:val="28"/>
          <w:szCs w:val="28"/>
        </w:rPr>
        <w:t xml:space="preserve">. </w:t>
      </w:r>
      <w:r w:rsidR="00F60676">
        <w:rPr>
          <w:rFonts w:ascii="Times New Roman" w:hAnsi="Times New Roman" w:cs="Times New Roman"/>
          <w:sz w:val="28"/>
          <w:szCs w:val="28"/>
        </w:rPr>
        <w:t xml:space="preserve">кожна </w:t>
      </w:r>
      <w:r w:rsidR="00FC0399">
        <w:rPr>
          <w:rFonts w:ascii="Times New Roman" w:hAnsi="Times New Roman" w:cs="Times New Roman"/>
          <w:sz w:val="28"/>
          <w:szCs w:val="28"/>
        </w:rPr>
        <w:t>на</w:t>
      </w:r>
      <w:r w:rsidR="00960DB9">
        <w:rPr>
          <w:rFonts w:ascii="Times New Roman" w:hAnsi="Times New Roman" w:cs="Times New Roman"/>
          <w:sz w:val="28"/>
          <w:szCs w:val="28"/>
        </w:rPr>
        <w:t xml:space="preserve"> землях загального користування: </w:t>
      </w:r>
      <w:r w:rsidR="00FC0399">
        <w:rPr>
          <w:rFonts w:ascii="Times New Roman" w:hAnsi="Times New Roman" w:cs="Times New Roman"/>
          <w:sz w:val="28"/>
          <w:szCs w:val="28"/>
        </w:rPr>
        <w:t xml:space="preserve">в селі Старі </w:t>
      </w:r>
      <w:r w:rsidR="00B10C32">
        <w:rPr>
          <w:rFonts w:ascii="Times New Roman" w:hAnsi="Times New Roman" w:cs="Times New Roman"/>
          <w:sz w:val="28"/>
          <w:szCs w:val="28"/>
        </w:rPr>
        <w:t>Петрівці</w:t>
      </w:r>
      <w:r w:rsidR="00CC6F72">
        <w:rPr>
          <w:rFonts w:ascii="Times New Roman" w:hAnsi="Times New Roman" w:cs="Times New Roman"/>
          <w:sz w:val="28"/>
          <w:szCs w:val="28"/>
        </w:rPr>
        <w:t xml:space="preserve"> </w:t>
      </w:r>
      <w:r w:rsidR="00960DB9">
        <w:rPr>
          <w:rFonts w:ascii="Times New Roman" w:hAnsi="Times New Roman" w:cs="Times New Roman"/>
          <w:sz w:val="28"/>
          <w:szCs w:val="28"/>
        </w:rPr>
        <w:t>по вулиці Святослава Князя,</w:t>
      </w:r>
      <w:r w:rsidR="000860FC">
        <w:rPr>
          <w:rFonts w:ascii="Times New Roman" w:hAnsi="Times New Roman" w:cs="Times New Roman"/>
          <w:sz w:val="28"/>
          <w:szCs w:val="28"/>
        </w:rPr>
        <w:t xml:space="preserve"> 156; </w:t>
      </w:r>
      <w:r w:rsidR="00960DB9">
        <w:rPr>
          <w:rFonts w:ascii="Times New Roman" w:hAnsi="Times New Roman" w:cs="Times New Roman"/>
          <w:sz w:val="28"/>
          <w:szCs w:val="28"/>
        </w:rPr>
        <w:t>в селі Нові Пет</w:t>
      </w:r>
      <w:r w:rsidR="000860FC">
        <w:rPr>
          <w:rFonts w:ascii="Times New Roman" w:hAnsi="Times New Roman" w:cs="Times New Roman"/>
          <w:sz w:val="28"/>
          <w:szCs w:val="28"/>
        </w:rPr>
        <w:t>рівці по вул. Свято-Покровській, 220 (центр)</w:t>
      </w:r>
      <w:r w:rsidR="004008A3">
        <w:rPr>
          <w:rFonts w:ascii="Times New Roman" w:hAnsi="Times New Roman" w:cs="Times New Roman"/>
          <w:sz w:val="28"/>
          <w:szCs w:val="28"/>
        </w:rPr>
        <w:t xml:space="preserve">; </w:t>
      </w:r>
      <w:r w:rsidR="000860FC">
        <w:rPr>
          <w:rFonts w:ascii="Times New Roman" w:hAnsi="Times New Roman" w:cs="Times New Roman"/>
          <w:sz w:val="28"/>
          <w:szCs w:val="28"/>
        </w:rPr>
        <w:t>вул. Свято-Покровській, 52 (зупинка)</w:t>
      </w:r>
      <w:r w:rsidR="00B4379B">
        <w:rPr>
          <w:rFonts w:ascii="Times New Roman" w:hAnsi="Times New Roman" w:cs="Times New Roman"/>
          <w:sz w:val="28"/>
          <w:szCs w:val="28"/>
        </w:rPr>
        <w:t>, терміном на 3 (три) роки з дня прийняття цього рішення.</w:t>
      </w:r>
    </w:p>
    <w:p w:rsidR="00960DB9" w:rsidRPr="00B4379B" w:rsidRDefault="00960DB9" w:rsidP="00B4379B">
      <w:pPr>
        <w:pStyle w:val="a3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379B">
        <w:rPr>
          <w:rFonts w:ascii="Times New Roman" w:hAnsi="Times New Roman" w:cs="Times New Roman"/>
          <w:sz w:val="28"/>
          <w:szCs w:val="28"/>
        </w:rPr>
        <w:t>ТОВАРИСТВУ З ОБМЕЖЕНОЮ ВІДПОВІДАЛЬНІСТЮ «ПЕРШИЙ СТОЛИЧНИЙ ХЛІБ</w:t>
      </w:r>
      <w:r w:rsidR="00F60676" w:rsidRPr="00B4379B">
        <w:rPr>
          <w:rFonts w:ascii="Times New Roman" w:hAnsi="Times New Roman" w:cs="Times New Roman"/>
          <w:sz w:val="28"/>
          <w:szCs w:val="28"/>
        </w:rPr>
        <w:t>О</w:t>
      </w:r>
      <w:r w:rsidRPr="00B4379B">
        <w:rPr>
          <w:rFonts w:ascii="Times New Roman" w:hAnsi="Times New Roman" w:cs="Times New Roman"/>
          <w:sz w:val="28"/>
          <w:szCs w:val="28"/>
        </w:rPr>
        <w:t>ЗАВОД»:</w:t>
      </w:r>
    </w:p>
    <w:p w:rsidR="00141543" w:rsidRPr="00141543" w:rsidRDefault="00B92236" w:rsidP="00141543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власників інженерних мереж на розміщення </w:t>
      </w:r>
      <w:r w:rsidR="00A23824">
        <w:rPr>
          <w:rFonts w:ascii="Times New Roman" w:hAnsi="Times New Roman" w:cs="Times New Roman"/>
          <w:sz w:val="28"/>
          <w:szCs w:val="28"/>
        </w:rPr>
        <w:t>тимчасов</w:t>
      </w:r>
      <w:r w:rsidR="00960DB9">
        <w:rPr>
          <w:rFonts w:ascii="Times New Roman" w:hAnsi="Times New Roman" w:cs="Times New Roman"/>
          <w:sz w:val="28"/>
          <w:szCs w:val="28"/>
        </w:rPr>
        <w:t xml:space="preserve">их </w:t>
      </w:r>
      <w:r w:rsidR="00A23824">
        <w:rPr>
          <w:rFonts w:ascii="Times New Roman" w:hAnsi="Times New Roman" w:cs="Times New Roman"/>
          <w:sz w:val="28"/>
          <w:szCs w:val="28"/>
        </w:rPr>
        <w:t>споруд</w:t>
      </w:r>
      <w:r w:rsidR="00960DB9">
        <w:rPr>
          <w:rFonts w:ascii="Times New Roman" w:hAnsi="Times New Roman" w:cs="Times New Roman"/>
          <w:sz w:val="28"/>
          <w:szCs w:val="28"/>
        </w:rPr>
        <w:t xml:space="preserve"> </w:t>
      </w:r>
      <w:r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</w:p>
    <w:p w:rsidR="00F4635F" w:rsidRDefault="00141543" w:rsidP="00F4635F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E12434">
        <w:rPr>
          <w:rFonts w:ascii="Times New Roman" w:hAnsi="Times New Roman" w:cs="Times New Roman"/>
          <w:sz w:val="28"/>
          <w:szCs w:val="28"/>
        </w:rPr>
        <w:t>оформлення паспорт</w:t>
      </w:r>
      <w:r w:rsidR="00960DB9">
        <w:rPr>
          <w:rFonts w:ascii="Times New Roman" w:hAnsi="Times New Roman" w:cs="Times New Roman"/>
          <w:sz w:val="28"/>
          <w:szCs w:val="28"/>
        </w:rPr>
        <w:t xml:space="preserve">ів </w:t>
      </w:r>
      <w:r w:rsidRPr="00E12434">
        <w:rPr>
          <w:rFonts w:ascii="Times New Roman" w:hAnsi="Times New Roman" w:cs="Times New Roman"/>
          <w:sz w:val="28"/>
          <w:szCs w:val="28"/>
        </w:rPr>
        <w:t xml:space="preserve">прив’язки </w:t>
      </w:r>
      <w:r w:rsidR="00CD2427">
        <w:rPr>
          <w:rFonts w:ascii="Times New Roman" w:hAnsi="Times New Roman" w:cs="Times New Roman"/>
          <w:sz w:val="28"/>
          <w:szCs w:val="28"/>
        </w:rPr>
        <w:t>тимчасов</w:t>
      </w:r>
      <w:r w:rsidR="00960DB9">
        <w:rPr>
          <w:rFonts w:ascii="Times New Roman" w:hAnsi="Times New Roman" w:cs="Times New Roman"/>
          <w:sz w:val="28"/>
          <w:szCs w:val="28"/>
        </w:rPr>
        <w:t>их</w:t>
      </w:r>
      <w:r w:rsidR="00CD2427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960DB9">
        <w:rPr>
          <w:rFonts w:ascii="Times New Roman" w:hAnsi="Times New Roman" w:cs="Times New Roman"/>
          <w:sz w:val="28"/>
          <w:szCs w:val="28"/>
        </w:rPr>
        <w:t xml:space="preserve"> </w:t>
      </w:r>
      <w:r w:rsidR="00CD2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B92236">
        <w:rPr>
          <w:rFonts w:ascii="Times New Roman" w:hAnsi="Times New Roman" w:cs="Times New Roman"/>
          <w:sz w:val="28"/>
          <w:szCs w:val="28"/>
        </w:rPr>
        <w:t xml:space="preserve">вернутися </w:t>
      </w:r>
      <w:r w:rsidR="00B92236"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="00B92236"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з наданням схеми розміщення та ескізів фасадів тимчасов</w:t>
      </w:r>
      <w:r w:rsidR="00960DB9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 xml:space="preserve">споруд, виготовлені суб’єктом господарювання, який має у своєму складі архітектора, що має кваліфікаційний сертифікат або </w:t>
      </w:r>
      <w:r w:rsidR="00CD2427">
        <w:rPr>
          <w:rFonts w:ascii="Times New Roman" w:hAnsi="Times New Roman" w:cs="Times New Roman"/>
          <w:sz w:val="28"/>
          <w:szCs w:val="28"/>
        </w:rPr>
        <w:t>архітектором</w:t>
      </w:r>
      <w:r>
        <w:rPr>
          <w:rFonts w:ascii="Times New Roman" w:hAnsi="Times New Roman" w:cs="Times New Roman"/>
          <w:sz w:val="28"/>
          <w:szCs w:val="28"/>
        </w:rPr>
        <w:t>, який має відповідний кваліфікаційний сертифікат.</w:t>
      </w:r>
    </w:p>
    <w:p w:rsidR="00F4635F" w:rsidRPr="00B97D31" w:rsidRDefault="00F4635F" w:rsidP="00F4635F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Взяти до відома, що під</w:t>
      </w:r>
      <w:r w:rsidR="005158E5">
        <w:rPr>
          <w:rFonts w:ascii="Times New Roman" w:hAnsi="Times New Roman" w:cs="Times New Roman"/>
          <w:sz w:val="28"/>
          <w:szCs w:val="28"/>
        </w:rPr>
        <w:t>ставою для розміщення тимчасової</w:t>
      </w:r>
      <w:r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5158E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є паспорт прив’язки.</w:t>
      </w:r>
    </w:p>
    <w:p w:rsidR="00B92236" w:rsidRPr="00B4379B" w:rsidRDefault="00B92236" w:rsidP="00B4379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379B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5D11DD">
      <w:pPr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F60676" w:rsidP="00A02BA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="008C6D4C"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B4379B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0860FC"/>
    <w:rsid w:val="00141543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C55FD"/>
    <w:rsid w:val="00316FDA"/>
    <w:rsid w:val="003654A6"/>
    <w:rsid w:val="00370BF6"/>
    <w:rsid w:val="004008A3"/>
    <w:rsid w:val="00476B5E"/>
    <w:rsid w:val="0051527C"/>
    <w:rsid w:val="005158E5"/>
    <w:rsid w:val="005764A4"/>
    <w:rsid w:val="005820C4"/>
    <w:rsid w:val="00586BC6"/>
    <w:rsid w:val="0059665E"/>
    <w:rsid w:val="005D11DD"/>
    <w:rsid w:val="005D5CBE"/>
    <w:rsid w:val="006668F7"/>
    <w:rsid w:val="00677B53"/>
    <w:rsid w:val="0068566A"/>
    <w:rsid w:val="006F65A5"/>
    <w:rsid w:val="00711BA7"/>
    <w:rsid w:val="00714F8C"/>
    <w:rsid w:val="007407C2"/>
    <w:rsid w:val="00743CCE"/>
    <w:rsid w:val="00786965"/>
    <w:rsid w:val="007A256C"/>
    <w:rsid w:val="007A6C59"/>
    <w:rsid w:val="008039E4"/>
    <w:rsid w:val="008231C6"/>
    <w:rsid w:val="008B7C9F"/>
    <w:rsid w:val="008C6D4C"/>
    <w:rsid w:val="00942E33"/>
    <w:rsid w:val="00960DB9"/>
    <w:rsid w:val="009C1BE8"/>
    <w:rsid w:val="009E0D66"/>
    <w:rsid w:val="009F4796"/>
    <w:rsid w:val="00A02BA9"/>
    <w:rsid w:val="00A23824"/>
    <w:rsid w:val="00A60953"/>
    <w:rsid w:val="00AA7194"/>
    <w:rsid w:val="00AD63A1"/>
    <w:rsid w:val="00B10C32"/>
    <w:rsid w:val="00B4379B"/>
    <w:rsid w:val="00B81654"/>
    <w:rsid w:val="00B92236"/>
    <w:rsid w:val="00B95A12"/>
    <w:rsid w:val="00B97D31"/>
    <w:rsid w:val="00BB684F"/>
    <w:rsid w:val="00BC568F"/>
    <w:rsid w:val="00BE306C"/>
    <w:rsid w:val="00BE3D61"/>
    <w:rsid w:val="00BE488A"/>
    <w:rsid w:val="00C9422B"/>
    <w:rsid w:val="00CA0854"/>
    <w:rsid w:val="00CA7E2A"/>
    <w:rsid w:val="00CC6F72"/>
    <w:rsid w:val="00CD2427"/>
    <w:rsid w:val="00CD3144"/>
    <w:rsid w:val="00D064E3"/>
    <w:rsid w:val="00D20D8A"/>
    <w:rsid w:val="00DC5DCA"/>
    <w:rsid w:val="00DD0036"/>
    <w:rsid w:val="00DE35F2"/>
    <w:rsid w:val="00E12434"/>
    <w:rsid w:val="00E63928"/>
    <w:rsid w:val="00E77AC4"/>
    <w:rsid w:val="00F062CA"/>
    <w:rsid w:val="00F34B72"/>
    <w:rsid w:val="00F4635F"/>
    <w:rsid w:val="00F60676"/>
    <w:rsid w:val="00F93096"/>
    <w:rsid w:val="00FC0399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1398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2023-03-15T13:59:00Z</cp:lastPrinted>
  <dcterms:created xsi:type="dcterms:W3CDTF">2023-03-07T07:50:00Z</dcterms:created>
  <dcterms:modified xsi:type="dcterms:W3CDTF">2023-03-15T14:00:00Z</dcterms:modified>
</cp:coreProperties>
</file>