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AD6595" w14:textId="77777777" w:rsidR="00D22781" w:rsidRPr="0024779E" w:rsidRDefault="00D22781" w:rsidP="00D2278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17936510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F6A1F47" wp14:editId="053ED11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EE33D" w14:textId="77777777" w:rsidR="00D22781" w:rsidRPr="0024779E" w:rsidRDefault="00D22781" w:rsidP="00D2278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1007A65" w14:textId="77777777" w:rsidR="00D22781" w:rsidRPr="0024779E" w:rsidRDefault="00D22781" w:rsidP="00D2278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A64495C" w14:textId="6A097543" w:rsidR="00D22781" w:rsidRPr="0024779E" w:rsidRDefault="00D66A89" w:rsidP="00D2278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66A89">
        <w:rPr>
          <w:rFonts w:ascii="Times New Roman" w:hAnsi="Times New Roman" w:cs="Times New Roman"/>
          <w:b/>
          <w:sz w:val="26"/>
          <w:szCs w:val="26"/>
        </w:rPr>
        <w:t xml:space="preserve">Вісімдесята </w:t>
      </w:r>
      <w:r w:rsidR="00D22781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D22781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45F3201" w14:textId="77777777" w:rsidR="00D22781" w:rsidRPr="0024779E" w:rsidRDefault="00D22781" w:rsidP="00D2278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22781" w:rsidRPr="0024779E" w14:paraId="43771745" w14:textId="77777777" w:rsidTr="003F49FC">
        <w:tc>
          <w:tcPr>
            <w:tcW w:w="4790" w:type="dxa"/>
            <w:hideMark/>
          </w:tcPr>
          <w:p w14:paraId="530E1333" w14:textId="6329836E" w:rsidR="00D22781" w:rsidRPr="0024779E" w:rsidRDefault="00D22781" w:rsidP="00D66A8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D66A89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січня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E036644" w14:textId="7D3008FA" w:rsidR="00D22781" w:rsidRPr="0024779E" w:rsidRDefault="00D22781" w:rsidP="003F49F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="00473B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</w:t>
            </w:r>
            <w:bookmarkStart w:id="1" w:name="_GoBack"/>
            <w:bookmarkEnd w:id="1"/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</w:t>
            </w:r>
            <w:r w:rsidR="00D66A8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D66A89">
              <w:rPr>
                <w:rFonts w:ascii="Times New Roman" w:hAnsi="Times New Roman" w:cs="Times New Roman"/>
                <w:b/>
                <w:sz w:val="26"/>
                <w:szCs w:val="26"/>
              </w:rPr>
              <w:t>3268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22781" w:rsidRPr="0024779E" w14:paraId="6F7D68DE" w14:textId="77777777" w:rsidTr="003F49FC">
        <w:tc>
          <w:tcPr>
            <w:tcW w:w="9571" w:type="dxa"/>
            <w:gridSpan w:val="2"/>
            <w:hideMark/>
          </w:tcPr>
          <w:p w14:paraId="4AC4805E" w14:textId="77777777" w:rsidR="00D22781" w:rsidRPr="0024779E" w:rsidRDefault="00D22781" w:rsidP="003F49F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92CFADE" w14:textId="77777777" w:rsidR="00D22781" w:rsidRPr="0024779E" w:rsidRDefault="00D22781" w:rsidP="00D2278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DA0F7FC" w14:textId="77777777" w:rsidR="00D22781" w:rsidRDefault="00D22781" w:rsidP="00D2278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відмову в</w:t>
      </w: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затвердженн</w:t>
      </w:r>
      <w:r>
        <w:rPr>
          <w:rFonts w:ascii="Times New Roman" w:hAnsi="Times New Roman" w:cs="Times New Roman"/>
          <w:b/>
          <w:i/>
          <w:sz w:val="26"/>
          <w:szCs w:val="26"/>
        </w:rPr>
        <w:t>і</w:t>
      </w: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3563026" w14:textId="77777777" w:rsidR="00D22781" w:rsidRDefault="00D22781" w:rsidP="00D2278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 землеустрою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щодо </w:t>
      </w:r>
    </w:p>
    <w:p w14:paraId="4C820516" w14:textId="77777777" w:rsidR="00D22781" w:rsidRPr="0024779E" w:rsidRDefault="00D22781" w:rsidP="00D2278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відведення земельної ділянки</w:t>
      </w:r>
    </w:p>
    <w:p w14:paraId="3309EA65" w14:textId="77777777" w:rsidR="00D22781" w:rsidRPr="0024779E" w:rsidRDefault="00D22781" w:rsidP="00D2278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E71F085" w14:textId="77777777" w:rsidR="00D22781" w:rsidRPr="0024779E" w:rsidRDefault="00D22781" w:rsidP="00D2278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424F144" w14:textId="77777777" w:rsidR="00D22781" w:rsidRPr="0024779E" w:rsidRDefault="00D22781" w:rsidP="00D2278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5818904" w14:textId="0B550FAA" w:rsidR="00D22781" w:rsidRDefault="00D22781" w:rsidP="00D227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Жмурко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Надії </w:t>
      </w:r>
      <w:r w:rsidR="00D66A89">
        <w:rPr>
          <w:rFonts w:ascii="Times New Roman" w:hAnsi="Times New Roman" w:cs="Times New Roman"/>
          <w:b/>
          <w:sz w:val="26"/>
          <w:szCs w:val="26"/>
        </w:rPr>
        <w:t>Никифорівна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0C0654">
        <w:rPr>
          <w:rFonts w:ascii="Times New Roman" w:hAnsi="Times New Roman" w:cs="Times New Roman"/>
          <w:sz w:val="26"/>
          <w:szCs w:val="26"/>
        </w:rPr>
        <w:t xml:space="preserve">«для </w:t>
      </w:r>
      <w:r w:rsidR="00D66A89">
        <w:rPr>
          <w:rFonts w:ascii="Times New Roman" w:hAnsi="Times New Roman" w:cs="Times New Roman"/>
          <w:sz w:val="26"/>
          <w:szCs w:val="26"/>
        </w:rPr>
        <w:t xml:space="preserve">ведення </w:t>
      </w:r>
      <w:r>
        <w:rPr>
          <w:rFonts w:ascii="Times New Roman" w:hAnsi="Times New Roman" w:cs="Times New Roman"/>
          <w:sz w:val="26"/>
          <w:szCs w:val="26"/>
        </w:rPr>
        <w:t>товарного сільськогосподарського виробництва» на «для будівництва та обслуговування житлового будинку господарських будівель і споруд (присадибна ділянка)»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sz w:val="26"/>
          <w:szCs w:val="26"/>
        </w:rPr>
        <w:t>ФОП Грищенко Ю.Л.</w:t>
      </w:r>
      <w:r w:rsidRPr="0024779E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встановлено невідповідності, а саме відповідно до заяви зміна цільового призначення стосується земельної ділянки з кадастровим номером 3221887800:03:050:112, в той час вищезгаданий проєкт розроблений на земельну ділянку з кадастровим номером 3221887800:03:050:1112, також встановлено, що відповідно до пояснювальної записки доступ до земельної ділянки з кадастровим номером 3221887800:03:050:1112 повинен відбуватись із земель загального користування комунальної власності (від «Г» до «А»), </w:t>
      </w:r>
      <w:r w:rsidR="00EB7380">
        <w:rPr>
          <w:rFonts w:ascii="Times New Roman" w:hAnsi="Times New Roman" w:cs="Times New Roman"/>
          <w:sz w:val="26"/>
          <w:szCs w:val="26"/>
        </w:rPr>
        <w:t>дане проєктне рішення</w:t>
      </w:r>
      <w:r>
        <w:rPr>
          <w:rFonts w:ascii="Times New Roman" w:hAnsi="Times New Roman" w:cs="Times New Roman"/>
          <w:sz w:val="26"/>
          <w:szCs w:val="26"/>
        </w:rPr>
        <w:t xml:space="preserve"> суперечить </w:t>
      </w:r>
      <w:r w:rsidR="00EB7380">
        <w:rPr>
          <w:rFonts w:ascii="Times New Roman" w:hAnsi="Times New Roman" w:cs="Times New Roman"/>
          <w:sz w:val="26"/>
          <w:szCs w:val="26"/>
        </w:rPr>
        <w:t>«Внесення змін до Генерального плану села Старі Петрівці» затвердженого рішенням Петрівської сільської ради від 12.08.2025</w:t>
      </w:r>
      <w:r>
        <w:rPr>
          <w:rFonts w:ascii="Times New Roman" w:hAnsi="Times New Roman" w:cs="Times New Roman"/>
          <w:sz w:val="26"/>
          <w:szCs w:val="26"/>
        </w:rPr>
        <w:t xml:space="preserve"> Старі Петрівці</w:t>
      </w:r>
      <w:r w:rsidR="00EB7380">
        <w:rPr>
          <w:rFonts w:ascii="Times New Roman" w:hAnsi="Times New Roman" w:cs="Times New Roman"/>
          <w:sz w:val="26"/>
          <w:szCs w:val="26"/>
        </w:rPr>
        <w:t>»</w:t>
      </w:r>
    </w:p>
    <w:p w14:paraId="3E9ADE57" w14:textId="18762FF2" w:rsidR="00D22781" w:rsidRPr="0024779E" w:rsidRDefault="00EB7380" w:rsidP="00D227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D22781" w:rsidRPr="0024779E">
        <w:rPr>
          <w:rFonts w:ascii="Times New Roman" w:hAnsi="Times New Roman" w:cs="Times New Roman"/>
          <w:sz w:val="26"/>
          <w:szCs w:val="26"/>
        </w:rPr>
        <w:t>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565081BA" w14:textId="77777777" w:rsidR="00D22781" w:rsidRPr="0024779E" w:rsidRDefault="00D22781" w:rsidP="00D2278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98D9967" w14:textId="77777777" w:rsidR="00D22781" w:rsidRDefault="00D22781" w:rsidP="00D2278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7EB7F66" w14:textId="77777777" w:rsidR="00EB7380" w:rsidRPr="0024779E" w:rsidRDefault="00EB7380" w:rsidP="00D2278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784306A4" w14:textId="6B573339" w:rsidR="00D22781" w:rsidRPr="00D66A89" w:rsidRDefault="00D66A89" w:rsidP="00D66A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ab/>
      </w:r>
      <w:r w:rsidR="00D22781" w:rsidRPr="00D66A89">
        <w:rPr>
          <w:rFonts w:ascii="Times New Roman" w:hAnsi="Times New Roman" w:cs="Times New Roman"/>
          <w:sz w:val="26"/>
          <w:szCs w:val="26"/>
        </w:rPr>
        <w:t xml:space="preserve">Відмовити в затвердженні </w:t>
      </w:r>
      <w:r w:rsidR="00D22781" w:rsidRPr="00D66A89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D22781" w:rsidRPr="00D66A89">
        <w:rPr>
          <w:rFonts w:ascii="Times New Roman" w:hAnsi="Times New Roman" w:cs="Times New Roman"/>
          <w:b/>
          <w:sz w:val="26"/>
          <w:szCs w:val="26"/>
        </w:rPr>
        <w:t>Жмурко</w:t>
      </w:r>
      <w:proofErr w:type="spellEnd"/>
      <w:r w:rsidR="00D22781" w:rsidRPr="00D66A89">
        <w:rPr>
          <w:rFonts w:ascii="Times New Roman" w:hAnsi="Times New Roman" w:cs="Times New Roman"/>
          <w:b/>
          <w:sz w:val="26"/>
          <w:szCs w:val="26"/>
        </w:rPr>
        <w:t xml:space="preserve"> Надії </w:t>
      </w:r>
      <w:r w:rsidRPr="00D66A89">
        <w:rPr>
          <w:rFonts w:ascii="Times New Roman" w:hAnsi="Times New Roman" w:cs="Times New Roman"/>
          <w:b/>
          <w:sz w:val="26"/>
          <w:szCs w:val="26"/>
        </w:rPr>
        <w:t>Никифорівні</w:t>
      </w:r>
      <w:r w:rsidR="00D22781" w:rsidRPr="00D66A8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22781" w:rsidRPr="00D66A89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="00D22781" w:rsidRPr="00D66A89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 xml:space="preserve">ведення </w:t>
      </w:r>
      <w:r w:rsidR="00D22781" w:rsidRPr="00D66A89">
        <w:rPr>
          <w:rFonts w:ascii="Times New Roman" w:hAnsi="Times New Roman" w:cs="Times New Roman"/>
          <w:sz w:val="26"/>
          <w:szCs w:val="26"/>
        </w:rPr>
        <w:t>товарного сільськогосподарського виробництва» на «для будівництва та обслуговування житлового будинку господарських будівель і споруд (присадибна ділянка)», розробленого ФОП Грищенко Ю.Л.</w:t>
      </w:r>
    </w:p>
    <w:p w14:paraId="3E62B5F1" w14:textId="5FDBAB45" w:rsidR="00D22781" w:rsidRPr="0024779E" w:rsidRDefault="00D66A89" w:rsidP="00D66A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ab/>
      </w:r>
      <w:r w:rsidR="00D22781" w:rsidRPr="00C93371">
        <w:rPr>
          <w:rFonts w:ascii="Times New Roman" w:hAnsi="Times New Roman" w:cs="Times New Roman"/>
          <w:sz w:val="26"/>
          <w:szCs w:val="26"/>
        </w:rPr>
        <w:t>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BEABBD6" w14:textId="77777777" w:rsidR="00D22781" w:rsidRPr="0024779E" w:rsidRDefault="00D22781" w:rsidP="00D2278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2842E5C" w14:textId="77777777" w:rsidR="00D22781" w:rsidRDefault="00D22781" w:rsidP="00D2278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BB1C2AB" w14:textId="09465C7F" w:rsidR="00151BAF" w:rsidRPr="00D66A89" w:rsidRDefault="00D22781" w:rsidP="00EB7380">
      <w:pPr>
        <w:jc w:val="both"/>
        <w:rPr>
          <w:i/>
        </w:rPr>
      </w:pPr>
      <w:r w:rsidRPr="00D66A8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="00D66A8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Pr="00D66A8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proofErr w:type="spellStart"/>
      <w:r w:rsidRPr="00D66A8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D66A8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sectPr w:rsidR="00151BAF" w:rsidRPr="00D66A89" w:rsidSect="00EB7380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152D00"/>
    <w:multiLevelType w:val="hybridMultilevel"/>
    <w:tmpl w:val="B28AEEF8"/>
    <w:lvl w:ilvl="0" w:tplc="1F34849C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781"/>
    <w:rsid w:val="00151BAF"/>
    <w:rsid w:val="00473BB3"/>
    <w:rsid w:val="004D6A50"/>
    <w:rsid w:val="00B24CDA"/>
    <w:rsid w:val="00D22781"/>
    <w:rsid w:val="00D66A89"/>
    <w:rsid w:val="00EB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D28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781"/>
    <w:pPr>
      <w:spacing w:after="200" w:line="276" w:lineRule="auto"/>
    </w:pPr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D227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27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27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27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27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27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27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27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27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27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27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27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278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278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27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278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27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27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27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227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27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227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27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2278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2278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2278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27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2278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2278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22781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D66A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66A89"/>
    <w:rPr>
      <w:rFonts w:ascii="Tahoma" w:hAnsi="Tahoma" w:cs="Tahoma"/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781"/>
    <w:pPr>
      <w:spacing w:after="200" w:line="276" w:lineRule="auto"/>
    </w:pPr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D227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27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27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27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27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27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27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27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27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27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27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27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278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278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27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278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27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27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27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227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27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227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27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2278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2278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2278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27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2278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2278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22781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D66A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66A89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1473</Words>
  <Characters>840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3</cp:revision>
  <cp:lastPrinted>2026-01-20T09:30:00Z</cp:lastPrinted>
  <dcterms:created xsi:type="dcterms:W3CDTF">2026-01-07T10:40:00Z</dcterms:created>
  <dcterms:modified xsi:type="dcterms:W3CDTF">2026-01-20T09:31:00Z</dcterms:modified>
</cp:coreProperties>
</file>