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3F2" w:rsidRDefault="00D713F2" w:rsidP="00D713F2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3F2" w:rsidRDefault="00D713F2" w:rsidP="00D713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D713F2" w:rsidRDefault="00D713F2" w:rsidP="00D713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D713F2" w:rsidRDefault="00D713F2" w:rsidP="00D713F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 Сорок дев’ята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D713F2" w:rsidRDefault="00D713F2" w:rsidP="00D713F2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713F2" w:rsidTr="00D713F2">
        <w:tc>
          <w:tcPr>
            <w:tcW w:w="4790" w:type="dxa"/>
            <w:hideMark/>
          </w:tcPr>
          <w:p w:rsidR="00D713F2" w:rsidRDefault="00D713F2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11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травня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713F2" w:rsidRDefault="00A44ED3" w:rsidP="00A44ED3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bookmarkStart w:id="0" w:name="_GoBack"/>
            <w:bookmarkEnd w:id="0"/>
            <w:r w:rsidR="00D713F2">
              <w:rPr>
                <w:b/>
                <w:sz w:val="28"/>
                <w:szCs w:val="28"/>
                <w:lang w:val="uk-UA"/>
              </w:rPr>
              <w:t xml:space="preserve">№ </w:t>
            </w:r>
            <w:r>
              <w:rPr>
                <w:b/>
                <w:sz w:val="28"/>
                <w:szCs w:val="28"/>
                <w:lang w:val="uk-UA"/>
              </w:rPr>
              <w:t>1471</w:t>
            </w:r>
          </w:p>
        </w:tc>
      </w:tr>
      <w:tr w:rsidR="00D713F2" w:rsidTr="00D713F2">
        <w:tc>
          <w:tcPr>
            <w:tcW w:w="9571" w:type="dxa"/>
            <w:gridSpan w:val="2"/>
            <w:hideMark/>
          </w:tcPr>
          <w:p w:rsidR="00D713F2" w:rsidRDefault="00D713F2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D713F2" w:rsidRDefault="00D713F2" w:rsidP="00D713F2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D713F2" w:rsidRDefault="00D713F2" w:rsidP="00D713F2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D713F2" w:rsidRDefault="00D713F2" w:rsidP="00D713F2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D713F2" w:rsidRDefault="00D713F2" w:rsidP="00D713F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D713F2" w:rsidRDefault="00D713F2" w:rsidP="00D713F2">
      <w:pPr>
        <w:ind w:firstLine="708"/>
        <w:jc w:val="both"/>
        <w:rPr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</w:t>
      </w:r>
      <w:r w:rsidR="0045017D">
        <w:rPr>
          <w:sz w:val="28"/>
          <w:szCs w:val="28"/>
          <w:lang w:val="uk-UA"/>
        </w:rPr>
        <w:t xml:space="preserve">і», розглянувши заяву громадянина </w:t>
      </w:r>
      <w:proofErr w:type="spellStart"/>
      <w:r w:rsidR="0045017D">
        <w:rPr>
          <w:sz w:val="28"/>
          <w:szCs w:val="28"/>
          <w:lang w:val="uk-UA"/>
        </w:rPr>
        <w:t>Маклакова</w:t>
      </w:r>
      <w:proofErr w:type="spellEnd"/>
      <w:r w:rsidR="0045017D">
        <w:rPr>
          <w:sz w:val="28"/>
          <w:szCs w:val="28"/>
          <w:lang w:val="uk-UA"/>
        </w:rPr>
        <w:t xml:space="preserve"> Віктора Миколайовича</w:t>
      </w:r>
      <w:r>
        <w:rPr>
          <w:sz w:val="28"/>
          <w:szCs w:val="28"/>
          <w:lang w:val="uk-UA"/>
        </w:rPr>
        <w:t xml:space="preserve"> про затвердження технічної документації із землеустрою та технічну документацію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Товариством з обмеженою відповідальністю «Регіональний центр розвитку»,  </w:t>
      </w: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D713F2" w:rsidRDefault="00D713F2" w:rsidP="00D713F2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D713F2" w:rsidRDefault="00D713F2" w:rsidP="00D713F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технічну документацію із землеустрою щодо встановлення (відновлення) меж земельної ділянки в натурі (на місцевості) </w:t>
      </w:r>
      <w:r w:rsidR="0045017D">
        <w:rPr>
          <w:sz w:val="28"/>
          <w:szCs w:val="28"/>
          <w:lang w:val="uk-UA"/>
        </w:rPr>
        <w:t xml:space="preserve">громадянину </w:t>
      </w:r>
      <w:proofErr w:type="spellStart"/>
      <w:r w:rsidR="0045017D">
        <w:rPr>
          <w:sz w:val="28"/>
          <w:szCs w:val="28"/>
          <w:lang w:val="uk-UA"/>
        </w:rPr>
        <w:t>Маклакову</w:t>
      </w:r>
      <w:proofErr w:type="spellEnd"/>
      <w:r w:rsidR="0045017D">
        <w:rPr>
          <w:sz w:val="28"/>
          <w:szCs w:val="28"/>
          <w:lang w:val="uk-UA"/>
        </w:rPr>
        <w:t xml:space="preserve"> Віктору Миколайовичу</w:t>
      </w:r>
      <w:r>
        <w:rPr>
          <w:sz w:val="28"/>
          <w:szCs w:val="28"/>
          <w:lang w:val="uk-UA"/>
        </w:rPr>
        <w:t xml:space="preserve"> для будівництва та обслуговування житлового будинку, господарських будівель та споруд (п</w:t>
      </w:r>
      <w:r w:rsidR="0045017D">
        <w:rPr>
          <w:sz w:val="28"/>
          <w:szCs w:val="28"/>
          <w:lang w:val="uk-UA"/>
        </w:rPr>
        <w:t>рисадибна ділянка) площею 0,1164</w:t>
      </w:r>
      <w:r>
        <w:rPr>
          <w:sz w:val="28"/>
          <w:szCs w:val="28"/>
          <w:lang w:val="uk-UA"/>
        </w:rPr>
        <w:t xml:space="preserve"> га, кадастро</w:t>
      </w:r>
      <w:r w:rsidR="0045017D">
        <w:rPr>
          <w:sz w:val="28"/>
          <w:szCs w:val="28"/>
          <w:lang w:val="uk-UA"/>
        </w:rPr>
        <w:t>вий номер 3221886001:03:252:6015</w:t>
      </w:r>
      <w:r>
        <w:rPr>
          <w:sz w:val="28"/>
          <w:szCs w:val="28"/>
          <w:lang w:val="uk-UA"/>
        </w:rPr>
        <w:t xml:space="preserve">, яка розташована </w:t>
      </w:r>
      <w:r w:rsidR="0045017D">
        <w:rPr>
          <w:sz w:val="28"/>
          <w:szCs w:val="28"/>
          <w:lang w:val="uk-UA"/>
        </w:rPr>
        <w:t xml:space="preserve">  в селі Нові Петрівці Київської</w:t>
      </w:r>
      <w:r>
        <w:rPr>
          <w:sz w:val="28"/>
          <w:szCs w:val="28"/>
          <w:lang w:val="uk-UA"/>
        </w:rPr>
        <w:t xml:space="preserve"> област</w:t>
      </w:r>
      <w:r w:rsidR="0045017D">
        <w:rPr>
          <w:sz w:val="28"/>
          <w:szCs w:val="28"/>
          <w:lang w:val="uk-UA"/>
        </w:rPr>
        <w:t xml:space="preserve">і </w:t>
      </w:r>
      <w:r>
        <w:rPr>
          <w:sz w:val="28"/>
          <w:szCs w:val="28"/>
          <w:lang w:val="uk-UA"/>
        </w:rPr>
        <w:t>Вишгородськ</w:t>
      </w:r>
      <w:r w:rsidR="0045017D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район</w:t>
      </w:r>
      <w:r w:rsidR="0045017D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.</w:t>
      </w:r>
    </w:p>
    <w:p w:rsidR="00D713F2" w:rsidRDefault="00D713F2" w:rsidP="00D713F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у власність </w:t>
      </w:r>
      <w:r w:rsidR="00E85A9A">
        <w:rPr>
          <w:sz w:val="28"/>
          <w:szCs w:val="28"/>
          <w:lang w:val="uk-UA"/>
        </w:rPr>
        <w:t xml:space="preserve">громадянину </w:t>
      </w:r>
      <w:proofErr w:type="spellStart"/>
      <w:r w:rsidR="00E85A9A">
        <w:rPr>
          <w:sz w:val="28"/>
          <w:szCs w:val="28"/>
          <w:lang w:val="uk-UA"/>
        </w:rPr>
        <w:t>Маклакову</w:t>
      </w:r>
      <w:proofErr w:type="spellEnd"/>
      <w:r w:rsidR="00E85A9A">
        <w:rPr>
          <w:sz w:val="28"/>
          <w:szCs w:val="28"/>
          <w:lang w:val="uk-UA"/>
        </w:rPr>
        <w:t xml:space="preserve"> Віктору Миколайовичу</w:t>
      </w:r>
      <w:r w:rsidR="0045017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земельну</w:t>
      </w:r>
      <w:r w:rsidR="0045017D">
        <w:rPr>
          <w:sz w:val="28"/>
          <w:szCs w:val="28"/>
          <w:lang w:val="uk-UA"/>
        </w:rPr>
        <w:t xml:space="preserve"> ділянку загальною площею 0,1164</w:t>
      </w:r>
      <w:r>
        <w:rPr>
          <w:sz w:val="28"/>
          <w:szCs w:val="28"/>
          <w:lang w:val="uk-UA"/>
        </w:rPr>
        <w:t xml:space="preserve"> га з кадас</w:t>
      </w:r>
      <w:r w:rsidR="0045017D">
        <w:rPr>
          <w:sz w:val="28"/>
          <w:szCs w:val="28"/>
          <w:lang w:val="uk-UA"/>
        </w:rPr>
        <w:t>тровим номером 3221886001:03:252:6015</w:t>
      </w:r>
      <w:r>
        <w:rPr>
          <w:sz w:val="28"/>
          <w:szCs w:val="28"/>
          <w:lang w:val="uk-UA"/>
        </w:rPr>
        <w:t xml:space="preserve">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D713F2" w:rsidRDefault="0045017D" w:rsidP="00D713F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громадянину </w:t>
      </w:r>
      <w:proofErr w:type="spellStart"/>
      <w:r>
        <w:rPr>
          <w:sz w:val="28"/>
          <w:szCs w:val="28"/>
          <w:lang w:val="uk-UA"/>
        </w:rPr>
        <w:t>Маклакову</w:t>
      </w:r>
      <w:proofErr w:type="spellEnd"/>
      <w:r>
        <w:rPr>
          <w:sz w:val="28"/>
          <w:szCs w:val="28"/>
          <w:lang w:val="uk-UA"/>
        </w:rPr>
        <w:t xml:space="preserve"> Віктору Миколайовичу</w:t>
      </w:r>
      <w:r w:rsidR="00D713F2"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D713F2" w:rsidRDefault="00D713F2" w:rsidP="00D713F2">
      <w:pPr>
        <w:spacing w:before="24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D713F2" w:rsidRDefault="00D713F2" w:rsidP="00D713F2">
      <w:pPr>
        <w:rPr>
          <w:i/>
          <w:iCs/>
          <w:sz w:val="28"/>
          <w:szCs w:val="28"/>
          <w:lang w:val="uk-UA"/>
        </w:rPr>
      </w:pPr>
    </w:p>
    <w:p w:rsidR="00D713F2" w:rsidRDefault="00D713F2" w:rsidP="00D713F2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p w:rsidR="00D713F2" w:rsidRDefault="00D713F2" w:rsidP="00D713F2"/>
    <w:p w:rsidR="008A2BD6" w:rsidRDefault="008A2BD6"/>
    <w:sectPr w:rsidR="008A2BD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E4"/>
    <w:rsid w:val="00397EE4"/>
    <w:rsid w:val="0045017D"/>
    <w:rsid w:val="008A2BD6"/>
    <w:rsid w:val="00A44ED3"/>
    <w:rsid w:val="00D713F2"/>
    <w:rsid w:val="00E8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A39CC"/>
  <w15:chartTrackingRefBased/>
  <w15:docId w15:val="{82A4C544-BC40-44ED-8211-B99746736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ED3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4ED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9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2019-05-16T08:30:00Z</cp:lastPrinted>
  <dcterms:created xsi:type="dcterms:W3CDTF">2019-05-10T07:01:00Z</dcterms:created>
  <dcterms:modified xsi:type="dcterms:W3CDTF">2019-05-16T08:30:00Z</dcterms:modified>
</cp:coreProperties>
</file>