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2E48A4" w14:textId="77777777" w:rsidR="00043347" w:rsidRDefault="00043347" w:rsidP="00043347">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14:anchorId="3AD72C64" wp14:editId="6BCEC653">
            <wp:extent cx="581025" cy="771525"/>
            <wp:effectExtent l="0" t="0" r="9525" b="9525"/>
            <wp:docPr id="11626232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6FA57C04" w14:textId="77777777" w:rsidR="00043347" w:rsidRDefault="00043347" w:rsidP="00043347">
      <w:pPr>
        <w:jc w:val="center"/>
        <w:rPr>
          <w:b/>
          <w:sz w:val="28"/>
          <w:szCs w:val="28"/>
          <w:lang w:val="uk-UA"/>
        </w:rPr>
      </w:pPr>
      <w:r>
        <w:rPr>
          <w:b/>
          <w:sz w:val="28"/>
          <w:szCs w:val="28"/>
          <w:lang w:val="uk-UA"/>
        </w:rPr>
        <w:t>ПЕТРІВСЬКА СІЛЬСЬКА РАДА</w:t>
      </w:r>
    </w:p>
    <w:p w14:paraId="3A938763" w14:textId="77777777" w:rsidR="00043347" w:rsidRDefault="00043347" w:rsidP="00043347">
      <w:pPr>
        <w:rPr>
          <w:b/>
          <w:sz w:val="28"/>
          <w:szCs w:val="28"/>
          <w:lang w:val="uk-UA"/>
        </w:rPr>
      </w:pPr>
      <w:r>
        <w:rPr>
          <w:b/>
          <w:sz w:val="28"/>
          <w:szCs w:val="28"/>
          <w:lang w:val="uk-UA"/>
        </w:rPr>
        <w:t xml:space="preserve">                     ВИШГОРОДСЬКОГО РАЙОНУ КИЇВСЬКОЇ ОБЛАСТІ</w:t>
      </w:r>
    </w:p>
    <w:p w14:paraId="48BDA407" w14:textId="77777777" w:rsidR="00043347" w:rsidRDefault="00043347" w:rsidP="00043347">
      <w:pPr>
        <w:jc w:val="center"/>
        <w:rPr>
          <w:b/>
          <w:sz w:val="28"/>
          <w:szCs w:val="28"/>
          <w:lang w:val="uk-UA"/>
        </w:rPr>
      </w:pPr>
      <w:r>
        <w:rPr>
          <w:b/>
          <w:sz w:val="28"/>
          <w:szCs w:val="28"/>
          <w:lang w:val="uk-UA"/>
        </w:rPr>
        <w:t>П’ятдесят восьма сесія восьмого скликання</w:t>
      </w:r>
    </w:p>
    <w:tbl>
      <w:tblPr>
        <w:tblW w:w="0" w:type="auto"/>
        <w:tblLook w:val="04A0" w:firstRow="1" w:lastRow="0" w:firstColumn="1" w:lastColumn="0" w:noHBand="0" w:noVBand="1"/>
      </w:tblPr>
      <w:tblGrid>
        <w:gridCol w:w="4786"/>
        <w:gridCol w:w="4785"/>
      </w:tblGrid>
      <w:tr w:rsidR="00043347" w14:paraId="30FD93FC" w14:textId="77777777" w:rsidTr="005B1DD7">
        <w:tc>
          <w:tcPr>
            <w:tcW w:w="4786" w:type="dxa"/>
          </w:tcPr>
          <w:p w14:paraId="2E4A69D3" w14:textId="77777777" w:rsidR="00043347" w:rsidRDefault="00043347" w:rsidP="005B1DD7">
            <w:pPr>
              <w:spacing w:before="240"/>
              <w:rPr>
                <w:b/>
                <w:sz w:val="28"/>
                <w:szCs w:val="28"/>
              </w:rPr>
            </w:pPr>
            <w:r>
              <w:rPr>
                <w:b/>
                <w:sz w:val="28"/>
                <w:szCs w:val="28"/>
                <w:lang w:val="uk-UA"/>
              </w:rPr>
              <w:t xml:space="preserve"> </w:t>
            </w:r>
            <w:r>
              <w:rPr>
                <w:b/>
                <w:sz w:val="28"/>
                <w:szCs w:val="28"/>
              </w:rPr>
              <w:t>«</w:t>
            </w:r>
            <w:r>
              <w:rPr>
                <w:b/>
                <w:sz w:val="28"/>
                <w:szCs w:val="28"/>
                <w:lang w:val="uk-UA"/>
              </w:rPr>
              <w:t>22</w:t>
            </w:r>
            <w:r>
              <w:rPr>
                <w:b/>
                <w:sz w:val="28"/>
                <w:szCs w:val="28"/>
              </w:rPr>
              <w:t>»</w:t>
            </w:r>
            <w:r>
              <w:rPr>
                <w:b/>
                <w:sz w:val="28"/>
                <w:szCs w:val="28"/>
                <w:lang w:val="uk-UA"/>
              </w:rPr>
              <w:t xml:space="preserve"> серпня </w:t>
            </w:r>
            <w:r>
              <w:rPr>
                <w:b/>
                <w:sz w:val="28"/>
                <w:szCs w:val="28"/>
              </w:rPr>
              <w:t>20</w:t>
            </w:r>
            <w:r>
              <w:rPr>
                <w:b/>
                <w:sz w:val="28"/>
                <w:szCs w:val="28"/>
                <w:lang w:val="uk-UA"/>
              </w:rPr>
              <w:t xml:space="preserve">24 </w:t>
            </w:r>
            <w:r>
              <w:rPr>
                <w:b/>
                <w:sz w:val="28"/>
                <w:szCs w:val="28"/>
              </w:rPr>
              <w:t>року</w:t>
            </w:r>
          </w:p>
        </w:tc>
        <w:tc>
          <w:tcPr>
            <w:tcW w:w="4785" w:type="dxa"/>
          </w:tcPr>
          <w:p w14:paraId="77CA8FDA" w14:textId="558447D4" w:rsidR="00043347" w:rsidRPr="008866DD" w:rsidRDefault="00043347" w:rsidP="009656E7">
            <w:pPr>
              <w:spacing w:before="240"/>
              <w:jc w:val="right"/>
              <w:rPr>
                <w:b/>
                <w:sz w:val="28"/>
                <w:szCs w:val="28"/>
                <w:lang w:val="uk-UA"/>
              </w:rPr>
            </w:pPr>
            <w:r>
              <w:rPr>
                <w:b/>
                <w:sz w:val="28"/>
                <w:szCs w:val="28"/>
              </w:rPr>
              <w:t xml:space="preserve">                          №</w:t>
            </w:r>
            <w:r>
              <w:rPr>
                <w:b/>
                <w:sz w:val="28"/>
                <w:szCs w:val="28"/>
                <w:lang w:val="uk-UA"/>
              </w:rPr>
              <w:t xml:space="preserve"> </w:t>
            </w:r>
            <w:r w:rsidR="009656E7">
              <w:rPr>
                <w:b/>
                <w:sz w:val="28"/>
                <w:szCs w:val="28"/>
                <w:lang w:val="uk-UA"/>
              </w:rPr>
              <w:t>2108</w:t>
            </w:r>
          </w:p>
        </w:tc>
      </w:tr>
      <w:tr w:rsidR="00043347" w14:paraId="56C5BA28" w14:textId="77777777" w:rsidTr="005B1DD7">
        <w:tc>
          <w:tcPr>
            <w:tcW w:w="9571" w:type="dxa"/>
            <w:gridSpan w:val="2"/>
          </w:tcPr>
          <w:p w14:paraId="0B22F2B5" w14:textId="77777777" w:rsidR="00043347" w:rsidRDefault="00043347" w:rsidP="005B1DD7">
            <w:pPr>
              <w:spacing w:before="240"/>
              <w:jc w:val="center"/>
              <w:rPr>
                <w:b/>
                <w:sz w:val="28"/>
                <w:szCs w:val="28"/>
              </w:rPr>
            </w:pPr>
            <w:proofErr w:type="gramStart"/>
            <w:r>
              <w:rPr>
                <w:b/>
                <w:sz w:val="28"/>
                <w:szCs w:val="28"/>
              </w:rPr>
              <w:t>Р</w:t>
            </w:r>
            <w:proofErr w:type="gramEnd"/>
            <w:r>
              <w:rPr>
                <w:b/>
                <w:sz w:val="28"/>
                <w:szCs w:val="28"/>
              </w:rPr>
              <w:t>ІШЕННЯ</w:t>
            </w:r>
          </w:p>
        </w:tc>
      </w:tr>
    </w:tbl>
    <w:p w14:paraId="7A837768" w14:textId="77777777" w:rsidR="00043347" w:rsidRDefault="00043347" w:rsidP="00043347">
      <w:pPr>
        <w:jc w:val="both"/>
        <w:rPr>
          <w:b/>
          <w:i/>
          <w:lang w:val="uk-UA"/>
        </w:rPr>
      </w:pPr>
    </w:p>
    <w:p w14:paraId="2088B9AF" w14:textId="77777777" w:rsidR="00043347" w:rsidRDefault="00043347" w:rsidP="00043347">
      <w:pPr>
        <w:jc w:val="both"/>
        <w:rPr>
          <w:b/>
          <w:i/>
          <w:sz w:val="28"/>
          <w:szCs w:val="28"/>
          <w:lang w:val="uk-UA"/>
        </w:rPr>
      </w:pPr>
      <w:r w:rsidRPr="00F118D4">
        <w:rPr>
          <w:b/>
          <w:i/>
          <w:sz w:val="28"/>
          <w:szCs w:val="28"/>
          <w:lang w:val="uk-UA"/>
        </w:rPr>
        <w:t xml:space="preserve">Про </w:t>
      </w:r>
      <w:r>
        <w:rPr>
          <w:b/>
          <w:i/>
          <w:sz w:val="28"/>
          <w:szCs w:val="28"/>
          <w:lang w:val="uk-UA"/>
        </w:rPr>
        <w:t>передачу земельної ділянки на</w:t>
      </w:r>
      <w:r w:rsidRPr="00F118D4">
        <w:rPr>
          <w:b/>
          <w:i/>
          <w:sz w:val="28"/>
          <w:szCs w:val="28"/>
          <w:lang w:val="uk-UA"/>
        </w:rPr>
        <w:t xml:space="preserve"> </w:t>
      </w:r>
    </w:p>
    <w:p w14:paraId="38482D71" w14:textId="77777777" w:rsidR="00043347" w:rsidRDefault="00043347" w:rsidP="00043347">
      <w:pPr>
        <w:jc w:val="both"/>
        <w:rPr>
          <w:b/>
          <w:i/>
          <w:sz w:val="28"/>
          <w:szCs w:val="28"/>
          <w:lang w:val="uk-UA"/>
        </w:rPr>
      </w:pPr>
      <w:r w:rsidRPr="00F118D4">
        <w:rPr>
          <w:b/>
          <w:i/>
          <w:sz w:val="28"/>
          <w:szCs w:val="28"/>
          <w:lang w:val="uk-UA"/>
        </w:rPr>
        <w:t>прав</w:t>
      </w:r>
      <w:r>
        <w:rPr>
          <w:b/>
          <w:i/>
          <w:sz w:val="28"/>
          <w:szCs w:val="28"/>
          <w:lang w:val="uk-UA"/>
        </w:rPr>
        <w:t>і</w:t>
      </w:r>
      <w:r w:rsidRPr="00F118D4">
        <w:rPr>
          <w:b/>
          <w:i/>
          <w:sz w:val="28"/>
          <w:szCs w:val="28"/>
          <w:lang w:val="uk-UA"/>
        </w:rPr>
        <w:t xml:space="preserve"> постійного користування </w:t>
      </w:r>
    </w:p>
    <w:p w14:paraId="44040ABD" w14:textId="77777777" w:rsidR="00043347" w:rsidRDefault="00043347" w:rsidP="00043347">
      <w:pPr>
        <w:jc w:val="both"/>
        <w:rPr>
          <w:b/>
          <w:i/>
          <w:sz w:val="28"/>
          <w:szCs w:val="28"/>
          <w:lang w:val="uk-UA"/>
        </w:rPr>
      </w:pPr>
      <w:r w:rsidRPr="003B4019">
        <w:rPr>
          <w:b/>
          <w:i/>
          <w:sz w:val="28"/>
          <w:szCs w:val="28"/>
          <w:lang w:val="uk-UA"/>
        </w:rPr>
        <w:t xml:space="preserve">КП </w:t>
      </w:r>
      <w:r>
        <w:rPr>
          <w:b/>
          <w:i/>
          <w:sz w:val="28"/>
          <w:szCs w:val="28"/>
          <w:lang w:val="uk-UA"/>
        </w:rPr>
        <w:t>«</w:t>
      </w:r>
      <w:r w:rsidRPr="003B4019">
        <w:rPr>
          <w:b/>
          <w:i/>
          <w:sz w:val="28"/>
          <w:szCs w:val="28"/>
          <w:lang w:val="uk-UA"/>
        </w:rPr>
        <w:t>ПЕТРІВСЬКИЙ ККП</w:t>
      </w:r>
      <w:r>
        <w:rPr>
          <w:b/>
          <w:i/>
          <w:sz w:val="28"/>
          <w:szCs w:val="28"/>
          <w:lang w:val="uk-UA"/>
        </w:rPr>
        <w:t>»</w:t>
      </w:r>
    </w:p>
    <w:p w14:paraId="6A1CC176" w14:textId="77777777" w:rsidR="00043347" w:rsidRPr="005D0466" w:rsidRDefault="00043347" w:rsidP="00043347">
      <w:pPr>
        <w:jc w:val="both"/>
        <w:rPr>
          <w:b/>
          <w:i/>
          <w:sz w:val="28"/>
          <w:szCs w:val="28"/>
          <w:lang w:val="uk-UA"/>
        </w:rPr>
      </w:pPr>
    </w:p>
    <w:p w14:paraId="6C36ACAC" w14:textId="77777777" w:rsidR="00043347" w:rsidRDefault="00043347" w:rsidP="00043347">
      <w:pPr>
        <w:ind w:firstLine="567"/>
        <w:jc w:val="both"/>
        <w:rPr>
          <w:sz w:val="28"/>
          <w:szCs w:val="28"/>
          <w:lang w:val="uk-UA"/>
        </w:rPr>
      </w:pPr>
      <w:r w:rsidRPr="009A1B52">
        <w:rPr>
          <w:sz w:val="28"/>
          <w:szCs w:val="28"/>
          <w:lang w:val="uk-UA"/>
        </w:rPr>
        <w:t xml:space="preserve">Розглянувши заяву </w:t>
      </w:r>
      <w:r w:rsidRPr="00985116">
        <w:rPr>
          <w:b/>
          <w:bCs/>
          <w:sz w:val="28"/>
          <w:szCs w:val="28"/>
          <w:lang w:val="uk-UA"/>
        </w:rPr>
        <w:t>К</w:t>
      </w:r>
      <w:r>
        <w:rPr>
          <w:b/>
          <w:bCs/>
          <w:sz w:val="28"/>
          <w:szCs w:val="28"/>
          <w:lang w:val="uk-UA"/>
        </w:rPr>
        <w:t>омунального підприємства</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w:t>
      </w:r>
      <w:r w:rsidRPr="009A1B52">
        <w:rPr>
          <w:sz w:val="28"/>
          <w:szCs w:val="28"/>
          <w:lang w:val="uk-UA"/>
        </w:rPr>
        <w:t xml:space="preserve">про затвердження проекту землеустрою щодо відведення земельної ділянки </w:t>
      </w:r>
      <w:r>
        <w:rPr>
          <w:sz w:val="28"/>
          <w:szCs w:val="28"/>
          <w:lang w:val="uk-UA"/>
        </w:rPr>
        <w:t xml:space="preserve">та надання земельної ділянки комунальної власності в постійне користування підприємства, розробленого ФОП </w:t>
      </w:r>
      <w:proofErr w:type="spellStart"/>
      <w:r>
        <w:rPr>
          <w:sz w:val="28"/>
          <w:szCs w:val="28"/>
          <w:lang w:val="uk-UA"/>
        </w:rPr>
        <w:t>Людва</w:t>
      </w:r>
      <w:proofErr w:type="spellEnd"/>
      <w:r>
        <w:rPr>
          <w:sz w:val="28"/>
          <w:szCs w:val="28"/>
          <w:lang w:val="uk-UA"/>
        </w:rPr>
        <w:t xml:space="preserve"> О.Л. відповідно до статей 12, 120, 123</w:t>
      </w:r>
      <w:r w:rsidRPr="00AC1AAC">
        <w:rPr>
          <w:sz w:val="28"/>
          <w:szCs w:val="28"/>
          <w:lang w:val="uk-UA"/>
        </w:rPr>
        <w:t>,</w:t>
      </w:r>
      <w:r>
        <w:rPr>
          <w:sz w:val="28"/>
          <w:szCs w:val="28"/>
          <w:lang w:val="uk-UA"/>
        </w:rPr>
        <w:t xml:space="preserve">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p>
    <w:p w14:paraId="5FB2C0E4" w14:textId="77777777" w:rsidR="00043347" w:rsidRPr="00B117F8" w:rsidRDefault="00043347" w:rsidP="00043347">
      <w:pPr>
        <w:jc w:val="both"/>
        <w:rPr>
          <w:i/>
          <w:sz w:val="28"/>
          <w:szCs w:val="28"/>
          <w:lang w:val="uk-UA"/>
        </w:rPr>
      </w:pPr>
      <w:bookmarkStart w:id="0" w:name="_GoBack"/>
      <w:bookmarkEnd w:id="0"/>
      <w:r w:rsidRPr="00B117F8">
        <w:rPr>
          <w:b/>
          <w:i/>
          <w:sz w:val="28"/>
          <w:szCs w:val="28"/>
          <w:lang w:val="uk-UA"/>
        </w:rPr>
        <w:t>сільська рада</w:t>
      </w:r>
      <w:r w:rsidRPr="00B117F8">
        <w:rPr>
          <w:i/>
          <w:sz w:val="28"/>
          <w:szCs w:val="28"/>
          <w:lang w:val="uk-UA"/>
        </w:rPr>
        <w:t xml:space="preserve"> </w:t>
      </w:r>
    </w:p>
    <w:p w14:paraId="679EE2DC" w14:textId="77777777" w:rsidR="00043347" w:rsidRDefault="00043347" w:rsidP="00043347">
      <w:pPr>
        <w:spacing w:before="120" w:after="120"/>
        <w:jc w:val="center"/>
        <w:rPr>
          <w:sz w:val="28"/>
          <w:szCs w:val="28"/>
          <w:lang w:val="uk-UA"/>
        </w:rPr>
      </w:pPr>
      <w:r>
        <w:rPr>
          <w:b/>
          <w:sz w:val="28"/>
          <w:szCs w:val="28"/>
          <w:lang w:val="uk-UA"/>
        </w:rPr>
        <w:t>ВИРІШИЛА:</w:t>
      </w:r>
    </w:p>
    <w:p w14:paraId="557211AC" w14:textId="4023C41D" w:rsidR="00043347" w:rsidRPr="00AC1AAC" w:rsidRDefault="00043347" w:rsidP="00043347">
      <w:pPr>
        <w:numPr>
          <w:ilvl w:val="0"/>
          <w:numId w:val="1"/>
        </w:numPr>
        <w:tabs>
          <w:tab w:val="left" w:pos="426"/>
        </w:tabs>
        <w:spacing w:after="120"/>
        <w:ind w:left="0" w:firstLine="0"/>
        <w:jc w:val="both"/>
        <w:rPr>
          <w:sz w:val="28"/>
          <w:szCs w:val="28"/>
          <w:lang w:val="uk-UA"/>
        </w:rPr>
      </w:pPr>
      <w:r w:rsidRPr="00AC1AAC">
        <w:rPr>
          <w:sz w:val="28"/>
          <w:szCs w:val="28"/>
          <w:lang w:val="uk-UA"/>
        </w:rPr>
        <w:t>Затвердити проект</w:t>
      </w:r>
      <w:r>
        <w:rPr>
          <w:sz w:val="28"/>
          <w:szCs w:val="28"/>
          <w:lang w:val="uk-UA"/>
        </w:rPr>
        <w:t xml:space="preserve"> </w:t>
      </w:r>
      <w:r w:rsidRPr="00985116">
        <w:rPr>
          <w:b/>
          <w:bCs/>
          <w:sz w:val="28"/>
          <w:szCs w:val="28"/>
          <w:lang w:val="uk-UA"/>
        </w:rPr>
        <w:t>К</w:t>
      </w:r>
      <w:r>
        <w:rPr>
          <w:b/>
          <w:bCs/>
          <w:sz w:val="28"/>
          <w:szCs w:val="28"/>
          <w:lang w:val="uk-UA"/>
        </w:rPr>
        <w:t>омунального підприємства</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землеустрою щодо відведення земельної ділянки у комунальну власність для </w:t>
      </w:r>
      <w:r w:rsidRPr="009A1B52">
        <w:rPr>
          <w:sz w:val="28"/>
          <w:szCs w:val="28"/>
          <w:lang w:val="uk-UA"/>
        </w:rPr>
        <w:t xml:space="preserve">розміщення та експлуатації основних, підсобних і допоміжних будівель та споруд </w:t>
      </w:r>
      <w:r w:rsidRPr="00A37E21">
        <w:rPr>
          <w:sz w:val="28"/>
          <w:szCs w:val="28"/>
          <w:lang w:val="uk-UA"/>
        </w:rPr>
        <w:t>технічної інфраструктури (виробництва та розподілення газу, постачання пари та гарячої води, збирання, очищення та розподілення води)</w:t>
      </w:r>
      <w:r w:rsidRPr="00AC1AAC">
        <w:rPr>
          <w:sz w:val="28"/>
          <w:szCs w:val="28"/>
          <w:lang w:val="uk-UA"/>
        </w:rPr>
        <w:t xml:space="preserve"> (код згідно з КВЦПЗ-11.0</w:t>
      </w:r>
      <w:r>
        <w:rPr>
          <w:sz w:val="28"/>
          <w:szCs w:val="28"/>
          <w:lang w:val="uk-UA"/>
        </w:rPr>
        <w:t>4</w:t>
      </w:r>
      <w:r w:rsidRPr="00AC1AAC">
        <w:rPr>
          <w:sz w:val="28"/>
          <w:szCs w:val="28"/>
          <w:lang w:val="uk-UA"/>
        </w:rPr>
        <w:t xml:space="preserve">), кадастровий номер </w:t>
      </w:r>
      <w:r>
        <w:rPr>
          <w:sz w:val="28"/>
          <w:szCs w:val="28"/>
          <w:lang w:val="uk-UA"/>
        </w:rPr>
        <w:t xml:space="preserve">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3</w:t>
      </w:r>
      <w:r w:rsidRPr="00A37E21">
        <w:rPr>
          <w:sz w:val="28"/>
          <w:szCs w:val="28"/>
          <w:lang w:val="uk-UA"/>
        </w:rPr>
        <w:t>:</w:t>
      </w:r>
      <w:r>
        <w:rPr>
          <w:sz w:val="28"/>
          <w:szCs w:val="28"/>
          <w:lang w:val="uk-UA"/>
        </w:rPr>
        <w:t>208</w:t>
      </w:r>
      <w:r w:rsidRPr="00A37E21">
        <w:rPr>
          <w:sz w:val="28"/>
          <w:szCs w:val="28"/>
          <w:lang w:val="uk-UA"/>
        </w:rPr>
        <w:t>:01</w:t>
      </w:r>
      <w:r>
        <w:rPr>
          <w:sz w:val="28"/>
          <w:szCs w:val="28"/>
          <w:lang w:val="uk-UA"/>
        </w:rPr>
        <w:t>62</w:t>
      </w:r>
      <w:r w:rsidRPr="00A37E21">
        <w:rPr>
          <w:sz w:val="28"/>
          <w:szCs w:val="28"/>
          <w:lang w:val="uk-UA"/>
        </w:rPr>
        <w:t xml:space="preserve"> </w:t>
      </w:r>
      <w:r>
        <w:rPr>
          <w:sz w:val="28"/>
          <w:szCs w:val="28"/>
          <w:lang w:val="uk-UA"/>
        </w:rPr>
        <w:t xml:space="preserve">площею </w:t>
      </w:r>
      <w:r w:rsidRPr="00A37E21">
        <w:rPr>
          <w:sz w:val="28"/>
          <w:szCs w:val="28"/>
          <w:lang w:val="uk-UA"/>
        </w:rPr>
        <w:t>0,</w:t>
      </w:r>
      <w:r>
        <w:rPr>
          <w:sz w:val="28"/>
          <w:szCs w:val="28"/>
          <w:lang w:val="uk-UA"/>
        </w:rPr>
        <w:t xml:space="preserve">0736 </w:t>
      </w:r>
      <w:r w:rsidRPr="00AC1AAC">
        <w:rPr>
          <w:sz w:val="28"/>
          <w:szCs w:val="28"/>
          <w:lang w:val="uk-UA"/>
        </w:rPr>
        <w:t xml:space="preserve">га, </w:t>
      </w:r>
      <w:r>
        <w:rPr>
          <w:sz w:val="28"/>
          <w:szCs w:val="28"/>
          <w:lang w:val="uk-UA"/>
        </w:rPr>
        <w:t>яка розташована</w:t>
      </w:r>
      <w:r w:rsidRPr="00AC1AAC">
        <w:rPr>
          <w:sz w:val="28"/>
          <w:szCs w:val="28"/>
          <w:lang w:val="uk-UA"/>
        </w:rPr>
        <w:t xml:space="preserve"> в селі </w:t>
      </w:r>
      <w:r>
        <w:rPr>
          <w:sz w:val="28"/>
          <w:szCs w:val="28"/>
          <w:lang w:val="uk-UA"/>
        </w:rPr>
        <w:t>Стар</w:t>
      </w:r>
      <w:r w:rsidRPr="00AC1AAC">
        <w:rPr>
          <w:sz w:val="28"/>
          <w:szCs w:val="28"/>
          <w:lang w:val="uk-UA"/>
        </w:rPr>
        <w:t>і Петрівці Вишгородського району Київської області.</w:t>
      </w:r>
    </w:p>
    <w:p w14:paraId="141CE813" w14:textId="21EE7011" w:rsidR="00043347" w:rsidRDefault="00043347" w:rsidP="00043347">
      <w:pPr>
        <w:numPr>
          <w:ilvl w:val="0"/>
          <w:numId w:val="1"/>
        </w:numPr>
        <w:tabs>
          <w:tab w:val="left" w:pos="426"/>
        </w:tabs>
        <w:spacing w:after="120"/>
        <w:ind w:left="0" w:firstLine="0"/>
        <w:jc w:val="both"/>
        <w:rPr>
          <w:sz w:val="28"/>
          <w:szCs w:val="28"/>
          <w:lang w:val="uk-UA"/>
        </w:rPr>
      </w:pPr>
      <w:r>
        <w:rPr>
          <w:sz w:val="28"/>
          <w:szCs w:val="28"/>
          <w:lang w:val="uk-UA"/>
        </w:rPr>
        <w:t xml:space="preserve">Передати </w:t>
      </w:r>
      <w:r w:rsidRPr="00985116">
        <w:rPr>
          <w:b/>
          <w:bCs/>
          <w:sz w:val="28"/>
          <w:szCs w:val="28"/>
          <w:lang w:val="uk-UA"/>
        </w:rPr>
        <w:t>К</w:t>
      </w:r>
      <w:r>
        <w:rPr>
          <w:b/>
          <w:bCs/>
          <w:sz w:val="28"/>
          <w:szCs w:val="28"/>
          <w:lang w:val="uk-UA"/>
        </w:rPr>
        <w:t>омунальному підприємству</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w:t>
      </w:r>
      <w:r>
        <w:rPr>
          <w:sz w:val="28"/>
          <w:szCs w:val="28"/>
          <w:lang w:val="uk-UA"/>
        </w:rPr>
        <w:t xml:space="preserve">на праві постійного користування земельну ділянку 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3</w:t>
      </w:r>
      <w:r w:rsidRPr="00A37E21">
        <w:rPr>
          <w:sz w:val="28"/>
          <w:szCs w:val="28"/>
          <w:lang w:val="uk-UA"/>
        </w:rPr>
        <w:t>:</w:t>
      </w:r>
      <w:r>
        <w:rPr>
          <w:sz w:val="28"/>
          <w:szCs w:val="28"/>
          <w:lang w:val="uk-UA"/>
        </w:rPr>
        <w:t>208</w:t>
      </w:r>
      <w:r w:rsidRPr="00A37E21">
        <w:rPr>
          <w:sz w:val="28"/>
          <w:szCs w:val="28"/>
          <w:lang w:val="uk-UA"/>
        </w:rPr>
        <w:t>:01</w:t>
      </w:r>
      <w:r>
        <w:rPr>
          <w:sz w:val="28"/>
          <w:szCs w:val="28"/>
          <w:lang w:val="uk-UA"/>
        </w:rPr>
        <w:t>62</w:t>
      </w:r>
      <w:r w:rsidRPr="00A37E21">
        <w:rPr>
          <w:sz w:val="28"/>
          <w:szCs w:val="28"/>
          <w:lang w:val="uk-UA"/>
        </w:rPr>
        <w:t xml:space="preserve"> </w:t>
      </w:r>
      <w:r>
        <w:rPr>
          <w:sz w:val="28"/>
          <w:szCs w:val="28"/>
          <w:lang w:val="uk-UA"/>
        </w:rPr>
        <w:t xml:space="preserve">площею </w:t>
      </w:r>
      <w:r w:rsidRPr="00A37E21">
        <w:rPr>
          <w:sz w:val="28"/>
          <w:szCs w:val="28"/>
          <w:lang w:val="uk-UA"/>
        </w:rPr>
        <w:t>0,</w:t>
      </w:r>
      <w:r>
        <w:rPr>
          <w:sz w:val="28"/>
          <w:szCs w:val="28"/>
          <w:lang w:val="uk-UA"/>
        </w:rPr>
        <w:t xml:space="preserve">0736  </w:t>
      </w:r>
      <w:r w:rsidRPr="001146CB">
        <w:rPr>
          <w:sz w:val="28"/>
          <w:szCs w:val="28"/>
          <w:lang w:val="uk-UA"/>
        </w:rPr>
        <w:t>га</w:t>
      </w:r>
      <w:r>
        <w:rPr>
          <w:sz w:val="28"/>
          <w:szCs w:val="28"/>
          <w:lang w:val="uk-UA"/>
        </w:rPr>
        <w:t>,</w:t>
      </w:r>
      <w:r w:rsidRPr="001146CB">
        <w:rPr>
          <w:sz w:val="28"/>
          <w:szCs w:val="28"/>
          <w:lang w:val="uk-UA"/>
        </w:rPr>
        <w:t xml:space="preserve"> з цільовим призначенням </w:t>
      </w:r>
      <w:r w:rsidRPr="00AC1AAC">
        <w:rPr>
          <w:sz w:val="28"/>
          <w:szCs w:val="28"/>
          <w:lang w:val="uk-UA"/>
        </w:rPr>
        <w:t>(код згідно з КВЦПЗ-11.0</w:t>
      </w:r>
      <w:r>
        <w:rPr>
          <w:sz w:val="28"/>
          <w:szCs w:val="28"/>
          <w:lang w:val="uk-UA"/>
        </w:rPr>
        <w:t>4</w:t>
      </w:r>
      <w:r w:rsidRPr="00AC1AAC">
        <w:rPr>
          <w:sz w:val="28"/>
          <w:szCs w:val="28"/>
          <w:lang w:val="uk-UA"/>
        </w:rPr>
        <w:t>)</w:t>
      </w:r>
      <w:r>
        <w:rPr>
          <w:sz w:val="28"/>
          <w:szCs w:val="28"/>
          <w:lang w:val="uk-UA"/>
        </w:rPr>
        <w:t xml:space="preserve"> </w:t>
      </w:r>
      <w:r w:rsidRPr="001146CB">
        <w:rPr>
          <w:sz w:val="28"/>
          <w:szCs w:val="28"/>
          <w:lang w:val="uk-UA"/>
        </w:rPr>
        <w:t xml:space="preserve">для </w:t>
      </w:r>
      <w:r w:rsidRPr="00A37E21">
        <w:rPr>
          <w:sz w:val="28"/>
          <w:szCs w:val="28"/>
          <w:lang w:val="uk-UA"/>
        </w:rPr>
        <w:t>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Pr>
          <w:sz w:val="28"/>
          <w:szCs w:val="28"/>
          <w:lang w:val="uk-UA"/>
        </w:rPr>
        <w:t xml:space="preserve">, </w:t>
      </w:r>
      <w:r>
        <w:rPr>
          <w:sz w:val="28"/>
          <w:szCs w:val="28"/>
          <w:lang w:val="uk-UA"/>
        </w:rPr>
        <w:lastRenderedPageBreak/>
        <w:t>яка розташована</w:t>
      </w:r>
      <w:r w:rsidRPr="00985116">
        <w:rPr>
          <w:sz w:val="28"/>
          <w:szCs w:val="28"/>
          <w:lang w:val="uk-UA"/>
        </w:rPr>
        <w:t xml:space="preserve"> </w:t>
      </w:r>
      <w:r>
        <w:rPr>
          <w:sz w:val="28"/>
          <w:szCs w:val="28"/>
          <w:lang w:val="uk-UA"/>
        </w:rPr>
        <w:t>в селі Старі Петрівці Вишгородського району Київської області,</w:t>
      </w:r>
    </w:p>
    <w:p w14:paraId="33FFECA8" w14:textId="77777777" w:rsidR="00043347" w:rsidRDefault="00043347" w:rsidP="00043347">
      <w:pPr>
        <w:numPr>
          <w:ilvl w:val="0"/>
          <w:numId w:val="1"/>
        </w:numPr>
        <w:tabs>
          <w:tab w:val="left" w:pos="426"/>
        </w:tabs>
        <w:spacing w:after="120"/>
        <w:ind w:left="0" w:firstLine="0"/>
        <w:jc w:val="both"/>
        <w:rPr>
          <w:bCs/>
          <w:sz w:val="28"/>
          <w:szCs w:val="28"/>
          <w:lang w:val="uk-UA"/>
        </w:rPr>
      </w:pPr>
      <w:r w:rsidRPr="00AB79F5">
        <w:rPr>
          <w:sz w:val="28"/>
          <w:szCs w:val="28"/>
          <w:lang w:val="uk-UA"/>
        </w:rPr>
        <w:t xml:space="preserve">Контроль за виконанням цього рішення покласти на постійну комісію з </w:t>
      </w:r>
      <w:r w:rsidRPr="0011246F">
        <w:rPr>
          <w:sz w:val="28"/>
          <w:szCs w:val="28"/>
          <w:lang w:val="uk-UA"/>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AB79F5">
        <w:rPr>
          <w:bCs/>
          <w:sz w:val="28"/>
          <w:szCs w:val="28"/>
          <w:lang w:val="uk-UA"/>
        </w:rPr>
        <w:t>.</w:t>
      </w:r>
    </w:p>
    <w:p w14:paraId="7C26B501" w14:textId="77777777" w:rsidR="00043347" w:rsidRDefault="00043347" w:rsidP="00043347">
      <w:pPr>
        <w:pStyle w:val="rvps14"/>
        <w:spacing w:before="150" w:beforeAutospacing="0" w:after="150" w:afterAutospacing="0"/>
        <w:jc w:val="both"/>
        <w:rPr>
          <w:bCs/>
          <w:sz w:val="28"/>
          <w:szCs w:val="28"/>
          <w:lang w:val="uk-UA"/>
        </w:rPr>
      </w:pPr>
    </w:p>
    <w:p w14:paraId="73FAEE9B" w14:textId="77777777" w:rsidR="00043347" w:rsidRPr="00B117F8" w:rsidRDefault="00043347" w:rsidP="00043347">
      <w:pPr>
        <w:rPr>
          <w:b/>
          <w:i/>
          <w:sz w:val="28"/>
          <w:szCs w:val="28"/>
          <w:lang w:val="uk-UA"/>
        </w:rPr>
      </w:pPr>
      <w:r w:rsidRPr="00B117F8">
        <w:rPr>
          <w:b/>
          <w:i/>
          <w:sz w:val="28"/>
          <w:szCs w:val="28"/>
          <w:lang w:val="uk-UA"/>
        </w:rPr>
        <w:t xml:space="preserve">Сільський голова                                                           </w:t>
      </w:r>
      <w:proofErr w:type="spellStart"/>
      <w:r w:rsidRPr="00B117F8">
        <w:rPr>
          <w:b/>
          <w:i/>
          <w:sz w:val="28"/>
          <w:szCs w:val="28"/>
          <w:lang w:val="uk-UA"/>
        </w:rPr>
        <w:t>Радіон</w:t>
      </w:r>
      <w:proofErr w:type="spellEnd"/>
      <w:r w:rsidRPr="00B117F8">
        <w:rPr>
          <w:b/>
          <w:i/>
          <w:sz w:val="28"/>
          <w:szCs w:val="28"/>
          <w:lang w:val="uk-UA"/>
        </w:rPr>
        <w:t xml:space="preserve"> СТАРЕНЬКИЙ</w:t>
      </w:r>
    </w:p>
    <w:p w14:paraId="7CA0AB43" w14:textId="77777777" w:rsidR="00043347" w:rsidRDefault="00043347" w:rsidP="00043347"/>
    <w:p w14:paraId="02BBCC29" w14:textId="77777777" w:rsidR="00AC5859" w:rsidRDefault="00AC5859"/>
    <w:sectPr w:rsidR="00AC5859" w:rsidSect="000433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F1720"/>
    <w:multiLevelType w:val="hybridMultilevel"/>
    <w:tmpl w:val="DA0CAFBC"/>
    <w:lvl w:ilvl="0" w:tplc="473C4A74">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CF5"/>
    <w:rsid w:val="00043347"/>
    <w:rsid w:val="00121105"/>
    <w:rsid w:val="00591D56"/>
    <w:rsid w:val="0075477A"/>
    <w:rsid w:val="00933CF5"/>
    <w:rsid w:val="009656E7"/>
    <w:rsid w:val="00AC58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E0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347"/>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043347"/>
    <w:pPr>
      <w:spacing w:before="100" w:beforeAutospacing="1" w:after="100" w:afterAutospacing="1"/>
    </w:pPr>
  </w:style>
  <w:style w:type="paragraph" w:styleId="a3">
    <w:name w:val="Balloon Text"/>
    <w:basedOn w:val="a"/>
    <w:link w:val="a4"/>
    <w:uiPriority w:val="99"/>
    <w:semiHidden/>
    <w:unhideWhenUsed/>
    <w:rsid w:val="009656E7"/>
    <w:rPr>
      <w:rFonts w:ascii="Tahoma" w:hAnsi="Tahoma" w:cs="Tahoma"/>
      <w:sz w:val="16"/>
      <w:szCs w:val="16"/>
    </w:rPr>
  </w:style>
  <w:style w:type="character" w:customStyle="1" w:styleId="a4">
    <w:name w:val="Текст выноски Знак"/>
    <w:basedOn w:val="a0"/>
    <w:link w:val="a3"/>
    <w:uiPriority w:val="99"/>
    <w:semiHidden/>
    <w:rsid w:val="009656E7"/>
    <w:rPr>
      <w:rFonts w:ascii="Tahoma" w:eastAsia="Times New Roman" w:hAnsi="Tahoma" w:cs="Tahoma"/>
      <w:kern w:val="0"/>
      <w:sz w:val="16"/>
      <w:szCs w:val="16"/>
      <w:lang w:val="ru-RU"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347"/>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043347"/>
    <w:pPr>
      <w:spacing w:before="100" w:beforeAutospacing="1" w:after="100" w:afterAutospacing="1"/>
    </w:pPr>
  </w:style>
  <w:style w:type="paragraph" w:styleId="a3">
    <w:name w:val="Balloon Text"/>
    <w:basedOn w:val="a"/>
    <w:link w:val="a4"/>
    <w:uiPriority w:val="99"/>
    <w:semiHidden/>
    <w:unhideWhenUsed/>
    <w:rsid w:val="009656E7"/>
    <w:rPr>
      <w:rFonts w:ascii="Tahoma" w:hAnsi="Tahoma" w:cs="Tahoma"/>
      <w:sz w:val="16"/>
      <w:szCs w:val="16"/>
    </w:rPr>
  </w:style>
  <w:style w:type="character" w:customStyle="1" w:styleId="a4">
    <w:name w:val="Текст выноски Знак"/>
    <w:basedOn w:val="a0"/>
    <w:link w:val="a3"/>
    <w:uiPriority w:val="99"/>
    <w:semiHidden/>
    <w:rsid w:val="009656E7"/>
    <w:rPr>
      <w:rFonts w:ascii="Tahoma" w:eastAsia="Times New Roman" w:hAnsi="Tahoma" w:cs="Tahoma"/>
      <w:kern w:val="0"/>
      <w:sz w:val="16"/>
      <w:szCs w:val="16"/>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1511</Words>
  <Characters>862</Characters>
  <Application>Microsoft Office Word</Application>
  <DocSecurity>0</DocSecurity>
  <Lines>7</Lines>
  <Paragraphs>4</Paragraphs>
  <ScaleCrop>false</ScaleCrop>
  <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2024-08-09T08:56:00Z</dcterms:created>
  <dcterms:modified xsi:type="dcterms:W3CDTF">2024-08-26T12:57:00Z</dcterms:modified>
</cp:coreProperties>
</file>