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63A" w:rsidRPr="002E463A" w:rsidRDefault="002E463A" w:rsidP="002E463A">
      <w:pPr>
        <w:jc w:val="right"/>
        <w:rPr>
          <w:sz w:val="26"/>
          <w:szCs w:val="26"/>
        </w:rPr>
      </w:pPr>
      <w:bookmarkStart w:id="0" w:name="_GoBack"/>
      <w:bookmarkEnd w:id="0"/>
      <w:r w:rsidRPr="002E463A">
        <w:rPr>
          <w:b/>
          <w:sz w:val="26"/>
          <w:szCs w:val="26"/>
          <w:lang w:eastAsia="uk-UA"/>
        </w:rPr>
        <w:t xml:space="preserve">   </w:t>
      </w:r>
      <w:r w:rsidRPr="002E463A">
        <w:rPr>
          <w:sz w:val="26"/>
          <w:szCs w:val="26"/>
        </w:rPr>
        <w:t xml:space="preserve">Додаток № </w:t>
      </w:r>
      <w:r w:rsidR="00185C54">
        <w:rPr>
          <w:sz w:val="26"/>
          <w:szCs w:val="26"/>
        </w:rPr>
        <w:t>2</w:t>
      </w:r>
    </w:p>
    <w:p w:rsidR="002E463A" w:rsidRPr="002E463A" w:rsidRDefault="002E463A" w:rsidP="002E463A">
      <w:pPr>
        <w:jc w:val="right"/>
        <w:rPr>
          <w:sz w:val="26"/>
          <w:szCs w:val="26"/>
        </w:rPr>
      </w:pPr>
      <w:r w:rsidRPr="002E463A">
        <w:rPr>
          <w:sz w:val="26"/>
          <w:szCs w:val="26"/>
        </w:rPr>
        <w:t>до рішення Петрівської сільської ради</w:t>
      </w:r>
    </w:p>
    <w:p w:rsidR="002E463A" w:rsidRPr="002E463A" w:rsidRDefault="002E463A" w:rsidP="002E463A">
      <w:pPr>
        <w:jc w:val="right"/>
        <w:rPr>
          <w:rFonts w:ascii="Bookman Old Style" w:hAnsi="Bookman Old Style" w:cs="Bookman Old Style"/>
          <w:sz w:val="26"/>
          <w:szCs w:val="26"/>
        </w:rPr>
      </w:pPr>
      <w:r w:rsidRPr="002E463A">
        <w:rPr>
          <w:sz w:val="26"/>
          <w:szCs w:val="26"/>
        </w:rPr>
        <w:t xml:space="preserve">                                                                         від «</w:t>
      </w:r>
      <w:r>
        <w:rPr>
          <w:sz w:val="26"/>
          <w:szCs w:val="26"/>
        </w:rPr>
        <w:t>22</w:t>
      </w:r>
      <w:r w:rsidRPr="002E463A">
        <w:rPr>
          <w:sz w:val="26"/>
          <w:szCs w:val="26"/>
        </w:rPr>
        <w:t xml:space="preserve">» </w:t>
      </w:r>
      <w:r w:rsidR="008D2DED">
        <w:rPr>
          <w:sz w:val="26"/>
          <w:szCs w:val="26"/>
        </w:rPr>
        <w:t>серпня</w:t>
      </w:r>
      <w:r w:rsidRPr="002E463A">
        <w:rPr>
          <w:sz w:val="26"/>
          <w:szCs w:val="26"/>
        </w:rPr>
        <w:t xml:space="preserve"> 202</w:t>
      </w:r>
      <w:r w:rsidR="008D2DED">
        <w:rPr>
          <w:sz w:val="26"/>
          <w:szCs w:val="26"/>
        </w:rPr>
        <w:t>4</w:t>
      </w:r>
      <w:r w:rsidRPr="002E463A">
        <w:rPr>
          <w:sz w:val="26"/>
          <w:szCs w:val="26"/>
        </w:rPr>
        <w:t xml:space="preserve"> року № </w:t>
      </w:r>
      <w:r w:rsidR="00185C54">
        <w:rPr>
          <w:sz w:val="26"/>
          <w:szCs w:val="26"/>
        </w:rPr>
        <w:t>2092</w:t>
      </w:r>
    </w:p>
    <w:p w:rsidR="002E463A" w:rsidRDefault="002E463A" w:rsidP="007A1EDF">
      <w:pPr>
        <w:jc w:val="center"/>
        <w:rPr>
          <w:b/>
          <w:sz w:val="28"/>
          <w:szCs w:val="28"/>
        </w:rPr>
      </w:pPr>
    </w:p>
    <w:p w:rsidR="007A1EDF" w:rsidRPr="001470B0" w:rsidRDefault="007A1EDF" w:rsidP="007A1EDF">
      <w:pPr>
        <w:jc w:val="center"/>
        <w:rPr>
          <w:b/>
          <w:sz w:val="28"/>
          <w:szCs w:val="28"/>
        </w:rPr>
      </w:pPr>
      <w:r w:rsidRPr="001470B0">
        <w:rPr>
          <w:b/>
          <w:sz w:val="28"/>
          <w:szCs w:val="28"/>
        </w:rPr>
        <w:t>ПРОГРАМА</w:t>
      </w:r>
    </w:p>
    <w:p w:rsidR="007A1EDF" w:rsidRPr="006347F9" w:rsidRDefault="007A1EDF" w:rsidP="007A1E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матеріального забезпечення дітей-сиріт та дітей позбавлених батьківського піклування </w:t>
      </w:r>
      <w:r w:rsidRPr="006347F9">
        <w:rPr>
          <w:b/>
          <w:sz w:val="26"/>
          <w:szCs w:val="26"/>
        </w:rPr>
        <w:t xml:space="preserve">на території Петрівської сільської територіальної громади </w:t>
      </w:r>
    </w:p>
    <w:p w:rsidR="007A1EDF" w:rsidRDefault="007A1EDF" w:rsidP="007A1EDF">
      <w:pPr>
        <w:jc w:val="center"/>
        <w:rPr>
          <w:b/>
        </w:rPr>
      </w:pPr>
      <w:r w:rsidRPr="006347F9">
        <w:rPr>
          <w:b/>
          <w:sz w:val="26"/>
          <w:szCs w:val="26"/>
        </w:rPr>
        <w:t>на 202</w:t>
      </w:r>
      <w:r w:rsidR="004C22F9">
        <w:rPr>
          <w:b/>
          <w:sz w:val="26"/>
          <w:szCs w:val="26"/>
        </w:rPr>
        <w:t>4</w:t>
      </w:r>
      <w:r w:rsidRPr="006347F9">
        <w:rPr>
          <w:b/>
          <w:sz w:val="26"/>
          <w:szCs w:val="26"/>
        </w:rPr>
        <w:t xml:space="preserve"> рік</w:t>
      </w:r>
    </w:p>
    <w:p w:rsidR="007A1EDF" w:rsidRDefault="007A1EDF" w:rsidP="009F4ED8">
      <w:pPr>
        <w:jc w:val="center"/>
        <w:rPr>
          <w:b/>
        </w:rPr>
      </w:pPr>
    </w:p>
    <w:p w:rsidR="009F4ED8" w:rsidRPr="009F4ED8" w:rsidRDefault="009F4ED8" w:rsidP="009F4ED8">
      <w:pPr>
        <w:jc w:val="center"/>
        <w:rPr>
          <w:b/>
        </w:rPr>
      </w:pPr>
      <w:r w:rsidRPr="009F4ED8">
        <w:rPr>
          <w:b/>
        </w:rPr>
        <w:t>ПАСПОРТ ПРОГРАМИ</w:t>
      </w:r>
    </w:p>
    <w:p w:rsidR="009F4ED8" w:rsidRPr="009F4ED8" w:rsidRDefault="009F4ED8" w:rsidP="009F4ED8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920"/>
        <w:gridCol w:w="5120"/>
      </w:tblGrid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pPr>
              <w:jc w:val="center"/>
            </w:pPr>
            <w:r w:rsidRPr="009F4ED8">
              <w:t>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Ініціатор розробки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9F4ED8" w:rsidRDefault="00C536D5" w:rsidP="009F4ED8">
            <w:pPr>
              <w:jc w:val="both"/>
            </w:pPr>
            <w:r>
              <w:t xml:space="preserve">Петрівська сільська рада </w:t>
            </w:r>
          </w:p>
        </w:tc>
      </w:tr>
      <w:tr w:rsidR="009F4ED8" w:rsidRPr="009F4ED8" w:rsidTr="00D60506">
        <w:trPr>
          <w:trHeight w:val="2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pPr>
              <w:jc w:val="center"/>
            </w:pPr>
            <w:r w:rsidRPr="009F4ED8">
              <w:t>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Підстава для розробки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A57BCD">
            <w:pPr>
              <w:shd w:val="clear" w:color="auto" w:fill="FFFFFF"/>
              <w:ind w:right="34"/>
              <w:jc w:val="both"/>
              <w:rPr>
                <w:bCs/>
                <w:color w:val="000000"/>
              </w:rPr>
            </w:pPr>
            <w:r w:rsidRPr="009F4ED8">
              <w:t xml:space="preserve">Конвенція ООН про права дитини, Всесвітня декларація про забезпечення виживання, захисту і розвитку дітей, Конституція України, Бюджетний кодекс України, закони України: «Про місцеве самоврядування в Україні»,  «Про охорону дитинства», </w:t>
            </w:r>
            <w:r w:rsidRPr="009F4ED8">
              <w:rPr>
                <w:color w:val="000000"/>
                <w:szCs w:val="30"/>
                <w:shd w:val="clear" w:color="auto" w:fill="FFFFFF"/>
              </w:rPr>
              <w:t xml:space="preserve">«Про забезпечення організаційно правових умов соціального захисту дітей-сиріт та дітей, позбавлених батьківського піклування», </w:t>
            </w:r>
            <w:r w:rsidR="00D46694" w:rsidRPr="00D46694">
              <w:rPr>
                <w:color w:val="000000"/>
                <w:shd w:val="clear" w:color="auto" w:fill="FFFFFF"/>
              </w:rPr>
              <w:t>постанов</w:t>
            </w:r>
            <w:r w:rsidR="00A57BCD">
              <w:rPr>
                <w:color w:val="000000"/>
                <w:shd w:val="clear" w:color="auto" w:fill="FFFFFF"/>
              </w:rPr>
              <w:t>и</w:t>
            </w:r>
            <w:r w:rsidRPr="00D46694">
              <w:rPr>
                <w:color w:val="000000"/>
                <w:shd w:val="clear" w:color="auto" w:fill="FFFFFF"/>
              </w:rPr>
              <w:t xml:space="preserve"> Кабінету Міністрів України </w:t>
            </w:r>
            <w:r w:rsidRPr="00D46694">
              <w:rPr>
                <w:color w:val="000000"/>
                <w:szCs w:val="30"/>
                <w:shd w:val="clear" w:color="auto" w:fill="FFFFFF"/>
              </w:rPr>
              <w:t xml:space="preserve">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 </w:t>
            </w:r>
          </w:p>
        </w:tc>
      </w:tr>
      <w:tr w:rsidR="009F4ED8" w:rsidRPr="009F4ED8" w:rsidTr="00D60506">
        <w:trPr>
          <w:trHeight w:val="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4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Розробник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C536D5" w:rsidP="009F4ED8">
            <w:pPr>
              <w:jc w:val="both"/>
              <w:rPr>
                <w:lang w:val="ru-RU"/>
              </w:rPr>
            </w:pPr>
            <w:r>
              <w:t>Петрівська сільська рада</w:t>
            </w:r>
          </w:p>
        </w:tc>
      </w:tr>
      <w:tr w:rsidR="009F4ED8" w:rsidRPr="009F4ED8" w:rsidTr="00D60506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5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Головний розпорядник бюджетних коштів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91DFB" w:rsidP="009F4ED8">
            <w:pPr>
              <w:jc w:val="both"/>
            </w:pPr>
            <w:r>
              <w:t xml:space="preserve">Петрівська сільська рада </w:t>
            </w:r>
          </w:p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6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Відповідальний виконавець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91DFB" w:rsidP="009F4ED8">
            <w:pPr>
              <w:jc w:val="both"/>
            </w:pPr>
            <w:r>
              <w:t xml:space="preserve">Заклади загальної середньої освіти Петрівської сільської ради </w:t>
            </w:r>
          </w:p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7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Терміни реалізації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7A1EDF">
            <w:r w:rsidRPr="009F4ED8">
              <w:t>202</w:t>
            </w:r>
            <w:r w:rsidR="004C22F9">
              <w:t>4</w:t>
            </w:r>
            <w:r w:rsidRPr="009F4ED8">
              <w:t xml:space="preserve"> рік</w:t>
            </w:r>
          </w:p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8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Перелік місцевих бюджетів, які беруть участь у виконанні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r>
              <w:t>Бюджет Петрівської сільської територіальної громади</w:t>
            </w:r>
          </w:p>
        </w:tc>
      </w:tr>
      <w:tr w:rsidR="009F4ED8" w:rsidRPr="009F4ED8" w:rsidTr="00D60506">
        <w:trPr>
          <w:trHeight w:val="14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9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9F4ED8" w:rsidRDefault="009F4ED8" w:rsidP="009F4ED8">
            <w:r w:rsidRPr="009F4ED8"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D5" w:rsidRDefault="00C536D5" w:rsidP="00C536D5"/>
          <w:p w:rsidR="00C536D5" w:rsidRDefault="00B022B7" w:rsidP="00C536D5">
            <w:r>
              <w:t>57 528</w:t>
            </w:r>
          </w:p>
          <w:p w:rsidR="009F4ED8" w:rsidRPr="009F4ED8" w:rsidRDefault="009F4ED8" w:rsidP="00C536D5"/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D46694">
            <w:pPr>
              <w:jc w:val="center"/>
            </w:pPr>
            <w:r w:rsidRPr="009F4ED8">
              <w:t>1</w:t>
            </w:r>
            <w:r w:rsidR="00D46694">
              <w:t>0</w:t>
            </w:r>
            <w:r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Основні джерела фінансування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D46694" w:rsidRDefault="00D46694" w:rsidP="009F4ED8">
            <w:pPr>
              <w:jc w:val="both"/>
            </w:pPr>
            <w:r w:rsidRPr="00D46694">
              <w:rPr>
                <w:szCs w:val="26"/>
              </w:rPr>
              <w:t>Сільський бюджет, інші джерела не заборонені чинним законодавством</w:t>
            </w:r>
          </w:p>
          <w:p w:rsidR="009F4ED8" w:rsidRPr="009F4ED8" w:rsidRDefault="009F4ED8" w:rsidP="009F4ED8">
            <w:pPr>
              <w:jc w:val="both"/>
            </w:pPr>
          </w:p>
        </w:tc>
      </w:tr>
    </w:tbl>
    <w:p w:rsidR="001C429F" w:rsidRPr="001470B0" w:rsidRDefault="001C429F" w:rsidP="001C429F">
      <w:pPr>
        <w:jc w:val="center"/>
        <w:rPr>
          <w:b/>
          <w:sz w:val="28"/>
          <w:szCs w:val="28"/>
        </w:rPr>
      </w:pPr>
    </w:p>
    <w:p w:rsidR="006557BF" w:rsidRDefault="006557BF"/>
    <w:p w:rsidR="00D91DFB" w:rsidRDefault="00D91DFB"/>
    <w:p w:rsidR="00D91DFB" w:rsidRPr="001470B0" w:rsidRDefault="00B2419F" w:rsidP="008B50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1. </w:t>
      </w:r>
      <w:r w:rsidR="00D91DFB" w:rsidRPr="001470B0">
        <w:rPr>
          <w:b/>
          <w:color w:val="000000"/>
          <w:sz w:val="28"/>
          <w:szCs w:val="28"/>
        </w:rPr>
        <w:t>Загальні положення</w:t>
      </w:r>
    </w:p>
    <w:p w:rsidR="00D91DFB" w:rsidRDefault="00D91DFB" w:rsidP="00705648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473539">
        <w:rPr>
          <w:sz w:val="28"/>
          <w:szCs w:val="28"/>
        </w:rPr>
        <w:t>Програма матеріального забезпечення дітей-сиріт та дітей позбавлених батьківського піклування на території Петрівської сільської територіальної громади на 202</w:t>
      </w:r>
      <w:r w:rsidR="004C22F9">
        <w:rPr>
          <w:sz w:val="28"/>
          <w:szCs w:val="28"/>
        </w:rPr>
        <w:t>4</w:t>
      </w:r>
      <w:r w:rsidRPr="00473539">
        <w:rPr>
          <w:sz w:val="28"/>
          <w:szCs w:val="28"/>
        </w:rPr>
        <w:t xml:space="preserve"> рік (далі - Програма) розроблена відповідно до</w:t>
      </w:r>
      <w:r w:rsidR="00473539" w:rsidRPr="00473539">
        <w:rPr>
          <w:sz w:val="28"/>
          <w:szCs w:val="28"/>
        </w:rPr>
        <w:t xml:space="preserve"> </w:t>
      </w:r>
      <w:r w:rsidR="00473539" w:rsidRPr="009F4ED8">
        <w:rPr>
          <w:sz w:val="28"/>
          <w:szCs w:val="28"/>
        </w:rPr>
        <w:t>Конвенці</w:t>
      </w:r>
      <w:r w:rsidR="00473539" w:rsidRPr="00473539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ООН про права дитини, Всесвітн</w:t>
      </w:r>
      <w:r w:rsidR="00BF6D00">
        <w:rPr>
          <w:sz w:val="28"/>
          <w:szCs w:val="28"/>
        </w:rPr>
        <w:t>ьої</w:t>
      </w:r>
      <w:r w:rsidR="00473539" w:rsidRPr="009F4ED8">
        <w:rPr>
          <w:sz w:val="28"/>
          <w:szCs w:val="28"/>
        </w:rPr>
        <w:t xml:space="preserve"> деклараці</w:t>
      </w:r>
      <w:r w:rsidR="00BF6D00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про забезпечення виживання, захисту і розвитку дітей, Конституці</w:t>
      </w:r>
      <w:r w:rsidR="00473539" w:rsidRPr="00473539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України, Бюджетн</w:t>
      </w:r>
      <w:r w:rsidR="00473539" w:rsidRPr="00473539">
        <w:rPr>
          <w:sz w:val="28"/>
          <w:szCs w:val="28"/>
        </w:rPr>
        <w:t>ого</w:t>
      </w:r>
      <w:r w:rsidR="00473539" w:rsidRPr="009F4ED8">
        <w:rPr>
          <w:sz w:val="28"/>
          <w:szCs w:val="28"/>
        </w:rPr>
        <w:t xml:space="preserve"> кодекс</w:t>
      </w:r>
      <w:r w:rsidR="00473539" w:rsidRPr="00473539">
        <w:rPr>
          <w:sz w:val="28"/>
          <w:szCs w:val="28"/>
        </w:rPr>
        <w:t>у</w:t>
      </w:r>
      <w:r w:rsidR="00473539" w:rsidRPr="009F4ED8">
        <w:rPr>
          <w:sz w:val="28"/>
          <w:szCs w:val="28"/>
        </w:rPr>
        <w:t xml:space="preserve"> України, закон</w:t>
      </w:r>
      <w:r w:rsidR="00473539" w:rsidRPr="00473539">
        <w:rPr>
          <w:sz w:val="28"/>
          <w:szCs w:val="28"/>
        </w:rPr>
        <w:t>ів</w:t>
      </w:r>
      <w:r w:rsidR="00473539" w:rsidRPr="009F4ED8">
        <w:rPr>
          <w:sz w:val="28"/>
          <w:szCs w:val="28"/>
        </w:rPr>
        <w:t xml:space="preserve"> України: «Про місцеве самоврядування в Україні», «Про охорону дитинства», </w:t>
      </w:r>
      <w:r w:rsidR="00473539" w:rsidRPr="00473539">
        <w:rPr>
          <w:color w:val="000000"/>
          <w:sz w:val="28"/>
          <w:szCs w:val="28"/>
          <w:shd w:val="clear" w:color="auto" w:fill="FFFFFF"/>
        </w:rPr>
        <w:t>«Про забезпечення організаційно правових умов соціального захисту дітей-сиріт та дітей, позбавлених батьківського піклування», постанов</w:t>
      </w:r>
      <w:r w:rsidR="00A57BCD">
        <w:rPr>
          <w:color w:val="000000"/>
          <w:sz w:val="28"/>
          <w:szCs w:val="28"/>
          <w:shd w:val="clear" w:color="auto" w:fill="FFFFFF"/>
        </w:rPr>
        <w:t>и</w:t>
      </w:r>
      <w:r w:rsidR="00473539" w:rsidRPr="00473539">
        <w:rPr>
          <w:color w:val="000000"/>
          <w:sz w:val="28"/>
          <w:szCs w:val="28"/>
          <w:shd w:val="clear" w:color="auto" w:fill="FFFFFF"/>
        </w:rPr>
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473539">
        <w:rPr>
          <w:color w:val="000000"/>
          <w:sz w:val="28"/>
          <w:szCs w:val="28"/>
          <w:shd w:val="clear" w:color="auto" w:fill="FFFFFF"/>
        </w:rPr>
        <w:t>.</w:t>
      </w:r>
    </w:p>
    <w:p w:rsidR="00782DA3" w:rsidRDefault="00782DA3" w:rsidP="00B2419F">
      <w:pPr>
        <w:ind w:firstLine="720"/>
        <w:jc w:val="both"/>
        <w:rPr>
          <w:sz w:val="28"/>
          <w:szCs w:val="28"/>
        </w:rPr>
      </w:pPr>
      <w:r w:rsidRPr="001470B0">
        <w:rPr>
          <w:sz w:val="28"/>
          <w:szCs w:val="28"/>
        </w:rPr>
        <w:t>Програмою передбачено виконання заходів спрямованих на підтримку</w:t>
      </w:r>
      <w:r w:rsidRPr="00782DA3">
        <w:rPr>
          <w:sz w:val="28"/>
          <w:szCs w:val="28"/>
        </w:rPr>
        <w:t xml:space="preserve"> </w:t>
      </w:r>
      <w:r w:rsidRPr="00473539">
        <w:rPr>
          <w:sz w:val="28"/>
          <w:szCs w:val="28"/>
        </w:rPr>
        <w:t>дітей-сиріт та дітей позбавлених батьківського піклування</w:t>
      </w:r>
      <w:r>
        <w:rPr>
          <w:sz w:val="28"/>
          <w:szCs w:val="28"/>
        </w:rPr>
        <w:t>, їх матеріальне та грошове забезпечення гарантоване чинним законодавством.</w:t>
      </w:r>
    </w:p>
    <w:p w:rsidR="00F85B81" w:rsidRDefault="00F85B81" w:rsidP="00782DA3">
      <w:pPr>
        <w:ind w:firstLine="720"/>
        <w:jc w:val="both"/>
        <w:rPr>
          <w:sz w:val="28"/>
          <w:szCs w:val="28"/>
        </w:rPr>
      </w:pPr>
    </w:p>
    <w:p w:rsidR="00F85B81" w:rsidRDefault="00B2419F" w:rsidP="00B241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F85B81" w:rsidRPr="001470B0">
        <w:rPr>
          <w:b/>
          <w:sz w:val="28"/>
          <w:szCs w:val="28"/>
        </w:rPr>
        <w:t>Визначення проблеми, на розв’язання якої спрямована Програма</w:t>
      </w:r>
    </w:p>
    <w:p w:rsidR="00BB7245" w:rsidRPr="00B2419F" w:rsidRDefault="00BB7245" w:rsidP="00B2419F">
      <w:pPr>
        <w:ind w:firstLine="720"/>
        <w:jc w:val="both"/>
        <w:rPr>
          <w:sz w:val="32"/>
          <w:szCs w:val="28"/>
        </w:rPr>
      </w:pPr>
      <w:r w:rsidRPr="00B2419F">
        <w:rPr>
          <w:sz w:val="28"/>
          <w:szCs w:val="26"/>
        </w:rPr>
        <w:t>Проблема виховання і захисту підростаючого покоління ніколи не втратить своєї актуальності, адже діти – гарант самозбереження, здоров’я і поступу нації. Вкладаючи ресурси в дитинство, держава зміцнює майбутні продуктивні сили, забезпечує стабільність добробуту, готує активних громадян, здатних перебрати до своїх рук управління державними і суспільними справами, впевнено  йти вперед курсом розвитку, орієнтуючись на високі виважені рішення, сприймати духовні пріоритети. Діти - віддзеркалення реального стану справ у державі. Увага всіх державних органів та недержавних організацій вже не перший рік сконцентрована на тому, як допомогти дітям, котрі перебувають у несприятливих умовах та екстремальних ситуаціях, особливо дітям-сиротам та дітям, позбавлених батьківського піклування.</w:t>
      </w:r>
    </w:p>
    <w:p w:rsidR="00F85B81" w:rsidRPr="00B2419F" w:rsidRDefault="00224826" w:rsidP="00B2419F">
      <w:pPr>
        <w:ind w:firstLine="720"/>
        <w:jc w:val="both"/>
        <w:rPr>
          <w:sz w:val="32"/>
          <w:szCs w:val="28"/>
        </w:rPr>
      </w:pPr>
      <w:r w:rsidRPr="00B2419F">
        <w:rPr>
          <w:sz w:val="28"/>
          <w:szCs w:val="26"/>
        </w:rPr>
        <w:t>Необхідність розроблення</w:t>
      </w:r>
      <w:r w:rsidRPr="00B2419F">
        <w:rPr>
          <w:sz w:val="28"/>
          <w:szCs w:val="26"/>
          <w:lang w:val="ru-RU"/>
        </w:rPr>
        <w:t xml:space="preserve"> </w:t>
      </w:r>
      <w:r w:rsidRPr="00B2419F">
        <w:rPr>
          <w:sz w:val="28"/>
          <w:szCs w:val="26"/>
        </w:rPr>
        <w:t>Програми зумовлена загостренням проблем сирітства, зокрема, соціального сирітства. Основними причинами цього явища є падіння соціального престижу сім’ї, погіршення її матеріальних і житлових умов, збільшення кількості дітей, які проживають у неповних сім’ях, у сім’ях, які ведуть аморальний спосіб життя.</w:t>
      </w:r>
    </w:p>
    <w:p w:rsidR="00D0276E" w:rsidRDefault="00BB7245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6"/>
          <w:lang w:val="uk-UA"/>
        </w:rPr>
      </w:pPr>
      <w:r w:rsidRPr="00B2419F">
        <w:rPr>
          <w:sz w:val="28"/>
          <w:szCs w:val="26"/>
          <w:lang w:val="uk-UA"/>
        </w:rPr>
        <w:t>На сучасному етапі розвитку українського суспільства надання якісних соціальних послуг дітям та сім’ям з дітьми, посилення їх соціально-правового захисту є одним з основних напрямків здійснення державної соціальної політики. Основними напрямками запобігання сирітству є державна підтримка та вчасне реагування на потреби з дітей</w:t>
      </w:r>
      <w:r w:rsidR="00B2419F" w:rsidRPr="00B2419F">
        <w:rPr>
          <w:sz w:val="28"/>
          <w:szCs w:val="26"/>
          <w:lang w:val="uk-UA"/>
        </w:rPr>
        <w:t>,</w:t>
      </w:r>
      <w:r w:rsidRPr="00B2419F">
        <w:rPr>
          <w:sz w:val="28"/>
          <w:szCs w:val="26"/>
          <w:lang w:val="uk-UA"/>
        </w:rPr>
        <w:t xml:space="preserve"> дотримання державних гарантій і конституційних прав дітей. </w:t>
      </w:r>
    </w:p>
    <w:p w:rsidR="004E5972" w:rsidRPr="00D0276E" w:rsidRDefault="008B0C7D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0276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За даними служби </w:t>
      </w:r>
      <w:r w:rsidRPr="00D0276E">
        <w:rPr>
          <w:sz w:val="28"/>
          <w:szCs w:val="28"/>
          <w:lang w:val="uk-UA"/>
        </w:rPr>
        <w:t xml:space="preserve">у справах дітей </w:t>
      </w:r>
      <w:r w:rsidR="004E5972" w:rsidRPr="00D0276E">
        <w:rPr>
          <w:sz w:val="28"/>
          <w:szCs w:val="28"/>
          <w:lang w:val="uk-UA"/>
        </w:rPr>
        <w:t xml:space="preserve">Петрівської сільської ради на первинному обліку перебувають </w:t>
      </w:r>
      <w:r w:rsidR="002100D4" w:rsidRPr="002100D4">
        <w:rPr>
          <w:sz w:val="28"/>
          <w:szCs w:val="28"/>
          <w:lang w:val="uk-UA"/>
        </w:rPr>
        <w:t>42</w:t>
      </w:r>
      <w:r w:rsidR="004E5972" w:rsidRPr="00D0276E">
        <w:rPr>
          <w:sz w:val="28"/>
          <w:szCs w:val="28"/>
          <w:lang w:val="uk-UA"/>
        </w:rPr>
        <w:t xml:space="preserve"> дітей-сиріт та дітей, позбавлених батьківського піклування</w:t>
      </w:r>
      <w:r w:rsidR="00D0276E">
        <w:rPr>
          <w:sz w:val="28"/>
          <w:szCs w:val="28"/>
          <w:lang w:val="uk-UA"/>
        </w:rPr>
        <w:t>.</w:t>
      </w:r>
    </w:p>
    <w:p w:rsidR="003A4F90" w:rsidRDefault="00B2419F" w:rsidP="00B2419F">
      <w:pPr>
        <w:jc w:val="center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</w:rPr>
        <w:lastRenderedPageBreak/>
        <w:t xml:space="preserve">3. </w:t>
      </w:r>
      <w:r w:rsidR="00F85B81" w:rsidRPr="001470B0">
        <w:rPr>
          <w:b/>
          <w:sz w:val="28"/>
          <w:szCs w:val="28"/>
        </w:rPr>
        <w:t>Мета Програми</w:t>
      </w:r>
    </w:p>
    <w:p w:rsidR="003A4F90" w:rsidRPr="00B2419F" w:rsidRDefault="00B2419F" w:rsidP="00B2419F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 w:rsidRPr="00B2419F">
        <w:rPr>
          <w:sz w:val="28"/>
          <w:szCs w:val="28"/>
        </w:rPr>
        <w:t xml:space="preserve">Програма передбачає систему заходів, спрямованих на соціальний захист дітей-сиріт та дітей, позбавлених батьківського піклування, а також осіб із числа дітей-сиріт та дітей, позбавлених батьківського піклування, на надання їм матеріальної, соціальної та правової допомоги, </w:t>
      </w:r>
      <w:r w:rsidRPr="00782DA3">
        <w:rPr>
          <w:sz w:val="28"/>
          <w:szCs w:val="28"/>
        </w:rPr>
        <w:t xml:space="preserve">створення додаткових умов для </w:t>
      </w:r>
      <w:r w:rsidRPr="00B2419F">
        <w:rPr>
          <w:sz w:val="28"/>
          <w:szCs w:val="28"/>
        </w:rPr>
        <w:t xml:space="preserve">їх </w:t>
      </w:r>
      <w:r w:rsidRPr="00782DA3">
        <w:rPr>
          <w:sz w:val="28"/>
          <w:szCs w:val="28"/>
        </w:rPr>
        <w:t>соціальної адаптації, соціокультурного розвитку</w:t>
      </w:r>
      <w:r w:rsidRPr="00B2419F">
        <w:rPr>
          <w:sz w:val="28"/>
          <w:szCs w:val="28"/>
        </w:rPr>
        <w:t>.</w:t>
      </w:r>
    </w:p>
    <w:p w:rsidR="00D0276E" w:rsidRDefault="00D0276E" w:rsidP="00782DA3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</w:p>
    <w:p w:rsidR="00D0276E" w:rsidRPr="001470B0" w:rsidRDefault="00D0276E" w:rsidP="00D0276E">
      <w:pPr>
        <w:tabs>
          <w:tab w:val="left" w:pos="3540"/>
        </w:tabs>
        <w:ind w:left="708"/>
        <w:jc w:val="center"/>
        <w:rPr>
          <w:b/>
          <w:sz w:val="28"/>
          <w:szCs w:val="28"/>
        </w:rPr>
      </w:pPr>
      <w:r w:rsidRPr="001470B0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Основні завдання Програми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Основними завданнями програми є: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підвищення матеріального рівня життя дітей-сиріт та дітей, позбавлених батьківського піклування, осіб із числа дітей-сиріт та дітей, позбавлених батьківського піклування;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удосконалення форм соціальної підтримки дітей-сиріт та дітей, позбавлених батьківського піклування, осіб із їх числа;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забезпечення захисту житлових, майнових та інших прав і законних інтересів дітей-сиріт та дітей, позбавлених батьківського піклування;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створення належних умов для соціально-психологічної адаптації, фізичного, інтелектуального і духовного розвитку дітей-сиріт та дітей, позбавлених батьківського піклування, реалізації їх права на сімейне виховання та здоровий розвиток, підготовка до самостійного життя;</w:t>
      </w:r>
    </w:p>
    <w:p w:rsidR="00D0276E" w:rsidRPr="00705648" w:rsidRDefault="00D0276E" w:rsidP="00705648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створення умов для надання психологічної, медичної та педагогічної допомоги дітям-сиротам та дітям, позбавленим батьківського піклування, особам із числа дітей-сиріт та дітей, позбавлених батьківського піклування.</w:t>
      </w:r>
    </w:p>
    <w:p w:rsidR="006B14A2" w:rsidRDefault="006B14A2" w:rsidP="006B14A2">
      <w:pPr>
        <w:ind w:firstLine="567"/>
        <w:jc w:val="both"/>
        <w:rPr>
          <w:sz w:val="28"/>
          <w:szCs w:val="28"/>
        </w:rPr>
      </w:pPr>
    </w:p>
    <w:p w:rsidR="00FB0EC2" w:rsidRPr="00585DFE" w:rsidRDefault="00585DFE" w:rsidP="00585DF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585DFE">
        <w:rPr>
          <w:b/>
          <w:sz w:val="28"/>
          <w:szCs w:val="28"/>
        </w:rPr>
        <w:t>Засоби розв’язання проблеми</w:t>
      </w:r>
    </w:p>
    <w:p w:rsidR="00585DFE" w:rsidRPr="00D74919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Для досягнення визначеної цією Програмою мети необхідно забезпечити здійснення організаційних заходів шляхом:</w:t>
      </w:r>
    </w:p>
    <w:p w:rsidR="00585DFE" w:rsidRPr="00585DFE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- забезпечення матеріальної підтримки дітей-сиріт і дітей, позбавлених батьківського піклування після</w:t>
      </w:r>
      <w:r w:rsidR="00655086" w:rsidRPr="00D74919">
        <w:rPr>
          <w:sz w:val="28"/>
        </w:rPr>
        <w:t xml:space="preserve"> випуску з закладу загальної середньої освіти</w:t>
      </w:r>
      <w:r w:rsidR="00655086" w:rsidRPr="00D74919">
        <w:rPr>
          <w:color w:val="333333"/>
          <w:sz w:val="28"/>
          <w:shd w:val="clear" w:color="auto" w:fill="FFFFFF"/>
        </w:rPr>
        <w:t xml:space="preserve"> в </w:t>
      </w:r>
      <w:r w:rsidR="00655086" w:rsidRPr="00D74919">
        <w:rPr>
          <w:sz w:val="28"/>
          <w:shd w:val="clear" w:color="auto" w:fill="FFFFFF"/>
        </w:rPr>
        <w:t>розмірі не менше шести прожиткових мінімумів</w:t>
      </w:r>
      <w:r w:rsidRPr="00585DFE">
        <w:rPr>
          <w:sz w:val="28"/>
        </w:rPr>
        <w:t>;</w:t>
      </w:r>
    </w:p>
    <w:p w:rsidR="00585DFE" w:rsidRPr="00585DFE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- забезпечення контролю, координації, планування та ефективного використання ресурсів, необхідних для виконання Програми.</w:t>
      </w:r>
    </w:p>
    <w:p w:rsidR="008A2286" w:rsidRPr="00B9508D" w:rsidRDefault="00655086" w:rsidP="008A2286">
      <w:pPr>
        <w:ind w:firstLine="709"/>
        <w:jc w:val="both"/>
        <w:rPr>
          <w:sz w:val="28"/>
          <w:szCs w:val="28"/>
        </w:rPr>
      </w:pPr>
      <w:r w:rsidRPr="001470B0">
        <w:rPr>
          <w:sz w:val="28"/>
          <w:szCs w:val="28"/>
        </w:rPr>
        <w:t>Практична реалізація завдань, визначених Програмою, буде досягатися шляхом фінансування Програми з бюджету Петрівської сільської територіальної громади («Завдання т</w:t>
      </w:r>
      <w:r w:rsidR="008A2286">
        <w:rPr>
          <w:sz w:val="28"/>
          <w:szCs w:val="28"/>
        </w:rPr>
        <w:t>а заходи Програми» (Додаток 2))</w:t>
      </w:r>
      <w:r w:rsidR="008A2286" w:rsidRPr="008A2286">
        <w:rPr>
          <w:sz w:val="28"/>
          <w:szCs w:val="28"/>
        </w:rPr>
        <w:t xml:space="preserve"> </w:t>
      </w:r>
      <w:r w:rsidR="008A2286" w:rsidRPr="00B9508D">
        <w:rPr>
          <w:sz w:val="28"/>
          <w:szCs w:val="28"/>
        </w:rPr>
        <w:t>в межах наявного фінансового ресурсу та інших коштів не заборонених чинним законодавством.</w:t>
      </w:r>
    </w:p>
    <w:p w:rsidR="005475E4" w:rsidRPr="008A2286" w:rsidRDefault="006550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  <w:shd w:val="clear" w:color="auto" w:fill="FFFFFF"/>
        </w:rPr>
        <w:t>Виплата одноразової допомоги здійснюється закладами загальної середньої освіти</w:t>
      </w:r>
      <w:r w:rsidR="002703CE">
        <w:rPr>
          <w:sz w:val="28"/>
          <w:szCs w:val="28"/>
          <w:shd w:val="clear" w:color="auto" w:fill="FFFFFF"/>
        </w:rPr>
        <w:t xml:space="preserve"> де така дитина навчалась, </w:t>
      </w:r>
      <w:r w:rsidR="004A003F">
        <w:rPr>
          <w:sz w:val="28"/>
          <w:szCs w:val="28"/>
          <w:shd w:val="clear" w:color="auto" w:fill="FFFFFF"/>
        </w:rPr>
        <w:t xml:space="preserve">у </w:t>
      </w:r>
      <w:r w:rsidRPr="008A2286">
        <w:rPr>
          <w:sz w:val="28"/>
          <w:szCs w:val="28"/>
          <w:shd w:val="clear" w:color="auto" w:fill="FFFFFF"/>
        </w:rPr>
        <w:t>грошовій формі н</w:t>
      </w:r>
      <w:r w:rsidR="008A2286" w:rsidRPr="008A2286">
        <w:rPr>
          <w:sz w:val="28"/>
          <w:szCs w:val="28"/>
          <w:shd w:val="clear" w:color="auto" w:fill="FFFFFF"/>
        </w:rPr>
        <w:t>а підставі:</w:t>
      </w:r>
    </w:p>
    <w:p w:rsidR="008A2286" w:rsidRPr="008A2286" w:rsidRDefault="008A22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  <w:shd w:val="clear" w:color="auto" w:fill="FFFFFF"/>
        </w:rPr>
        <w:t>-</w:t>
      </w:r>
      <w:r w:rsidR="004C22F9">
        <w:rPr>
          <w:sz w:val="28"/>
          <w:szCs w:val="28"/>
          <w:shd w:val="clear" w:color="auto" w:fill="FFFFFF"/>
        </w:rPr>
        <w:t xml:space="preserve"> </w:t>
      </w:r>
      <w:r w:rsidRPr="008A2286">
        <w:rPr>
          <w:sz w:val="28"/>
          <w:szCs w:val="28"/>
          <w:shd w:val="clear" w:color="auto" w:fill="FFFFFF"/>
        </w:rPr>
        <w:t>письмової зави (</w:t>
      </w:r>
      <w:r w:rsidRPr="008A2286">
        <w:rPr>
          <w:sz w:val="28"/>
          <w:szCs w:val="28"/>
        </w:rPr>
        <w:t>Заява може бути подана також уповноваженим представником)</w:t>
      </w:r>
    </w:p>
    <w:p w:rsidR="005475E4" w:rsidRPr="005475E4" w:rsidRDefault="005475E4" w:rsidP="008A2286">
      <w:pPr>
        <w:ind w:firstLine="851"/>
        <w:jc w:val="both"/>
        <w:rPr>
          <w:sz w:val="28"/>
          <w:szCs w:val="28"/>
        </w:rPr>
      </w:pPr>
      <w:r w:rsidRPr="005475E4">
        <w:rPr>
          <w:sz w:val="28"/>
          <w:szCs w:val="28"/>
        </w:rPr>
        <w:t>- копі</w:t>
      </w:r>
      <w:r w:rsidR="008A2286" w:rsidRPr="008A2286">
        <w:rPr>
          <w:sz w:val="28"/>
          <w:szCs w:val="28"/>
        </w:rPr>
        <w:t>ї</w:t>
      </w:r>
      <w:r w:rsidRPr="005475E4">
        <w:rPr>
          <w:sz w:val="28"/>
          <w:szCs w:val="28"/>
        </w:rPr>
        <w:t xml:space="preserve"> документу, що посвідчує особу заявника;</w:t>
      </w:r>
    </w:p>
    <w:p w:rsidR="00655086" w:rsidRPr="008A2286" w:rsidRDefault="005475E4" w:rsidP="008A2286">
      <w:pPr>
        <w:shd w:val="clear" w:color="auto" w:fill="FFFFFF"/>
        <w:ind w:right="29"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</w:rPr>
        <w:lastRenderedPageBreak/>
        <w:t>- довідк</w:t>
      </w:r>
      <w:r w:rsidR="008A2286" w:rsidRPr="008A2286">
        <w:rPr>
          <w:sz w:val="28"/>
          <w:szCs w:val="28"/>
        </w:rPr>
        <w:t>и</w:t>
      </w:r>
      <w:r w:rsidRPr="008A2286">
        <w:rPr>
          <w:sz w:val="28"/>
          <w:szCs w:val="28"/>
        </w:rPr>
        <w:t xml:space="preserve"> про рахунок в банку, на який буде зді</w:t>
      </w:r>
      <w:r w:rsidR="008A2286">
        <w:rPr>
          <w:sz w:val="28"/>
          <w:szCs w:val="28"/>
        </w:rPr>
        <w:t>йснюватися перерахування коштів.</w:t>
      </w:r>
    </w:p>
    <w:p w:rsidR="00FB0EC2" w:rsidRPr="00B9508D" w:rsidRDefault="00FB0EC2" w:rsidP="00B9508D">
      <w:pPr>
        <w:jc w:val="both"/>
        <w:rPr>
          <w:sz w:val="28"/>
          <w:szCs w:val="28"/>
        </w:rPr>
      </w:pPr>
    </w:p>
    <w:p w:rsidR="00FB0EC2" w:rsidRPr="00FB0EC2" w:rsidRDefault="002703CE" w:rsidP="00B95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FB0EC2" w:rsidRPr="00FB0EC2">
        <w:rPr>
          <w:b/>
          <w:sz w:val="28"/>
          <w:szCs w:val="28"/>
        </w:rPr>
        <w:t>Очікувані результати</w:t>
      </w:r>
    </w:p>
    <w:p w:rsidR="00FB0EC2" w:rsidRPr="00FB0EC2" w:rsidRDefault="00FB0EC2" w:rsidP="00B9508D">
      <w:pPr>
        <w:ind w:firstLine="709"/>
        <w:jc w:val="both"/>
        <w:rPr>
          <w:sz w:val="28"/>
          <w:szCs w:val="28"/>
        </w:rPr>
      </w:pPr>
      <w:r w:rsidRPr="00FB0EC2">
        <w:rPr>
          <w:sz w:val="28"/>
          <w:szCs w:val="28"/>
        </w:rPr>
        <w:t xml:space="preserve">Виконання </w:t>
      </w:r>
      <w:r w:rsidR="002703CE">
        <w:rPr>
          <w:sz w:val="28"/>
          <w:szCs w:val="28"/>
        </w:rPr>
        <w:t>П</w:t>
      </w:r>
      <w:r w:rsidRPr="00FB0EC2">
        <w:rPr>
          <w:sz w:val="28"/>
          <w:szCs w:val="28"/>
        </w:rPr>
        <w:t>рограми дасть змогу забезпечити соціальний захист та  матеріальну підтримку дітей-сиріт та дітей, позбавлених батьківського піклування, осіб із числа дітей-сиріт та дітей, позбавлених батьківського піклування, створення умов для задоволення їх життєво необхідних потреб та нормальної життєдіяльності.</w:t>
      </w:r>
    </w:p>
    <w:p w:rsidR="00FB0EC2" w:rsidRDefault="00FB0EC2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1C0AA3" w:rsidRPr="001C0AA3" w:rsidRDefault="002703CE" w:rsidP="004E2E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="001C0AA3" w:rsidRPr="001C0AA3">
        <w:rPr>
          <w:b/>
          <w:sz w:val="26"/>
          <w:szCs w:val="26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159"/>
        <w:gridCol w:w="1415"/>
        <w:gridCol w:w="1649"/>
        <w:gridCol w:w="2755"/>
      </w:tblGrid>
      <w:tr w:rsidR="001C0AA3" w:rsidRPr="001C0AA3" w:rsidTr="00D60506">
        <w:trPr>
          <w:trHeight w:val="79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Cs/>
                <w:sz w:val="26"/>
                <w:szCs w:val="26"/>
              </w:rPr>
            </w:pPr>
            <w:r w:rsidRPr="001C0AA3"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Значення показника</w:t>
            </w:r>
          </w:p>
        </w:tc>
      </w:tr>
      <w:tr w:rsidR="001C0AA3" w:rsidRPr="001C0AA3" w:rsidTr="00D60506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Обсяг витрат на надання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грн.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кошторис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B022B7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57 528</w:t>
            </w:r>
          </w:p>
        </w:tc>
      </w:tr>
      <w:tr w:rsidR="001C0AA3" w:rsidRPr="001C0AA3" w:rsidTr="00D60506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отримувачів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осіб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B022B7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1C0AA3" w:rsidRPr="001C0AA3" w:rsidTr="00D60506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Розмір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грн.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B022B7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19 176</w:t>
            </w:r>
          </w:p>
        </w:tc>
      </w:tr>
      <w:tr w:rsidR="001C0AA3" w:rsidRPr="001C0AA3" w:rsidTr="00D60506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Відсоток виплаченої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proofErr w:type="spellStart"/>
            <w:r w:rsidRPr="001C0AA3">
              <w:rPr>
                <w:sz w:val="26"/>
                <w:szCs w:val="26"/>
              </w:rPr>
              <w:t>відс</w:t>
            </w:r>
            <w:proofErr w:type="spellEnd"/>
            <w:r w:rsidRPr="001C0AA3">
              <w:rPr>
                <w:sz w:val="26"/>
                <w:szCs w:val="26"/>
              </w:rPr>
              <w:t>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2100D4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1C0AA3" w:rsidRDefault="001C0AA3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FB0EC2" w:rsidRPr="00B9508D" w:rsidRDefault="002703CE" w:rsidP="00B9508D">
      <w:pPr>
        <w:tabs>
          <w:tab w:val="left" w:pos="73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FB0EC2" w:rsidRPr="00B9508D">
        <w:rPr>
          <w:b/>
          <w:sz w:val="28"/>
          <w:szCs w:val="28"/>
        </w:rPr>
        <w:t>Координація та контр</w:t>
      </w:r>
      <w:r w:rsidR="00EA6EF4">
        <w:rPr>
          <w:b/>
          <w:sz w:val="28"/>
          <w:szCs w:val="28"/>
        </w:rPr>
        <w:t>оль за ходом виконання Програми</w:t>
      </w:r>
    </w:p>
    <w:p w:rsidR="00B9508D" w:rsidRPr="00B9508D" w:rsidRDefault="00B9508D" w:rsidP="00B9508D">
      <w:pPr>
        <w:ind w:firstLine="709"/>
        <w:jc w:val="both"/>
        <w:rPr>
          <w:sz w:val="28"/>
        </w:rPr>
      </w:pPr>
      <w:r w:rsidRPr="002A7F24">
        <w:rPr>
          <w:sz w:val="28"/>
        </w:rPr>
        <w:t xml:space="preserve">Петрівська сільська рада </w:t>
      </w:r>
      <w:r w:rsidRPr="00B9508D">
        <w:rPr>
          <w:sz w:val="28"/>
        </w:rPr>
        <w:t>є головним розпорядником бюджетних коштів. Реалізація Програми здійснюватиметься шляхом виконання заходів і завдань Програми. Відповідальним виконавцем Програми є</w:t>
      </w:r>
      <w:r w:rsidRPr="002A7F24">
        <w:rPr>
          <w:sz w:val="28"/>
        </w:rPr>
        <w:t xml:space="preserve"> заклади загальної середньої освіти Петрівської сільської ради</w:t>
      </w:r>
      <w:r w:rsidRPr="00B9508D">
        <w:rPr>
          <w:sz w:val="28"/>
        </w:rPr>
        <w:t>.</w:t>
      </w:r>
      <w:r w:rsidR="002A7F24" w:rsidRPr="002A7F24">
        <w:rPr>
          <w:sz w:val="28"/>
        </w:rPr>
        <w:t xml:space="preserve"> </w:t>
      </w:r>
      <w:r w:rsidRPr="00B9508D">
        <w:rPr>
          <w:sz w:val="28"/>
        </w:rPr>
        <w:t xml:space="preserve">Організаційний супровід та координація діяльності щодо виконання Програми здійснюється </w:t>
      </w:r>
      <w:r w:rsidR="002A7F24" w:rsidRPr="002A7F24">
        <w:rPr>
          <w:sz w:val="28"/>
        </w:rPr>
        <w:t xml:space="preserve">гуманітарним відділом Петрівської сільської </w:t>
      </w:r>
      <w:r w:rsidRPr="00B9508D">
        <w:rPr>
          <w:sz w:val="28"/>
        </w:rPr>
        <w:t>ради.</w:t>
      </w:r>
    </w:p>
    <w:p w:rsidR="00FB0EC2" w:rsidRPr="00B9508D" w:rsidRDefault="00FB0EC2" w:rsidP="00B9508D">
      <w:pPr>
        <w:tabs>
          <w:tab w:val="left" w:pos="7367"/>
        </w:tabs>
        <w:ind w:firstLine="709"/>
        <w:jc w:val="both"/>
        <w:rPr>
          <w:sz w:val="28"/>
          <w:szCs w:val="28"/>
        </w:rPr>
      </w:pPr>
      <w:r w:rsidRPr="00B9508D">
        <w:rPr>
          <w:sz w:val="28"/>
          <w:szCs w:val="28"/>
        </w:rPr>
        <w:t>Контроль за виконанням заходів Програми</w:t>
      </w:r>
      <w:r w:rsidRPr="00B9508D">
        <w:rPr>
          <w:b/>
          <w:sz w:val="28"/>
          <w:szCs w:val="28"/>
        </w:rPr>
        <w:t xml:space="preserve"> </w:t>
      </w:r>
      <w:r w:rsidR="001507FC" w:rsidRPr="00B9508D">
        <w:rPr>
          <w:sz w:val="28"/>
          <w:szCs w:val="28"/>
        </w:rPr>
        <w:t>здійснюють</w:t>
      </w:r>
      <w:r w:rsidRPr="00B9508D">
        <w:rPr>
          <w:color w:val="000000"/>
          <w:sz w:val="28"/>
          <w:szCs w:val="28"/>
        </w:rPr>
        <w:t xml:space="preserve"> постійн</w:t>
      </w:r>
      <w:r w:rsidR="001507FC" w:rsidRPr="00B9508D">
        <w:rPr>
          <w:color w:val="000000"/>
          <w:sz w:val="28"/>
          <w:szCs w:val="28"/>
        </w:rPr>
        <w:t>і</w:t>
      </w:r>
      <w:r w:rsidRPr="00B9508D">
        <w:rPr>
          <w:color w:val="000000"/>
          <w:sz w:val="28"/>
          <w:szCs w:val="28"/>
        </w:rPr>
        <w:t xml:space="preserve"> комісі</w:t>
      </w:r>
      <w:r w:rsidR="001507FC" w:rsidRPr="00B9508D">
        <w:rPr>
          <w:color w:val="000000"/>
          <w:sz w:val="28"/>
          <w:szCs w:val="28"/>
        </w:rPr>
        <w:t>ї</w:t>
      </w:r>
      <w:r w:rsidRPr="00B9508D">
        <w:rPr>
          <w:color w:val="000000"/>
          <w:sz w:val="28"/>
          <w:szCs w:val="28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1507FC" w:rsidRPr="00B9508D">
        <w:rPr>
          <w:color w:val="000000"/>
          <w:sz w:val="28"/>
          <w:szCs w:val="28"/>
        </w:rPr>
        <w:t>а зовнішньоекономічних зв’язків і</w:t>
      </w:r>
      <w:r w:rsidRPr="00B9508D">
        <w:rPr>
          <w:sz w:val="28"/>
          <w:szCs w:val="28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B6EBC">
        <w:rPr>
          <w:sz w:val="28"/>
          <w:szCs w:val="28"/>
        </w:rPr>
        <w:t>.</w:t>
      </w:r>
    </w:p>
    <w:p w:rsidR="00F658B2" w:rsidRDefault="00F658B2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F6D00" w:rsidRPr="00BF6D00" w:rsidRDefault="002100D4" w:rsidP="001507FC">
      <w:pPr>
        <w:tabs>
          <w:tab w:val="left" w:pos="7367"/>
        </w:tabs>
        <w:ind w:firstLine="8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</w:t>
      </w:r>
    </w:p>
    <w:p w:rsidR="00BF6D00" w:rsidRPr="002100D4" w:rsidRDefault="00BF6D00" w:rsidP="00BF6D00">
      <w:pPr>
        <w:rPr>
          <w:b/>
          <w:i/>
          <w:sz w:val="26"/>
          <w:szCs w:val="26"/>
        </w:rPr>
      </w:pPr>
      <w:r w:rsidRPr="002100D4">
        <w:rPr>
          <w:b/>
          <w:i/>
          <w:sz w:val="26"/>
          <w:szCs w:val="26"/>
        </w:rPr>
        <w:t xml:space="preserve">  </w:t>
      </w:r>
      <w:r w:rsidR="002100D4" w:rsidRPr="002100D4">
        <w:rPr>
          <w:b/>
          <w:i/>
          <w:sz w:val="26"/>
          <w:szCs w:val="26"/>
        </w:rPr>
        <w:t xml:space="preserve">Секретар сільської ради </w:t>
      </w:r>
      <w:r w:rsidR="002100D4">
        <w:rPr>
          <w:b/>
          <w:i/>
          <w:sz w:val="26"/>
          <w:szCs w:val="26"/>
        </w:rPr>
        <w:t xml:space="preserve">                                                                   </w:t>
      </w:r>
      <w:r w:rsidR="002100D4" w:rsidRPr="002100D4">
        <w:rPr>
          <w:b/>
          <w:i/>
          <w:sz w:val="26"/>
          <w:szCs w:val="26"/>
        </w:rPr>
        <w:t>Світлана КОСТЮК</w:t>
      </w:r>
    </w:p>
    <w:p w:rsidR="00BF6D00" w:rsidRDefault="00BF6D00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F658B2" w:rsidRPr="001470B0" w:rsidTr="00D60506">
        <w:tc>
          <w:tcPr>
            <w:tcW w:w="4820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 1</w:t>
            </w:r>
            <w:r>
              <w:rPr>
                <w:sz w:val="28"/>
                <w:szCs w:val="28"/>
              </w:rPr>
              <w:t xml:space="preserve"> </w:t>
            </w:r>
            <w:bookmarkStart w:id="1" w:name="_heading=h.3znysh7" w:colFirst="0" w:colLast="0"/>
            <w:bookmarkEnd w:id="1"/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</w:tr>
    </w:tbl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</w:p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  <w:r w:rsidRPr="001470B0">
        <w:rPr>
          <w:b/>
          <w:bCs/>
          <w:sz w:val="28"/>
          <w:szCs w:val="28"/>
        </w:rPr>
        <w:t xml:space="preserve">Прогнозовані обсяги та джерела фінансування Програми </w:t>
      </w:r>
    </w:p>
    <w:p w:rsidR="00F658B2" w:rsidRPr="001470B0" w:rsidRDefault="00F658B2" w:rsidP="00F658B2">
      <w:pPr>
        <w:spacing w:after="200" w:line="276" w:lineRule="auto"/>
        <w:rPr>
          <w:sz w:val="28"/>
          <w:szCs w:val="2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395"/>
      </w:tblGrid>
      <w:tr w:rsidR="00337EC8" w:rsidRPr="001470B0" w:rsidTr="00337EC8">
        <w:trPr>
          <w:trHeight w:val="1288"/>
        </w:trPr>
        <w:tc>
          <w:tcPr>
            <w:tcW w:w="5665" w:type="dxa"/>
          </w:tcPr>
          <w:p w:rsidR="00337EC8" w:rsidRPr="001470B0" w:rsidRDefault="00337EC8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4395" w:type="dxa"/>
          </w:tcPr>
          <w:p w:rsidR="00337EC8" w:rsidRPr="001470B0" w:rsidRDefault="00337EC8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Загальний обсяг фінансування, (грн.)</w:t>
            </w:r>
          </w:p>
        </w:tc>
      </w:tr>
      <w:tr w:rsidR="00337EC8" w:rsidRPr="001470B0" w:rsidTr="00337EC8">
        <w:trPr>
          <w:trHeight w:val="330"/>
        </w:trPr>
        <w:tc>
          <w:tcPr>
            <w:tcW w:w="5665" w:type="dxa"/>
          </w:tcPr>
          <w:p w:rsidR="00337EC8" w:rsidRPr="001470B0" w:rsidRDefault="00337EC8" w:rsidP="00D60506">
            <w:pPr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4395" w:type="dxa"/>
          </w:tcPr>
          <w:p w:rsidR="00337EC8" w:rsidRPr="001470B0" w:rsidRDefault="00337EC8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337EC8" w:rsidRPr="001470B0" w:rsidTr="00337EC8">
        <w:trPr>
          <w:trHeight w:val="330"/>
        </w:trPr>
        <w:tc>
          <w:tcPr>
            <w:tcW w:w="5665" w:type="dxa"/>
          </w:tcPr>
          <w:p w:rsidR="00337EC8" w:rsidRPr="001470B0" w:rsidRDefault="00337EC8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Сільський бюджет</w:t>
            </w:r>
          </w:p>
        </w:tc>
        <w:tc>
          <w:tcPr>
            <w:tcW w:w="4395" w:type="dxa"/>
          </w:tcPr>
          <w:p w:rsidR="00337EC8" w:rsidRPr="001470B0" w:rsidRDefault="00665419" w:rsidP="00D60506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57 528</w:t>
            </w:r>
          </w:p>
        </w:tc>
      </w:tr>
      <w:tr w:rsidR="00337EC8" w:rsidRPr="001470B0" w:rsidTr="00337EC8">
        <w:trPr>
          <w:trHeight w:val="330"/>
        </w:trPr>
        <w:tc>
          <w:tcPr>
            <w:tcW w:w="5665" w:type="dxa"/>
          </w:tcPr>
          <w:p w:rsidR="00337EC8" w:rsidRPr="001470B0" w:rsidRDefault="00337EC8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Інші джерела</w:t>
            </w:r>
          </w:p>
        </w:tc>
        <w:tc>
          <w:tcPr>
            <w:tcW w:w="4395" w:type="dxa"/>
          </w:tcPr>
          <w:p w:rsidR="00337EC8" w:rsidRPr="001470B0" w:rsidRDefault="00337EC8" w:rsidP="00D60506">
            <w:pPr>
              <w:jc w:val="center"/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-</w:t>
            </w:r>
          </w:p>
        </w:tc>
      </w:tr>
    </w:tbl>
    <w:p w:rsidR="00F658B2" w:rsidRPr="001470B0" w:rsidRDefault="00F658B2" w:rsidP="00BF6D00">
      <w:pPr>
        <w:rPr>
          <w:sz w:val="28"/>
          <w:szCs w:val="28"/>
        </w:rPr>
      </w:pPr>
    </w:p>
    <w:p w:rsidR="00F658B2" w:rsidRPr="001470B0" w:rsidRDefault="00F658B2" w:rsidP="00BF6D00">
      <w:pPr>
        <w:rPr>
          <w:sz w:val="28"/>
          <w:szCs w:val="28"/>
        </w:rPr>
      </w:pPr>
    </w:p>
    <w:p w:rsidR="00F658B2" w:rsidRPr="002100D4" w:rsidRDefault="00F658B2" w:rsidP="00F658B2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 xml:space="preserve">Секретар сільської ради                                </w:t>
      </w:r>
      <w:r w:rsidR="002100D4">
        <w:rPr>
          <w:b/>
          <w:i/>
          <w:sz w:val="28"/>
          <w:szCs w:val="28"/>
        </w:rPr>
        <w:t xml:space="preserve">        </w:t>
      </w:r>
      <w:r w:rsidRPr="002100D4">
        <w:rPr>
          <w:b/>
          <w:i/>
          <w:sz w:val="28"/>
          <w:szCs w:val="28"/>
        </w:rPr>
        <w:t xml:space="preserve">                   Світлана КОСТЮК</w:t>
      </w: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B9508D" w:rsidRPr="001470B0" w:rsidRDefault="00B9508D" w:rsidP="00B9508D">
      <w:pPr>
        <w:rPr>
          <w:sz w:val="28"/>
          <w:szCs w:val="28"/>
        </w:rPr>
      </w:pP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B9508D" w:rsidRPr="001470B0" w:rsidTr="00D60506">
        <w:tc>
          <w:tcPr>
            <w:tcW w:w="4820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</w:rPr>
              <w:t xml:space="preserve"> 2 </w:t>
            </w:r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</w:tr>
    </w:tbl>
    <w:p w:rsidR="00B9508D" w:rsidRDefault="00B9508D" w:rsidP="00F658B2">
      <w:pPr>
        <w:rPr>
          <w:b/>
          <w:sz w:val="28"/>
          <w:szCs w:val="28"/>
        </w:rPr>
      </w:pPr>
    </w:p>
    <w:p w:rsidR="00B9508D" w:rsidRPr="001C0AA3" w:rsidRDefault="002A7F24" w:rsidP="001C0AA3">
      <w:pPr>
        <w:jc w:val="center"/>
        <w:rPr>
          <w:b/>
          <w:sz w:val="28"/>
          <w:szCs w:val="28"/>
        </w:rPr>
      </w:pPr>
      <w:r w:rsidRPr="001C0AA3">
        <w:rPr>
          <w:b/>
          <w:sz w:val="28"/>
          <w:szCs w:val="28"/>
        </w:rPr>
        <w:t>Завдання та заходи Програми</w:t>
      </w:r>
    </w:p>
    <w:p w:rsidR="00945E84" w:rsidRDefault="00945E84" w:rsidP="00F658B2">
      <w:pPr>
        <w:rPr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3E3B2A" w:rsidRPr="00B9508D" w:rsidTr="003E3B2A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№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Термін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781F64">
            <w:pPr>
              <w:jc w:val="center"/>
            </w:pPr>
            <w:r w:rsidRPr="003E3B2A">
              <w:rPr>
                <w:szCs w:val="26"/>
              </w:rPr>
              <w:t>Очікувана кількість осіб (</w:t>
            </w:r>
            <w:proofErr w:type="spellStart"/>
            <w:r w:rsidRPr="003E3B2A">
              <w:rPr>
                <w:szCs w:val="26"/>
              </w:rPr>
              <w:t>чол</w:t>
            </w:r>
            <w:proofErr w:type="spellEnd"/>
            <w:r w:rsidRPr="003E3B2A">
              <w:rPr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781F64">
            <w:pPr>
              <w:tabs>
                <w:tab w:val="left" w:pos="7367"/>
              </w:tabs>
              <w:jc w:val="center"/>
            </w:pPr>
            <w:r w:rsidRPr="003E3B2A">
              <w:rPr>
                <w:szCs w:val="26"/>
              </w:rPr>
              <w:t>Розмір грошової допомоги на одну особу (грн)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Загальна сума</w:t>
            </w:r>
          </w:p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витрат</w:t>
            </w:r>
          </w:p>
          <w:p w:rsidR="003E3B2A" w:rsidRPr="003E3B2A" w:rsidRDefault="003E3B2A" w:rsidP="003E3B2A">
            <w:pPr>
              <w:jc w:val="center"/>
            </w:pPr>
            <w:r w:rsidRPr="003E3B2A">
              <w:rPr>
                <w:szCs w:val="26"/>
              </w:rPr>
              <w:t>(грн)</w:t>
            </w:r>
          </w:p>
        </w:tc>
      </w:tr>
      <w:tr w:rsidR="003E3B2A" w:rsidRPr="00B9508D" w:rsidTr="003E3B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E3B2A" w:rsidRPr="00B9508D" w:rsidTr="003E3B2A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945E84">
            <w:r w:rsidRPr="00607A9B">
              <w:rPr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4611F">
            <w:pPr>
              <w:jc w:val="center"/>
            </w:pPr>
            <w:r w:rsidRPr="00B9508D">
              <w:t>202</w:t>
            </w:r>
            <w:r w:rsidR="004C22F9">
              <w:t>4</w:t>
            </w:r>
            <w:r w:rsidRPr="00B9508D"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665419" w:rsidP="00B9508D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665419" w:rsidP="00B9508D">
            <w:pPr>
              <w:jc w:val="center"/>
            </w:pPr>
            <w:r>
              <w:t>19 176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665419" w:rsidP="00B9508D">
            <w:pPr>
              <w:jc w:val="center"/>
            </w:pPr>
            <w:r>
              <w:t>57 528</w:t>
            </w:r>
          </w:p>
        </w:tc>
      </w:tr>
      <w:tr w:rsidR="003E3B2A" w:rsidRPr="00B9508D" w:rsidTr="003E3B2A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B9508D">
            <w:pPr>
              <w:jc w:val="center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r w:rsidRPr="00B9508D"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B9508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4C22F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4C22F9" w:rsidP="00B4611F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8C3C68" w:rsidP="00B9508D">
            <w:pPr>
              <w:jc w:val="center"/>
            </w:pPr>
            <w:r>
              <w:t>57 528</w:t>
            </w:r>
          </w:p>
        </w:tc>
      </w:tr>
    </w:tbl>
    <w:p w:rsidR="00F658B2" w:rsidRDefault="00F658B2" w:rsidP="00F658B2">
      <w:pPr>
        <w:rPr>
          <w:b/>
          <w:sz w:val="28"/>
          <w:szCs w:val="28"/>
        </w:rPr>
      </w:pPr>
    </w:p>
    <w:p w:rsidR="002703CE" w:rsidRDefault="002703CE" w:rsidP="00F658B2">
      <w:pPr>
        <w:rPr>
          <w:b/>
          <w:sz w:val="28"/>
          <w:szCs w:val="28"/>
        </w:rPr>
      </w:pPr>
    </w:p>
    <w:p w:rsidR="002703CE" w:rsidRPr="002100D4" w:rsidRDefault="002703CE" w:rsidP="002703CE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2703CE" w:rsidRDefault="002703CE" w:rsidP="00F658B2">
      <w:pPr>
        <w:rPr>
          <w:b/>
          <w:sz w:val="28"/>
          <w:szCs w:val="28"/>
        </w:rPr>
      </w:pPr>
    </w:p>
    <w:sectPr w:rsidR="002703C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E6906"/>
    <w:rsid w:val="001507FC"/>
    <w:rsid w:val="00185C54"/>
    <w:rsid w:val="001C0AA3"/>
    <w:rsid w:val="001C429F"/>
    <w:rsid w:val="002100D4"/>
    <w:rsid w:val="00224826"/>
    <w:rsid w:val="0023464B"/>
    <w:rsid w:val="002703CE"/>
    <w:rsid w:val="0027580E"/>
    <w:rsid w:val="002A7F24"/>
    <w:rsid w:val="002E463A"/>
    <w:rsid w:val="00337EC8"/>
    <w:rsid w:val="0036145A"/>
    <w:rsid w:val="003A4F90"/>
    <w:rsid w:val="003E3B2A"/>
    <w:rsid w:val="00473539"/>
    <w:rsid w:val="00497883"/>
    <w:rsid w:val="004A003F"/>
    <w:rsid w:val="004C22F9"/>
    <w:rsid w:val="004E2E61"/>
    <w:rsid w:val="004E5972"/>
    <w:rsid w:val="005475E4"/>
    <w:rsid w:val="00585DFE"/>
    <w:rsid w:val="00607A9B"/>
    <w:rsid w:val="00655086"/>
    <w:rsid w:val="006557BF"/>
    <w:rsid w:val="00665419"/>
    <w:rsid w:val="006B14A2"/>
    <w:rsid w:val="006F732F"/>
    <w:rsid w:val="00705648"/>
    <w:rsid w:val="00781F64"/>
    <w:rsid w:val="00782DA3"/>
    <w:rsid w:val="007A1EDF"/>
    <w:rsid w:val="008A2286"/>
    <w:rsid w:val="008B0C7D"/>
    <w:rsid w:val="008B1A40"/>
    <w:rsid w:val="008B502D"/>
    <w:rsid w:val="008B6EBC"/>
    <w:rsid w:val="008C3C68"/>
    <w:rsid w:val="008D2DED"/>
    <w:rsid w:val="00945E84"/>
    <w:rsid w:val="009F4ED8"/>
    <w:rsid w:val="00A57BCD"/>
    <w:rsid w:val="00B022B7"/>
    <w:rsid w:val="00B22336"/>
    <w:rsid w:val="00B2419F"/>
    <w:rsid w:val="00B4611F"/>
    <w:rsid w:val="00B9508D"/>
    <w:rsid w:val="00BA23E7"/>
    <w:rsid w:val="00BB7245"/>
    <w:rsid w:val="00BF6D00"/>
    <w:rsid w:val="00C536D5"/>
    <w:rsid w:val="00D0276E"/>
    <w:rsid w:val="00D46694"/>
    <w:rsid w:val="00D74919"/>
    <w:rsid w:val="00D90142"/>
    <w:rsid w:val="00D91DFB"/>
    <w:rsid w:val="00E721BF"/>
    <w:rsid w:val="00E80480"/>
    <w:rsid w:val="00EA6EF4"/>
    <w:rsid w:val="00F658B2"/>
    <w:rsid w:val="00F85B81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6</Pages>
  <Words>5940</Words>
  <Characters>3386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2022-11-16T09:50:00Z</dcterms:created>
  <dcterms:modified xsi:type="dcterms:W3CDTF">2024-08-28T11:49:00Z</dcterms:modified>
</cp:coreProperties>
</file>