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75"/>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4036"/>
        <w:gridCol w:w="5103"/>
        <w:gridCol w:w="359"/>
      </w:tblGrid>
      <w:tr w:rsidR="008100B7" w:rsidRPr="00387B45" w:rsidTr="008100B7">
        <w:trPr>
          <w:trHeight w:val="246"/>
        </w:trPr>
        <w:tc>
          <w:tcPr>
            <w:tcW w:w="359" w:type="dxa"/>
            <w:tcBorders>
              <w:top w:val="thinThickLargeGap" w:sz="24" w:space="0" w:color="auto"/>
              <w:left w:val="thinThickLargeGap" w:sz="24" w:space="0" w:color="auto"/>
              <w:bottom w:val="thinThickLargeGap" w:sz="24" w:space="0" w:color="auto"/>
              <w:right w:val="thinThickLargeGap" w:sz="24" w:space="0" w:color="auto"/>
            </w:tcBorders>
          </w:tcPr>
          <w:p w:rsidR="008100B7" w:rsidRPr="00387B45" w:rsidRDefault="008100B7" w:rsidP="008100B7">
            <w:pPr>
              <w:pStyle w:val="a4"/>
              <w:rPr>
                <w:sz w:val="28"/>
                <w:szCs w:val="28"/>
              </w:rPr>
            </w:pPr>
          </w:p>
        </w:tc>
        <w:tc>
          <w:tcPr>
            <w:tcW w:w="4036" w:type="dxa"/>
            <w:tcBorders>
              <w:top w:val="thinThickLargeGap" w:sz="24" w:space="0" w:color="auto"/>
              <w:left w:val="thinThickLargeGap" w:sz="24" w:space="0" w:color="auto"/>
              <w:bottom w:val="nil"/>
              <w:right w:val="nil"/>
            </w:tcBorders>
          </w:tcPr>
          <w:p w:rsidR="008100B7" w:rsidRPr="00387B45" w:rsidRDefault="008100B7" w:rsidP="008100B7">
            <w:pPr>
              <w:spacing w:after="0"/>
              <w:rPr>
                <w:rFonts w:ascii="Times New Roman" w:hAnsi="Times New Roman"/>
                <w:sz w:val="28"/>
                <w:szCs w:val="28"/>
              </w:rPr>
            </w:pPr>
          </w:p>
        </w:tc>
        <w:tc>
          <w:tcPr>
            <w:tcW w:w="5103" w:type="dxa"/>
            <w:tcBorders>
              <w:top w:val="thinThickLargeGap" w:sz="24" w:space="0" w:color="auto"/>
              <w:left w:val="nil"/>
              <w:bottom w:val="nil"/>
              <w:right w:val="thickThinLargeGap" w:sz="24" w:space="0" w:color="auto"/>
            </w:tcBorders>
          </w:tcPr>
          <w:p w:rsidR="008100B7" w:rsidRPr="00387B45" w:rsidRDefault="008100B7" w:rsidP="008100B7">
            <w:pPr>
              <w:spacing w:after="0"/>
              <w:rPr>
                <w:rFonts w:ascii="Times New Roman" w:hAnsi="Times New Roman"/>
                <w:sz w:val="28"/>
                <w:szCs w:val="28"/>
              </w:rPr>
            </w:pPr>
          </w:p>
        </w:tc>
        <w:tc>
          <w:tcPr>
            <w:tcW w:w="359" w:type="dxa"/>
            <w:tcBorders>
              <w:top w:val="thinThickLargeGap" w:sz="24" w:space="0" w:color="auto"/>
              <w:left w:val="thickThinLargeGap" w:sz="24" w:space="0" w:color="auto"/>
              <w:bottom w:val="thickThinLargeGap" w:sz="24" w:space="0" w:color="auto"/>
              <w:right w:val="thickThinLargeGap" w:sz="24" w:space="0" w:color="auto"/>
            </w:tcBorders>
          </w:tcPr>
          <w:p w:rsidR="008100B7" w:rsidRPr="00387B45" w:rsidRDefault="008100B7" w:rsidP="008100B7">
            <w:pPr>
              <w:spacing w:after="0"/>
              <w:rPr>
                <w:rFonts w:ascii="Times New Roman" w:hAnsi="Times New Roman"/>
                <w:sz w:val="28"/>
                <w:szCs w:val="28"/>
              </w:rPr>
            </w:pPr>
          </w:p>
        </w:tc>
      </w:tr>
      <w:tr w:rsidR="008100B7" w:rsidRPr="00387B45" w:rsidTr="008100B7">
        <w:trPr>
          <w:trHeight w:val="2180"/>
        </w:trPr>
        <w:tc>
          <w:tcPr>
            <w:tcW w:w="359" w:type="dxa"/>
            <w:tcBorders>
              <w:top w:val="thinThickLargeGap" w:sz="24" w:space="0" w:color="auto"/>
              <w:left w:val="thinThickLargeGap" w:sz="24" w:space="0" w:color="auto"/>
              <w:bottom w:val="nil"/>
              <w:right w:val="nil"/>
            </w:tcBorders>
          </w:tcPr>
          <w:p w:rsidR="008100B7" w:rsidRPr="00387B45" w:rsidRDefault="008100B7" w:rsidP="008100B7">
            <w:pPr>
              <w:spacing w:after="0"/>
              <w:rPr>
                <w:rFonts w:ascii="Times New Roman" w:hAnsi="Times New Roman"/>
                <w:sz w:val="28"/>
                <w:szCs w:val="28"/>
              </w:rPr>
            </w:pPr>
          </w:p>
        </w:tc>
        <w:tc>
          <w:tcPr>
            <w:tcW w:w="4036" w:type="dxa"/>
            <w:tcBorders>
              <w:top w:val="nil"/>
              <w:left w:val="nil"/>
              <w:bottom w:val="nil"/>
              <w:right w:val="nil"/>
            </w:tcBorders>
          </w:tcPr>
          <w:p w:rsidR="008100B7" w:rsidRPr="00387B45" w:rsidRDefault="008100B7" w:rsidP="008100B7">
            <w:pPr>
              <w:spacing w:after="0"/>
              <w:rPr>
                <w:rFonts w:ascii="Times New Roman" w:hAnsi="Times New Roman"/>
                <w:sz w:val="28"/>
                <w:szCs w:val="28"/>
              </w:rPr>
            </w:pPr>
          </w:p>
        </w:tc>
        <w:tc>
          <w:tcPr>
            <w:tcW w:w="5103" w:type="dxa"/>
            <w:tcBorders>
              <w:top w:val="nil"/>
              <w:left w:val="nil"/>
              <w:bottom w:val="nil"/>
              <w:right w:val="nil"/>
            </w:tcBorders>
          </w:tcPr>
          <w:p w:rsidR="008100B7" w:rsidRPr="00387B45" w:rsidRDefault="008100B7" w:rsidP="008100B7">
            <w:pPr>
              <w:pStyle w:val="4"/>
              <w:ind w:left="0" w:right="0"/>
              <w:jc w:val="left"/>
              <w:rPr>
                <w:sz w:val="28"/>
                <w:szCs w:val="28"/>
              </w:rPr>
            </w:pPr>
            <w:r>
              <w:rPr>
                <w:sz w:val="28"/>
                <w:szCs w:val="28"/>
              </w:rPr>
              <w:t xml:space="preserve">ЗАТВЕРДЖЕНО </w:t>
            </w:r>
          </w:p>
          <w:p w:rsidR="008100B7" w:rsidRPr="00127ACC" w:rsidRDefault="008100B7" w:rsidP="008100B7">
            <w:pPr>
              <w:spacing w:after="0"/>
              <w:rPr>
                <w:rFonts w:ascii="Times New Roman" w:hAnsi="Times New Roman"/>
                <w:b/>
                <w:sz w:val="28"/>
                <w:szCs w:val="28"/>
              </w:rPr>
            </w:pPr>
            <w:r w:rsidRPr="00127ACC">
              <w:rPr>
                <w:rFonts w:ascii="Times New Roman" w:hAnsi="Times New Roman"/>
                <w:b/>
                <w:color w:val="000000"/>
                <w:sz w:val="28"/>
                <w:szCs w:val="28"/>
              </w:rPr>
              <w:t xml:space="preserve">рішенням </w:t>
            </w:r>
            <w:r w:rsidR="007E58B3" w:rsidRPr="00127ACC">
              <w:rPr>
                <w:rFonts w:ascii="Times New Roman" w:hAnsi="Times New Roman"/>
                <w:b/>
                <w:color w:val="000000"/>
                <w:sz w:val="28"/>
                <w:szCs w:val="28"/>
              </w:rPr>
              <w:t>П</w:t>
            </w:r>
            <w:r w:rsidRPr="00127ACC">
              <w:rPr>
                <w:rFonts w:ascii="Times New Roman" w:hAnsi="Times New Roman"/>
                <w:b/>
                <w:color w:val="000000"/>
                <w:sz w:val="28"/>
                <w:szCs w:val="28"/>
              </w:rPr>
              <w:t xml:space="preserve">етрівської сільської ради </w:t>
            </w:r>
            <w:r w:rsidR="00A00B7C">
              <w:rPr>
                <w:rFonts w:ascii="Times New Roman" w:hAnsi="Times New Roman"/>
                <w:b/>
                <w:color w:val="000000"/>
                <w:sz w:val="28"/>
                <w:szCs w:val="28"/>
              </w:rPr>
              <w:t xml:space="preserve">від </w:t>
            </w:r>
            <w:r w:rsidR="000D797D">
              <w:rPr>
                <w:rFonts w:ascii="Times New Roman" w:hAnsi="Times New Roman"/>
                <w:b/>
                <w:color w:val="000000"/>
                <w:sz w:val="28"/>
                <w:szCs w:val="28"/>
              </w:rPr>
              <w:t>22</w:t>
            </w:r>
            <w:r w:rsidR="00A00B7C">
              <w:rPr>
                <w:rFonts w:ascii="Times New Roman" w:hAnsi="Times New Roman"/>
                <w:b/>
                <w:color w:val="000000"/>
                <w:sz w:val="28"/>
                <w:szCs w:val="28"/>
              </w:rPr>
              <w:t>.0</w:t>
            </w:r>
            <w:r w:rsidR="00DE63E2">
              <w:rPr>
                <w:rFonts w:ascii="Times New Roman" w:hAnsi="Times New Roman"/>
                <w:b/>
                <w:color w:val="000000"/>
                <w:sz w:val="28"/>
                <w:szCs w:val="28"/>
              </w:rPr>
              <w:t>8</w:t>
            </w:r>
            <w:r w:rsidR="00A00B7C">
              <w:rPr>
                <w:rFonts w:ascii="Times New Roman" w:hAnsi="Times New Roman"/>
                <w:b/>
                <w:color w:val="000000"/>
                <w:sz w:val="28"/>
                <w:szCs w:val="28"/>
              </w:rPr>
              <w:t>.</w:t>
            </w:r>
            <w:r w:rsidRPr="00127ACC">
              <w:rPr>
                <w:rFonts w:ascii="Times New Roman" w:hAnsi="Times New Roman"/>
                <w:b/>
                <w:color w:val="000000"/>
                <w:sz w:val="28"/>
                <w:szCs w:val="28"/>
              </w:rPr>
              <w:t>20</w:t>
            </w:r>
            <w:r w:rsidR="007E58B3" w:rsidRPr="00127ACC">
              <w:rPr>
                <w:rFonts w:ascii="Times New Roman" w:hAnsi="Times New Roman"/>
                <w:b/>
                <w:color w:val="000000"/>
                <w:sz w:val="28"/>
                <w:szCs w:val="28"/>
              </w:rPr>
              <w:t>2</w:t>
            </w:r>
            <w:r w:rsidR="005176F3" w:rsidRPr="00127ACC">
              <w:rPr>
                <w:rFonts w:ascii="Times New Roman" w:hAnsi="Times New Roman"/>
                <w:b/>
                <w:color w:val="000000"/>
                <w:sz w:val="28"/>
                <w:szCs w:val="28"/>
              </w:rPr>
              <w:t>4</w:t>
            </w:r>
            <w:r w:rsidRPr="00127ACC">
              <w:rPr>
                <w:rFonts w:ascii="Times New Roman" w:hAnsi="Times New Roman"/>
                <w:b/>
                <w:color w:val="000000"/>
                <w:sz w:val="28"/>
                <w:szCs w:val="28"/>
              </w:rPr>
              <w:t xml:space="preserve"> №</w:t>
            </w:r>
            <w:r w:rsidR="00447F06" w:rsidRPr="00127ACC">
              <w:rPr>
                <w:rFonts w:ascii="Times New Roman" w:hAnsi="Times New Roman"/>
                <w:b/>
                <w:color w:val="000000"/>
                <w:sz w:val="28"/>
                <w:szCs w:val="28"/>
              </w:rPr>
              <w:t xml:space="preserve"> </w:t>
            </w:r>
            <w:r w:rsidR="000D797D">
              <w:rPr>
                <w:rFonts w:ascii="Times New Roman" w:hAnsi="Times New Roman"/>
                <w:b/>
                <w:color w:val="000000"/>
                <w:sz w:val="28"/>
                <w:szCs w:val="28"/>
              </w:rPr>
              <w:t>2103</w:t>
            </w:r>
          </w:p>
          <w:p w:rsidR="008100B7" w:rsidRPr="00127ACC" w:rsidRDefault="008100B7" w:rsidP="008100B7">
            <w:pPr>
              <w:spacing w:after="0"/>
              <w:rPr>
                <w:rFonts w:ascii="Times New Roman" w:hAnsi="Times New Roman"/>
                <w:b/>
                <w:sz w:val="28"/>
                <w:szCs w:val="28"/>
              </w:rPr>
            </w:pPr>
          </w:p>
          <w:p w:rsidR="00447F06" w:rsidRPr="00387B45" w:rsidRDefault="00127ACC" w:rsidP="000D797D">
            <w:pPr>
              <w:spacing w:after="0"/>
              <w:rPr>
                <w:rFonts w:ascii="Times New Roman" w:hAnsi="Times New Roman"/>
                <w:sz w:val="28"/>
                <w:szCs w:val="28"/>
              </w:rPr>
            </w:pPr>
            <w:r w:rsidRPr="00127ACC">
              <w:rPr>
                <w:rFonts w:ascii="Times New Roman" w:hAnsi="Times New Roman"/>
                <w:b/>
                <w:sz w:val="28"/>
                <w:szCs w:val="28"/>
              </w:rPr>
              <w:t xml:space="preserve">                    </w:t>
            </w:r>
            <w:r w:rsidR="000D797D">
              <w:rPr>
                <w:rFonts w:ascii="Times New Roman" w:hAnsi="Times New Roman"/>
                <w:b/>
                <w:sz w:val="28"/>
                <w:szCs w:val="28"/>
              </w:rPr>
              <w:t xml:space="preserve">        </w:t>
            </w:r>
            <w:proofErr w:type="spellStart"/>
            <w:r w:rsidR="000D797D">
              <w:rPr>
                <w:rFonts w:ascii="Times New Roman" w:hAnsi="Times New Roman"/>
                <w:b/>
                <w:sz w:val="28"/>
                <w:szCs w:val="28"/>
              </w:rPr>
              <w:t>Радіон</w:t>
            </w:r>
            <w:proofErr w:type="spellEnd"/>
            <w:r w:rsidR="000D797D">
              <w:rPr>
                <w:rFonts w:ascii="Times New Roman" w:hAnsi="Times New Roman"/>
                <w:b/>
                <w:sz w:val="28"/>
                <w:szCs w:val="28"/>
              </w:rPr>
              <w:t xml:space="preserve"> СТАРЕНЬКИЙ</w:t>
            </w:r>
          </w:p>
        </w:tc>
        <w:tc>
          <w:tcPr>
            <w:tcW w:w="359" w:type="dxa"/>
            <w:tcBorders>
              <w:top w:val="thickThinLargeGap" w:sz="24" w:space="0" w:color="auto"/>
              <w:left w:val="nil"/>
              <w:bottom w:val="nil"/>
              <w:right w:val="thickThinLargeGap" w:sz="24" w:space="0" w:color="auto"/>
            </w:tcBorders>
          </w:tcPr>
          <w:p w:rsidR="008100B7" w:rsidRPr="00387B45" w:rsidRDefault="008100B7" w:rsidP="008100B7">
            <w:pPr>
              <w:spacing w:after="0"/>
              <w:rPr>
                <w:rFonts w:ascii="Times New Roman" w:hAnsi="Times New Roman"/>
                <w:sz w:val="28"/>
                <w:szCs w:val="28"/>
              </w:rPr>
            </w:pPr>
          </w:p>
        </w:tc>
      </w:tr>
      <w:tr w:rsidR="008100B7" w:rsidRPr="00387B45" w:rsidTr="008100B7">
        <w:trPr>
          <w:cantSplit/>
          <w:trHeight w:val="9993"/>
        </w:trPr>
        <w:tc>
          <w:tcPr>
            <w:tcW w:w="359" w:type="dxa"/>
            <w:tcBorders>
              <w:top w:val="nil"/>
              <w:left w:val="thinThickLargeGap" w:sz="24" w:space="0" w:color="auto"/>
              <w:bottom w:val="nil"/>
              <w:right w:val="nil"/>
            </w:tcBorders>
          </w:tcPr>
          <w:p w:rsidR="008100B7" w:rsidRPr="00387B45" w:rsidRDefault="008100B7" w:rsidP="008100B7">
            <w:pPr>
              <w:spacing w:after="0"/>
              <w:rPr>
                <w:rFonts w:ascii="Times New Roman" w:hAnsi="Times New Roman"/>
                <w:sz w:val="28"/>
                <w:szCs w:val="28"/>
              </w:rPr>
            </w:pPr>
          </w:p>
        </w:tc>
        <w:tc>
          <w:tcPr>
            <w:tcW w:w="9139" w:type="dxa"/>
            <w:gridSpan w:val="2"/>
            <w:tcBorders>
              <w:top w:val="nil"/>
              <w:left w:val="nil"/>
              <w:bottom w:val="nil"/>
              <w:right w:val="nil"/>
            </w:tcBorders>
          </w:tcPr>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Pr="00387B45" w:rsidRDefault="008100B7" w:rsidP="008100B7">
            <w:pPr>
              <w:spacing w:after="0"/>
              <w:rPr>
                <w:rFonts w:ascii="Times New Roman" w:hAnsi="Times New Roman"/>
                <w:b/>
                <w:sz w:val="28"/>
                <w:szCs w:val="28"/>
              </w:rPr>
            </w:pPr>
          </w:p>
          <w:p w:rsidR="008100B7" w:rsidRPr="00387B45" w:rsidRDefault="008100B7" w:rsidP="008100B7">
            <w:pPr>
              <w:rPr>
                <w:rFonts w:ascii="Times New Roman" w:hAnsi="Times New Roman"/>
                <w:b/>
                <w:sz w:val="28"/>
                <w:szCs w:val="28"/>
              </w:rPr>
            </w:pPr>
          </w:p>
          <w:p w:rsidR="008100B7" w:rsidRDefault="008100B7" w:rsidP="008100B7">
            <w:pPr>
              <w:pStyle w:val="1"/>
              <w:keepLines/>
              <w:jc w:val="center"/>
              <w:rPr>
                <w:b w:val="0"/>
                <w:caps/>
                <w:color w:val="000000"/>
                <w:w w:val="150"/>
                <w:kern w:val="28"/>
                <w:sz w:val="28"/>
                <w:szCs w:val="28"/>
              </w:rPr>
            </w:pPr>
            <w:r w:rsidRPr="00387B45">
              <w:rPr>
                <w:b w:val="0"/>
                <w:caps/>
                <w:color w:val="000000"/>
                <w:w w:val="150"/>
                <w:kern w:val="28"/>
                <w:sz w:val="28"/>
                <w:szCs w:val="28"/>
              </w:rPr>
              <w:t>С Т А т у т</w:t>
            </w:r>
          </w:p>
          <w:p w:rsidR="008100B7" w:rsidRDefault="008100B7" w:rsidP="008100B7">
            <w:pPr>
              <w:pStyle w:val="1"/>
              <w:keepLines/>
              <w:jc w:val="center"/>
              <w:rPr>
                <w:bCs/>
                <w:sz w:val="26"/>
                <w:szCs w:val="26"/>
              </w:rPr>
            </w:pPr>
            <w:r>
              <w:rPr>
                <w:bCs/>
                <w:sz w:val="26"/>
                <w:szCs w:val="26"/>
              </w:rPr>
              <w:t>КОМУНАЛЬНОГО ПІДПРИЄМСТВА                                        ПЕТРІВСЬКОЇ СІЛЬСЬКОЇ РАДИ</w:t>
            </w:r>
          </w:p>
          <w:p w:rsidR="008100B7" w:rsidRPr="00603FBC" w:rsidRDefault="008100B7" w:rsidP="008100B7">
            <w:pPr>
              <w:pStyle w:val="1"/>
              <w:keepLines/>
              <w:jc w:val="center"/>
              <w:rPr>
                <w:b w:val="0"/>
                <w:caps/>
                <w:color w:val="000000"/>
                <w:w w:val="150"/>
                <w:kern w:val="28"/>
                <w:sz w:val="28"/>
                <w:szCs w:val="28"/>
              </w:rPr>
            </w:pPr>
            <w:r>
              <w:rPr>
                <w:bCs/>
                <w:sz w:val="26"/>
                <w:szCs w:val="26"/>
              </w:rPr>
              <w:t xml:space="preserve">«ПЕТРІВСЬКИЙ КОМБІНАТ КОМУНАЛЬНИХ ПІДПРИЄМСТВ» </w:t>
            </w:r>
          </w:p>
          <w:p w:rsidR="008100B7" w:rsidRDefault="008100B7" w:rsidP="008100B7">
            <w:pPr>
              <w:pStyle w:val="1"/>
              <w:jc w:val="center"/>
              <w:rPr>
                <w:iCs/>
                <w:sz w:val="28"/>
                <w:szCs w:val="28"/>
              </w:rPr>
            </w:pPr>
          </w:p>
          <w:p w:rsidR="008100B7" w:rsidRPr="006A4A38" w:rsidRDefault="008100B7" w:rsidP="008100B7">
            <w:pPr>
              <w:pStyle w:val="1"/>
              <w:jc w:val="center"/>
              <w:rPr>
                <w:iCs/>
                <w:sz w:val="28"/>
                <w:szCs w:val="28"/>
              </w:rPr>
            </w:pPr>
            <w:r w:rsidRPr="006A4A38">
              <w:rPr>
                <w:iCs/>
                <w:sz w:val="28"/>
                <w:szCs w:val="28"/>
              </w:rPr>
              <w:t xml:space="preserve">Код ЄДРПОУ: </w:t>
            </w:r>
            <w:r>
              <w:rPr>
                <w:iCs/>
                <w:sz w:val="28"/>
                <w:szCs w:val="28"/>
              </w:rPr>
              <w:t>24217709</w:t>
            </w:r>
          </w:p>
          <w:p w:rsidR="008100B7" w:rsidRPr="006A4A38" w:rsidRDefault="008100B7" w:rsidP="008100B7">
            <w:pPr>
              <w:pStyle w:val="1"/>
              <w:jc w:val="center"/>
              <w:rPr>
                <w:iCs/>
                <w:sz w:val="28"/>
                <w:szCs w:val="28"/>
              </w:rPr>
            </w:pPr>
            <w:r w:rsidRPr="006A4A38">
              <w:rPr>
                <w:iCs/>
                <w:sz w:val="28"/>
                <w:szCs w:val="28"/>
              </w:rPr>
              <w:t>(нова редакція)</w:t>
            </w:r>
          </w:p>
          <w:p w:rsidR="008100B7" w:rsidRDefault="008100B7" w:rsidP="008100B7">
            <w:pPr>
              <w:rPr>
                <w:rFonts w:ascii="Times New Roman" w:hAnsi="Times New Roman"/>
                <w:sz w:val="28"/>
                <w:szCs w:val="28"/>
              </w:rPr>
            </w:pPr>
          </w:p>
          <w:p w:rsidR="008100B7" w:rsidRDefault="008100B7" w:rsidP="008100B7">
            <w:pPr>
              <w:spacing w:after="0"/>
              <w:rPr>
                <w:rFonts w:ascii="Times New Roman" w:hAnsi="Times New Roman"/>
                <w:sz w:val="28"/>
                <w:szCs w:val="28"/>
                <w:lang w:eastAsia="ru-RU"/>
              </w:rPr>
            </w:pPr>
          </w:p>
          <w:p w:rsidR="008100B7" w:rsidRDefault="008100B7" w:rsidP="008100B7">
            <w:pPr>
              <w:spacing w:after="0"/>
              <w:rPr>
                <w:rFonts w:ascii="Times New Roman" w:hAnsi="Times New Roman"/>
                <w:sz w:val="28"/>
                <w:szCs w:val="28"/>
                <w:lang w:eastAsia="ru-RU"/>
              </w:rPr>
            </w:pPr>
          </w:p>
          <w:p w:rsidR="008100B7" w:rsidRPr="00387B45" w:rsidRDefault="008100B7" w:rsidP="008100B7">
            <w:pPr>
              <w:spacing w:after="0"/>
              <w:rPr>
                <w:rFonts w:ascii="Times New Roman" w:hAnsi="Times New Roman"/>
                <w:sz w:val="28"/>
                <w:szCs w:val="28"/>
                <w:lang w:eastAsia="ru-RU"/>
              </w:rPr>
            </w:pPr>
          </w:p>
        </w:tc>
        <w:tc>
          <w:tcPr>
            <w:tcW w:w="359" w:type="dxa"/>
            <w:tcBorders>
              <w:top w:val="nil"/>
              <w:left w:val="nil"/>
              <w:bottom w:val="nil"/>
              <w:right w:val="thickThinLargeGap" w:sz="24" w:space="0" w:color="auto"/>
            </w:tcBorders>
          </w:tcPr>
          <w:p w:rsidR="008100B7" w:rsidRPr="00387B45" w:rsidRDefault="008100B7" w:rsidP="008100B7">
            <w:pPr>
              <w:spacing w:after="0"/>
              <w:rPr>
                <w:rFonts w:ascii="Times New Roman" w:hAnsi="Times New Roman"/>
                <w:sz w:val="28"/>
                <w:szCs w:val="28"/>
              </w:rPr>
            </w:pPr>
          </w:p>
        </w:tc>
      </w:tr>
      <w:tr w:rsidR="008100B7" w:rsidRPr="00387B45" w:rsidTr="008100B7">
        <w:trPr>
          <w:cantSplit/>
          <w:trHeight w:val="328"/>
        </w:trPr>
        <w:tc>
          <w:tcPr>
            <w:tcW w:w="359" w:type="dxa"/>
            <w:tcBorders>
              <w:top w:val="nil"/>
              <w:left w:val="thinThickLargeGap" w:sz="24" w:space="0" w:color="auto"/>
              <w:bottom w:val="thickThinLargeGap" w:sz="24" w:space="0" w:color="auto"/>
              <w:right w:val="nil"/>
            </w:tcBorders>
          </w:tcPr>
          <w:p w:rsidR="008100B7" w:rsidRPr="00387B45" w:rsidRDefault="008100B7" w:rsidP="008100B7">
            <w:pPr>
              <w:spacing w:after="0"/>
              <w:rPr>
                <w:rFonts w:ascii="Times New Roman" w:hAnsi="Times New Roman"/>
                <w:sz w:val="28"/>
                <w:szCs w:val="28"/>
              </w:rPr>
            </w:pPr>
          </w:p>
        </w:tc>
        <w:tc>
          <w:tcPr>
            <w:tcW w:w="9139" w:type="dxa"/>
            <w:gridSpan w:val="2"/>
            <w:tcBorders>
              <w:top w:val="nil"/>
              <w:left w:val="nil"/>
              <w:bottom w:val="nil"/>
              <w:right w:val="nil"/>
            </w:tcBorders>
          </w:tcPr>
          <w:p w:rsidR="008100B7" w:rsidRDefault="008100B7" w:rsidP="008100B7">
            <w:pPr>
              <w:spacing w:after="0"/>
              <w:rPr>
                <w:rFonts w:ascii="Times New Roman" w:hAnsi="Times New Roman"/>
                <w:sz w:val="28"/>
                <w:szCs w:val="28"/>
              </w:rPr>
            </w:pPr>
          </w:p>
          <w:p w:rsidR="008100B7" w:rsidRDefault="008100B7" w:rsidP="008100B7">
            <w:pPr>
              <w:spacing w:after="0"/>
              <w:rPr>
                <w:rFonts w:ascii="Times New Roman" w:hAnsi="Times New Roman"/>
                <w:sz w:val="28"/>
                <w:szCs w:val="28"/>
              </w:rPr>
            </w:pPr>
          </w:p>
          <w:p w:rsidR="008100B7" w:rsidRDefault="008100B7" w:rsidP="008100B7">
            <w:pPr>
              <w:spacing w:after="0"/>
              <w:rPr>
                <w:rFonts w:ascii="Times New Roman" w:hAnsi="Times New Roman"/>
                <w:sz w:val="28"/>
                <w:szCs w:val="28"/>
              </w:rPr>
            </w:pPr>
          </w:p>
          <w:p w:rsidR="008100B7" w:rsidRPr="00387B45" w:rsidRDefault="008100B7" w:rsidP="008100B7">
            <w:pPr>
              <w:spacing w:after="0"/>
              <w:rPr>
                <w:rFonts w:ascii="Times New Roman" w:hAnsi="Times New Roman"/>
                <w:sz w:val="28"/>
                <w:szCs w:val="28"/>
              </w:rPr>
            </w:pPr>
          </w:p>
        </w:tc>
        <w:tc>
          <w:tcPr>
            <w:tcW w:w="359" w:type="dxa"/>
            <w:tcBorders>
              <w:top w:val="nil"/>
              <w:left w:val="nil"/>
              <w:bottom w:val="thickThinLargeGap" w:sz="24" w:space="0" w:color="auto"/>
              <w:right w:val="thickThinLargeGap" w:sz="24" w:space="0" w:color="auto"/>
            </w:tcBorders>
          </w:tcPr>
          <w:p w:rsidR="008100B7" w:rsidRPr="00387B45" w:rsidRDefault="008100B7" w:rsidP="008100B7">
            <w:pPr>
              <w:pStyle w:val="3"/>
              <w:rPr>
                <w:sz w:val="28"/>
                <w:szCs w:val="28"/>
              </w:rPr>
            </w:pPr>
          </w:p>
        </w:tc>
      </w:tr>
      <w:tr w:rsidR="008100B7" w:rsidRPr="00387B45" w:rsidTr="008100B7">
        <w:trPr>
          <w:cantSplit/>
          <w:trHeight w:val="24"/>
        </w:trPr>
        <w:tc>
          <w:tcPr>
            <w:tcW w:w="359" w:type="dxa"/>
            <w:tcBorders>
              <w:top w:val="thickThinLargeGap" w:sz="24" w:space="0" w:color="auto"/>
              <w:left w:val="thinThickLargeGap" w:sz="24" w:space="0" w:color="auto"/>
              <w:bottom w:val="thickThinLargeGap" w:sz="24" w:space="0" w:color="auto"/>
              <w:right w:val="thinThickLargeGap" w:sz="24" w:space="0" w:color="auto"/>
            </w:tcBorders>
          </w:tcPr>
          <w:p w:rsidR="008100B7" w:rsidRPr="00387B45" w:rsidRDefault="008100B7" w:rsidP="008100B7">
            <w:pPr>
              <w:spacing w:after="0"/>
              <w:rPr>
                <w:rFonts w:ascii="Times New Roman" w:hAnsi="Times New Roman"/>
                <w:sz w:val="28"/>
                <w:szCs w:val="28"/>
              </w:rPr>
            </w:pPr>
          </w:p>
        </w:tc>
        <w:tc>
          <w:tcPr>
            <w:tcW w:w="9139" w:type="dxa"/>
            <w:gridSpan w:val="2"/>
            <w:tcBorders>
              <w:top w:val="nil"/>
              <w:left w:val="thinThickLargeGap" w:sz="24" w:space="0" w:color="auto"/>
              <w:bottom w:val="thickThinLargeGap" w:sz="24" w:space="0" w:color="auto"/>
              <w:right w:val="thickThinLargeGap" w:sz="24" w:space="0" w:color="auto"/>
            </w:tcBorders>
          </w:tcPr>
          <w:p w:rsidR="008100B7" w:rsidRPr="00387B45" w:rsidRDefault="008100B7" w:rsidP="009B6AA5">
            <w:pPr>
              <w:spacing w:after="0"/>
              <w:jc w:val="center"/>
              <w:rPr>
                <w:rFonts w:ascii="Times New Roman" w:hAnsi="Times New Roman"/>
                <w:sz w:val="28"/>
                <w:szCs w:val="28"/>
              </w:rPr>
            </w:pPr>
            <w:r>
              <w:rPr>
                <w:rFonts w:ascii="Times New Roman" w:hAnsi="Times New Roman"/>
                <w:bCs/>
                <w:sz w:val="28"/>
                <w:szCs w:val="28"/>
              </w:rPr>
              <w:t xml:space="preserve">с. </w:t>
            </w:r>
            <w:r w:rsidRPr="00387B45">
              <w:rPr>
                <w:rFonts w:ascii="Times New Roman" w:hAnsi="Times New Roman"/>
                <w:bCs/>
                <w:sz w:val="28"/>
                <w:szCs w:val="28"/>
              </w:rPr>
              <w:t>Нові Петрівці - 20</w:t>
            </w:r>
            <w:r>
              <w:rPr>
                <w:rFonts w:ascii="Times New Roman" w:hAnsi="Times New Roman"/>
                <w:bCs/>
                <w:sz w:val="28"/>
                <w:szCs w:val="28"/>
              </w:rPr>
              <w:t>2</w:t>
            </w:r>
            <w:r w:rsidR="009B6AA5">
              <w:rPr>
                <w:rFonts w:ascii="Times New Roman" w:hAnsi="Times New Roman"/>
                <w:bCs/>
                <w:sz w:val="28"/>
                <w:szCs w:val="28"/>
              </w:rPr>
              <w:t>4</w:t>
            </w:r>
          </w:p>
        </w:tc>
        <w:tc>
          <w:tcPr>
            <w:tcW w:w="359" w:type="dxa"/>
            <w:tcBorders>
              <w:top w:val="thickThinLargeGap" w:sz="24" w:space="0" w:color="auto"/>
              <w:left w:val="thickThinLargeGap" w:sz="24" w:space="0" w:color="auto"/>
              <w:bottom w:val="thickThinLargeGap" w:sz="24" w:space="0" w:color="auto"/>
              <w:right w:val="thickThinLargeGap" w:sz="24" w:space="0" w:color="auto"/>
            </w:tcBorders>
          </w:tcPr>
          <w:p w:rsidR="008100B7" w:rsidRPr="00387B45" w:rsidRDefault="008100B7" w:rsidP="008100B7">
            <w:pPr>
              <w:spacing w:after="0"/>
              <w:rPr>
                <w:rFonts w:ascii="Times New Roman" w:hAnsi="Times New Roman"/>
                <w:sz w:val="28"/>
                <w:szCs w:val="28"/>
              </w:rPr>
            </w:pPr>
          </w:p>
        </w:tc>
      </w:tr>
    </w:tbl>
    <w:p w:rsidR="008100B7" w:rsidRDefault="008100B7" w:rsidP="003C6D1F">
      <w:pPr>
        <w:shd w:val="clear" w:color="auto" w:fill="FFFFFF"/>
        <w:spacing w:after="0"/>
        <w:jc w:val="center"/>
        <w:rPr>
          <w:rFonts w:ascii="Times New Roman" w:hAnsi="Times New Roman"/>
          <w:b/>
          <w:bCs/>
          <w:spacing w:val="-1"/>
          <w:sz w:val="24"/>
          <w:szCs w:val="24"/>
        </w:rPr>
      </w:pPr>
    </w:p>
    <w:p w:rsidR="003C6D1F" w:rsidRPr="005D3072" w:rsidRDefault="003C6D1F" w:rsidP="005D3072">
      <w:pPr>
        <w:shd w:val="clear" w:color="auto" w:fill="FFFFFF"/>
        <w:spacing w:after="0" w:line="240" w:lineRule="auto"/>
        <w:jc w:val="center"/>
        <w:rPr>
          <w:rFonts w:ascii="Times New Roman" w:hAnsi="Times New Roman"/>
        </w:rPr>
      </w:pPr>
      <w:r w:rsidRPr="005D3072">
        <w:rPr>
          <w:rFonts w:ascii="Times New Roman" w:hAnsi="Times New Roman"/>
          <w:b/>
          <w:bCs/>
          <w:sz w:val="24"/>
          <w:szCs w:val="24"/>
        </w:rPr>
        <w:lastRenderedPageBreak/>
        <w:t>1. ЗАГАЛЬНІ ПОЛОЖЕННЯ</w:t>
      </w:r>
    </w:p>
    <w:p w:rsidR="003C6D1F" w:rsidRPr="005D3072" w:rsidRDefault="003C6D1F"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Комунальне підприємство </w:t>
      </w:r>
      <w:r w:rsidR="00B647DB" w:rsidRPr="005D3072">
        <w:rPr>
          <w:rFonts w:ascii="Times New Roman" w:hAnsi="Times New Roman"/>
          <w:sz w:val="24"/>
          <w:szCs w:val="24"/>
        </w:rPr>
        <w:t>П</w:t>
      </w:r>
      <w:r w:rsidRPr="005D3072">
        <w:rPr>
          <w:rFonts w:ascii="Times New Roman" w:hAnsi="Times New Roman"/>
          <w:sz w:val="24"/>
          <w:szCs w:val="24"/>
        </w:rPr>
        <w:t>етрівської сільської ради «</w:t>
      </w:r>
      <w:r w:rsidR="00B647DB" w:rsidRPr="005D3072">
        <w:rPr>
          <w:rFonts w:ascii="Times New Roman" w:hAnsi="Times New Roman"/>
          <w:sz w:val="24"/>
          <w:szCs w:val="24"/>
        </w:rPr>
        <w:t>П</w:t>
      </w:r>
      <w:r w:rsidRPr="005D3072">
        <w:rPr>
          <w:rFonts w:ascii="Times New Roman" w:hAnsi="Times New Roman"/>
          <w:sz w:val="24"/>
          <w:szCs w:val="24"/>
        </w:rPr>
        <w:t xml:space="preserve">етрівський комбінат комунальних підприємств» (далі - Підприємство) є правонаступником </w:t>
      </w:r>
      <w:r w:rsidR="00B647DB" w:rsidRPr="005D3072">
        <w:rPr>
          <w:rFonts w:ascii="Times New Roman" w:hAnsi="Times New Roman"/>
          <w:sz w:val="24"/>
          <w:szCs w:val="24"/>
        </w:rPr>
        <w:t xml:space="preserve">комунального підприємства Новопетрівської сільської ради «Новопетрівський комбінат комунальних підприємств», </w:t>
      </w:r>
      <w:r w:rsidRPr="005D3072">
        <w:rPr>
          <w:rFonts w:ascii="Times New Roman" w:hAnsi="Times New Roman"/>
          <w:sz w:val="24"/>
          <w:szCs w:val="24"/>
        </w:rPr>
        <w:t>госпрозрахункової організації «Новопетрівський комбінат комунальних підприємств», створеної відповідно до розпорядження голови Вишгородської районної державної адміністрації «Про створення комбінату комунальних підприємств при Новопетрівській сільській Раді» від 23 липня 1996 року №425 та зареєстрованої 25 липня 1996 року за реєстраційним номером 113</w:t>
      </w:r>
      <w:r w:rsidR="003A10FC" w:rsidRPr="005D3072">
        <w:rPr>
          <w:rFonts w:ascii="Times New Roman" w:hAnsi="Times New Roman"/>
          <w:sz w:val="24"/>
          <w:szCs w:val="24"/>
        </w:rPr>
        <w:t>, комунального підприємства Петрівської сільської ради «</w:t>
      </w:r>
      <w:proofErr w:type="spellStart"/>
      <w:r w:rsidR="003A10FC" w:rsidRPr="005D3072">
        <w:rPr>
          <w:rFonts w:ascii="Times New Roman" w:hAnsi="Times New Roman"/>
          <w:sz w:val="24"/>
          <w:szCs w:val="24"/>
        </w:rPr>
        <w:t>Старопетрівське</w:t>
      </w:r>
      <w:proofErr w:type="spellEnd"/>
      <w:r w:rsidR="003A10FC" w:rsidRPr="005D3072">
        <w:rPr>
          <w:rFonts w:ascii="Times New Roman" w:hAnsi="Times New Roman"/>
          <w:sz w:val="24"/>
          <w:szCs w:val="24"/>
        </w:rPr>
        <w:t xml:space="preserve"> сільське підприємство житлового і комунального господарства «Нептун»</w:t>
      </w:r>
      <w:r w:rsidRPr="005D3072">
        <w:rPr>
          <w:rFonts w:ascii="Times New Roman" w:hAnsi="Times New Roman"/>
          <w:sz w:val="24"/>
          <w:szCs w:val="24"/>
        </w:rPr>
        <w:t>.</w:t>
      </w:r>
    </w:p>
    <w:p w:rsidR="007B56E5"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Підприємство засноване на комунальній власності </w:t>
      </w:r>
      <w:r w:rsidR="00B647DB" w:rsidRPr="005D3072">
        <w:rPr>
          <w:rFonts w:ascii="Times New Roman" w:hAnsi="Times New Roman"/>
          <w:sz w:val="24"/>
          <w:szCs w:val="24"/>
        </w:rPr>
        <w:t xml:space="preserve">Петрівської сільської </w:t>
      </w:r>
      <w:r w:rsidRPr="005D3072">
        <w:rPr>
          <w:rFonts w:ascii="Times New Roman" w:hAnsi="Times New Roman"/>
          <w:sz w:val="24"/>
          <w:szCs w:val="24"/>
        </w:rPr>
        <w:t xml:space="preserve">територіальної громади та є комунальним унітарним комерційним підприємством.  </w:t>
      </w:r>
    </w:p>
    <w:p w:rsidR="00CF2E5A"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Засновником/Власником  Підприємства є </w:t>
      </w:r>
      <w:r w:rsidR="00B647DB" w:rsidRPr="005D3072">
        <w:rPr>
          <w:rFonts w:ascii="Times New Roman" w:hAnsi="Times New Roman"/>
          <w:sz w:val="24"/>
          <w:szCs w:val="24"/>
        </w:rPr>
        <w:t xml:space="preserve">Петрівська сільська </w:t>
      </w:r>
      <w:r w:rsidRPr="005D3072">
        <w:rPr>
          <w:rFonts w:ascii="Times New Roman" w:hAnsi="Times New Roman"/>
          <w:sz w:val="24"/>
          <w:szCs w:val="24"/>
        </w:rPr>
        <w:t xml:space="preserve">територіальна громада в особі </w:t>
      </w:r>
      <w:r w:rsidR="00B647DB" w:rsidRPr="005D3072">
        <w:rPr>
          <w:rFonts w:ascii="Times New Roman" w:hAnsi="Times New Roman"/>
          <w:sz w:val="24"/>
          <w:szCs w:val="24"/>
        </w:rPr>
        <w:t>П</w:t>
      </w:r>
      <w:r w:rsidR="00CF2E5A" w:rsidRPr="005D3072">
        <w:rPr>
          <w:rFonts w:ascii="Times New Roman" w:hAnsi="Times New Roman"/>
          <w:sz w:val="24"/>
          <w:szCs w:val="24"/>
        </w:rPr>
        <w:t xml:space="preserve">етрівської сільської </w:t>
      </w:r>
      <w:r w:rsidRPr="005D3072">
        <w:rPr>
          <w:rFonts w:ascii="Times New Roman" w:hAnsi="Times New Roman"/>
          <w:sz w:val="24"/>
          <w:szCs w:val="24"/>
        </w:rPr>
        <w:t xml:space="preserve">ради (далі - Засновник), код ЄДРПОУ </w:t>
      </w:r>
      <w:r w:rsidR="00CF2E5A" w:rsidRPr="005D3072">
        <w:rPr>
          <w:rFonts w:ascii="Times New Roman" w:hAnsi="Times New Roman"/>
          <w:sz w:val="24"/>
          <w:szCs w:val="24"/>
        </w:rPr>
        <w:t>04359620</w:t>
      </w:r>
      <w:r w:rsidRPr="005D3072">
        <w:rPr>
          <w:rFonts w:ascii="Times New Roman" w:hAnsi="Times New Roman"/>
          <w:sz w:val="24"/>
          <w:szCs w:val="24"/>
        </w:rPr>
        <w:t xml:space="preserve">, адреса: </w:t>
      </w:r>
      <w:r w:rsidR="00CF2E5A" w:rsidRPr="005D3072">
        <w:rPr>
          <w:rFonts w:ascii="Times New Roman" w:hAnsi="Times New Roman"/>
          <w:sz w:val="24"/>
          <w:szCs w:val="24"/>
        </w:rPr>
        <w:t>07354</w:t>
      </w:r>
      <w:r w:rsidRPr="005D3072">
        <w:rPr>
          <w:rFonts w:ascii="Times New Roman" w:hAnsi="Times New Roman"/>
          <w:sz w:val="24"/>
          <w:szCs w:val="24"/>
        </w:rPr>
        <w:t xml:space="preserve">, Київська область, </w:t>
      </w:r>
      <w:r w:rsidR="00CF2E5A" w:rsidRPr="005D3072">
        <w:rPr>
          <w:rFonts w:ascii="Times New Roman" w:hAnsi="Times New Roman"/>
          <w:sz w:val="24"/>
          <w:szCs w:val="24"/>
        </w:rPr>
        <w:t xml:space="preserve">Вишгородський район, село Нові Петрівці, вулиця </w:t>
      </w:r>
      <w:r w:rsidR="00E549E8" w:rsidRPr="005D3072">
        <w:rPr>
          <w:rFonts w:ascii="Times New Roman" w:hAnsi="Times New Roman"/>
          <w:sz w:val="24"/>
          <w:szCs w:val="24"/>
        </w:rPr>
        <w:t>Ново-Київська</w:t>
      </w:r>
      <w:r w:rsidR="00CF2E5A" w:rsidRPr="005D3072">
        <w:rPr>
          <w:rFonts w:ascii="Times New Roman" w:hAnsi="Times New Roman"/>
          <w:sz w:val="24"/>
          <w:szCs w:val="24"/>
        </w:rPr>
        <w:t>, будинок 171.</w:t>
      </w:r>
    </w:p>
    <w:p w:rsidR="00AE5094" w:rsidRPr="005D3072" w:rsidRDefault="00B647DB"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П</w:t>
      </w:r>
      <w:r w:rsidR="007B56E5" w:rsidRPr="005D3072">
        <w:rPr>
          <w:rFonts w:ascii="Times New Roman" w:hAnsi="Times New Roman"/>
          <w:sz w:val="24"/>
          <w:szCs w:val="24"/>
        </w:rPr>
        <w:t xml:space="preserve">етрівська сільська рада від імені та в інтересах </w:t>
      </w:r>
      <w:r w:rsidRPr="005D3072">
        <w:rPr>
          <w:rFonts w:ascii="Times New Roman" w:hAnsi="Times New Roman"/>
          <w:sz w:val="24"/>
          <w:szCs w:val="24"/>
        </w:rPr>
        <w:t xml:space="preserve">Петрівської сільської </w:t>
      </w:r>
      <w:r w:rsidR="007B56E5" w:rsidRPr="005D3072">
        <w:rPr>
          <w:rFonts w:ascii="Times New Roman" w:hAnsi="Times New Roman"/>
          <w:sz w:val="24"/>
          <w:szCs w:val="24"/>
        </w:rPr>
        <w:t xml:space="preserve">територіальної громад здійснює правомочності з володіння, користування та розпорядження Підприємством. Підприємство безпосередньо підпорядковується </w:t>
      </w:r>
      <w:r w:rsidR="002F7BE4" w:rsidRPr="005D3072">
        <w:rPr>
          <w:rFonts w:ascii="Times New Roman" w:hAnsi="Times New Roman"/>
          <w:sz w:val="24"/>
          <w:szCs w:val="24"/>
        </w:rPr>
        <w:t>П</w:t>
      </w:r>
      <w:r w:rsidR="007B56E5" w:rsidRPr="005D3072">
        <w:rPr>
          <w:rFonts w:ascii="Times New Roman" w:hAnsi="Times New Roman"/>
          <w:sz w:val="24"/>
          <w:szCs w:val="24"/>
        </w:rPr>
        <w:t xml:space="preserve">етрівській сільській раді. </w:t>
      </w:r>
    </w:p>
    <w:p w:rsidR="007B56E5"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Майно Підприємства перебуває в комунальній власності </w:t>
      </w:r>
      <w:r w:rsidR="002F7BE4" w:rsidRPr="005D3072">
        <w:rPr>
          <w:rFonts w:ascii="Times New Roman" w:hAnsi="Times New Roman"/>
          <w:sz w:val="24"/>
          <w:szCs w:val="24"/>
        </w:rPr>
        <w:t xml:space="preserve">Петрівської сільської </w:t>
      </w:r>
      <w:r w:rsidRPr="005D3072">
        <w:rPr>
          <w:rFonts w:ascii="Times New Roman" w:hAnsi="Times New Roman"/>
          <w:sz w:val="24"/>
          <w:szCs w:val="24"/>
        </w:rPr>
        <w:t>територіальної громади та закріплюється за ним на праві господарського відання.</w:t>
      </w:r>
    </w:p>
    <w:p w:rsidR="007B56E5"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Підприємство в своїй діяльності керується Конституцією України, законами України, актами Президента України, Кабінету Міністрів України, постановами Верховної Ради України, іншими нормативно-правовими актами України, рішеннями </w:t>
      </w:r>
      <w:r w:rsidR="007E58B3" w:rsidRPr="005D3072">
        <w:rPr>
          <w:rFonts w:ascii="Times New Roman" w:hAnsi="Times New Roman"/>
          <w:sz w:val="24"/>
          <w:szCs w:val="24"/>
        </w:rPr>
        <w:t>П</w:t>
      </w:r>
      <w:r w:rsidRPr="005D3072">
        <w:rPr>
          <w:rFonts w:ascii="Times New Roman" w:hAnsi="Times New Roman"/>
          <w:sz w:val="24"/>
          <w:szCs w:val="24"/>
        </w:rPr>
        <w:t xml:space="preserve">етрівської сільської ради та її виконавчого комітету, розпорядженнями </w:t>
      </w:r>
      <w:r w:rsidR="007E58B3" w:rsidRPr="005D3072">
        <w:rPr>
          <w:rFonts w:ascii="Times New Roman" w:hAnsi="Times New Roman"/>
          <w:sz w:val="24"/>
          <w:szCs w:val="24"/>
        </w:rPr>
        <w:t>П</w:t>
      </w:r>
      <w:r w:rsidRPr="005D3072">
        <w:rPr>
          <w:rFonts w:ascii="Times New Roman" w:hAnsi="Times New Roman"/>
          <w:sz w:val="24"/>
          <w:szCs w:val="24"/>
        </w:rPr>
        <w:t>етрівського сільського голови</w:t>
      </w:r>
      <w:r w:rsidR="002F7BE4" w:rsidRPr="005D3072">
        <w:rPr>
          <w:rFonts w:ascii="Times New Roman" w:hAnsi="Times New Roman"/>
          <w:sz w:val="24"/>
          <w:szCs w:val="24"/>
        </w:rPr>
        <w:t xml:space="preserve">, </w:t>
      </w:r>
      <w:r w:rsidRPr="005D3072">
        <w:rPr>
          <w:rFonts w:ascii="Times New Roman" w:hAnsi="Times New Roman"/>
          <w:sz w:val="24"/>
          <w:szCs w:val="24"/>
        </w:rPr>
        <w:t>цим Статутом</w:t>
      </w:r>
      <w:r w:rsidR="00AE5094" w:rsidRPr="005D3072">
        <w:rPr>
          <w:rFonts w:ascii="Times New Roman" w:hAnsi="Times New Roman"/>
          <w:sz w:val="24"/>
          <w:szCs w:val="24"/>
        </w:rPr>
        <w:t xml:space="preserve"> та іншими нормативними актами</w:t>
      </w:r>
      <w:r w:rsidRPr="005D3072">
        <w:rPr>
          <w:rFonts w:ascii="Times New Roman" w:hAnsi="Times New Roman"/>
          <w:sz w:val="24"/>
          <w:szCs w:val="24"/>
        </w:rPr>
        <w:t xml:space="preserve">. </w:t>
      </w:r>
    </w:p>
    <w:p w:rsidR="003C6D1F" w:rsidRPr="005D3072" w:rsidRDefault="003C6D1F" w:rsidP="005D3072">
      <w:pPr>
        <w:widowControl w:val="0"/>
        <w:shd w:val="clear" w:color="auto" w:fill="FFFFFF"/>
        <w:tabs>
          <w:tab w:val="left" w:pos="1070"/>
        </w:tabs>
        <w:autoSpaceDE w:val="0"/>
        <w:autoSpaceDN w:val="0"/>
        <w:adjustRightInd w:val="0"/>
        <w:spacing w:after="0" w:line="240" w:lineRule="auto"/>
        <w:ind w:left="595" w:right="19"/>
        <w:jc w:val="both"/>
        <w:rPr>
          <w:rFonts w:ascii="Times New Roman" w:hAnsi="Times New Roman"/>
          <w:sz w:val="24"/>
          <w:szCs w:val="24"/>
        </w:rPr>
      </w:pPr>
    </w:p>
    <w:p w:rsidR="003C6D1F" w:rsidRPr="005D3072" w:rsidRDefault="003C6D1F" w:rsidP="005D3072">
      <w:pPr>
        <w:shd w:val="clear" w:color="auto" w:fill="FFFFFF"/>
        <w:tabs>
          <w:tab w:val="left" w:pos="2405"/>
        </w:tabs>
        <w:spacing w:after="0" w:line="240" w:lineRule="auto"/>
        <w:jc w:val="center"/>
        <w:rPr>
          <w:rFonts w:ascii="Times New Roman" w:hAnsi="Times New Roman"/>
        </w:rPr>
      </w:pPr>
      <w:r w:rsidRPr="005D3072">
        <w:rPr>
          <w:rFonts w:ascii="Times New Roman" w:hAnsi="Times New Roman"/>
          <w:b/>
          <w:bCs/>
          <w:sz w:val="24"/>
          <w:szCs w:val="24"/>
        </w:rPr>
        <w:t>2. НАЙМЕНУВАННЯ ТА МІСЦЕЗНАХОДЖЕННЯ</w:t>
      </w:r>
    </w:p>
    <w:p w:rsidR="003C6D1F" w:rsidRPr="005D3072" w:rsidRDefault="003C6D1F" w:rsidP="005D3072">
      <w:pPr>
        <w:shd w:val="clear" w:color="auto" w:fill="FFFFFF"/>
        <w:tabs>
          <w:tab w:val="left" w:pos="994"/>
        </w:tabs>
        <w:spacing w:after="0" w:line="240" w:lineRule="auto"/>
        <w:ind w:left="573"/>
        <w:rPr>
          <w:rFonts w:ascii="Times New Roman" w:hAnsi="Times New Roman"/>
        </w:rPr>
      </w:pPr>
      <w:r w:rsidRPr="005D3072">
        <w:rPr>
          <w:rFonts w:ascii="Times New Roman" w:hAnsi="Times New Roman"/>
          <w:sz w:val="24"/>
          <w:szCs w:val="24"/>
        </w:rPr>
        <w:t>2.1.</w:t>
      </w:r>
      <w:r w:rsidRPr="005D3072">
        <w:rPr>
          <w:rFonts w:ascii="Times New Roman" w:hAnsi="Times New Roman"/>
          <w:sz w:val="24"/>
          <w:szCs w:val="24"/>
        </w:rPr>
        <w:tab/>
        <w:t>Найменування Підприємства:</w:t>
      </w:r>
    </w:p>
    <w:p w:rsidR="003C6D1F" w:rsidRPr="005D3072" w:rsidRDefault="003C6D1F" w:rsidP="005D3072">
      <w:pPr>
        <w:shd w:val="clear" w:color="auto" w:fill="FFFFFF"/>
        <w:spacing w:after="0" w:line="240" w:lineRule="auto"/>
        <w:ind w:left="29" w:right="19" w:firstLine="538"/>
        <w:jc w:val="both"/>
        <w:rPr>
          <w:rFonts w:ascii="Times New Roman" w:hAnsi="Times New Roman"/>
        </w:rPr>
      </w:pPr>
      <w:r w:rsidRPr="005D3072">
        <w:rPr>
          <w:rFonts w:ascii="Times New Roman" w:hAnsi="Times New Roman"/>
          <w:sz w:val="24"/>
          <w:szCs w:val="24"/>
        </w:rPr>
        <w:t xml:space="preserve">Повне найменування Підприємства - Комунальне підприємство </w:t>
      </w:r>
      <w:r w:rsidR="006472FB" w:rsidRPr="005D3072">
        <w:rPr>
          <w:rFonts w:ascii="Times New Roman" w:hAnsi="Times New Roman"/>
          <w:sz w:val="24"/>
          <w:szCs w:val="24"/>
        </w:rPr>
        <w:t>П</w:t>
      </w:r>
      <w:r w:rsidRPr="005D3072">
        <w:rPr>
          <w:rFonts w:ascii="Times New Roman" w:hAnsi="Times New Roman"/>
          <w:sz w:val="24"/>
          <w:szCs w:val="24"/>
        </w:rPr>
        <w:t>етрівської сільської ради «</w:t>
      </w:r>
      <w:r w:rsidR="006472FB" w:rsidRPr="005D3072">
        <w:rPr>
          <w:rFonts w:ascii="Times New Roman" w:hAnsi="Times New Roman"/>
          <w:sz w:val="24"/>
          <w:szCs w:val="24"/>
        </w:rPr>
        <w:t>П</w:t>
      </w:r>
      <w:r w:rsidRPr="005D3072">
        <w:rPr>
          <w:rFonts w:ascii="Times New Roman" w:hAnsi="Times New Roman"/>
          <w:sz w:val="24"/>
          <w:szCs w:val="24"/>
        </w:rPr>
        <w:t>етрівський комбінат комунальних підприємств»:</w:t>
      </w:r>
    </w:p>
    <w:p w:rsidR="003C6D1F" w:rsidRPr="005D3072" w:rsidRDefault="003C6D1F" w:rsidP="005D3072">
      <w:pPr>
        <w:shd w:val="clear" w:color="auto" w:fill="FFFFFF"/>
        <w:spacing w:after="0" w:line="240" w:lineRule="auto"/>
        <w:ind w:left="571"/>
        <w:rPr>
          <w:rFonts w:ascii="Times New Roman" w:hAnsi="Times New Roman"/>
        </w:rPr>
      </w:pPr>
      <w:r w:rsidRPr="005D3072">
        <w:rPr>
          <w:rFonts w:ascii="Times New Roman" w:hAnsi="Times New Roman"/>
          <w:sz w:val="24"/>
          <w:szCs w:val="24"/>
        </w:rPr>
        <w:t xml:space="preserve">Скорочене найменування Підприємства - КП </w:t>
      </w:r>
      <w:r w:rsidR="000705CE" w:rsidRPr="005D3072">
        <w:rPr>
          <w:rFonts w:ascii="Times New Roman" w:hAnsi="Times New Roman"/>
          <w:sz w:val="24"/>
          <w:szCs w:val="24"/>
        </w:rPr>
        <w:t xml:space="preserve">Петрівської с/р </w:t>
      </w:r>
      <w:r w:rsidRPr="005D3072">
        <w:rPr>
          <w:rFonts w:ascii="Times New Roman" w:hAnsi="Times New Roman"/>
          <w:sz w:val="24"/>
          <w:szCs w:val="24"/>
        </w:rPr>
        <w:t>«</w:t>
      </w:r>
      <w:r w:rsidR="006472FB" w:rsidRPr="005D3072">
        <w:rPr>
          <w:rFonts w:ascii="Times New Roman" w:hAnsi="Times New Roman"/>
          <w:sz w:val="24"/>
          <w:szCs w:val="24"/>
        </w:rPr>
        <w:t>П</w:t>
      </w:r>
      <w:r w:rsidRPr="005D3072">
        <w:rPr>
          <w:rFonts w:ascii="Times New Roman" w:hAnsi="Times New Roman"/>
          <w:sz w:val="24"/>
          <w:szCs w:val="24"/>
        </w:rPr>
        <w:t>етрівський ККП».</w:t>
      </w:r>
    </w:p>
    <w:p w:rsidR="003C6D1F" w:rsidRPr="005D3072" w:rsidRDefault="003C6D1F"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2.2.</w:t>
      </w:r>
      <w:r w:rsidRPr="005D3072">
        <w:rPr>
          <w:rFonts w:ascii="Times New Roman" w:hAnsi="Times New Roman"/>
          <w:sz w:val="24"/>
          <w:szCs w:val="24"/>
        </w:rPr>
        <w:tab/>
        <w:t xml:space="preserve">Місцезнаходження: 07354, Київська область, Вишгородський район, село Нові Петрівці, вулиця </w:t>
      </w:r>
      <w:r w:rsidR="006472FB" w:rsidRPr="005D3072">
        <w:rPr>
          <w:rFonts w:ascii="Times New Roman" w:hAnsi="Times New Roman"/>
          <w:sz w:val="24"/>
          <w:szCs w:val="24"/>
        </w:rPr>
        <w:t>Ново-Київська</w:t>
      </w:r>
      <w:r w:rsidRPr="005D3072">
        <w:rPr>
          <w:rFonts w:ascii="Times New Roman" w:hAnsi="Times New Roman"/>
          <w:sz w:val="24"/>
          <w:szCs w:val="24"/>
        </w:rPr>
        <w:t>, будинок 1</w:t>
      </w:r>
      <w:r w:rsidR="006472FB" w:rsidRPr="005D3072">
        <w:rPr>
          <w:rFonts w:ascii="Times New Roman" w:hAnsi="Times New Roman"/>
          <w:sz w:val="24"/>
          <w:szCs w:val="24"/>
        </w:rPr>
        <w:t>23</w:t>
      </w:r>
      <w:r w:rsidRPr="005D3072">
        <w:rPr>
          <w:rFonts w:ascii="Times New Roman" w:hAnsi="Times New Roman"/>
          <w:sz w:val="24"/>
          <w:szCs w:val="24"/>
        </w:rPr>
        <w:t>.</w:t>
      </w:r>
    </w:p>
    <w:p w:rsidR="003C6D1F" w:rsidRPr="005D3072" w:rsidRDefault="003C6D1F" w:rsidP="005D3072">
      <w:pPr>
        <w:shd w:val="clear" w:color="auto" w:fill="FFFFFF"/>
        <w:tabs>
          <w:tab w:val="left" w:pos="240"/>
        </w:tabs>
        <w:spacing w:after="0" w:line="240" w:lineRule="auto"/>
        <w:jc w:val="center"/>
        <w:rPr>
          <w:rFonts w:ascii="Times New Roman" w:hAnsi="Times New Roman"/>
          <w:b/>
          <w:bCs/>
          <w:sz w:val="24"/>
          <w:szCs w:val="24"/>
        </w:rPr>
      </w:pPr>
      <w:r w:rsidRPr="005D3072">
        <w:rPr>
          <w:rFonts w:ascii="Times New Roman" w:hAnsi="Times New Roman"/>
          <w:b/>
          <w:bCs/>
          <w:sz w:val="24"/>
          <w:szCs w:val="24"/>
        </w:rPr>
        <w:t>3. ЮРИДИЧНИЙ СТАТУС ПІДПРИЄМСТВА</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 xml:space="preserve">.1. Підприємство є юридичною особою, здійснює свою господарську діяльність з урахуванням порядку та обмежень, встановлених Засновником, діє на принципах повного господарського розрахунку, веде бухгалтерський облік, статистичну звітність у порядку, встановленому законодавством України, набуває майнових та особистих немайнових прав, несе відповідні обов'язки, укладає угоди (договори, контракти) з юридичними та фізичними особами як в Україні, так і за її межами, у встановленому законодавством порядку, виступає позивачем, відповідачем та третьою особою у господарському, цивільному, адміністративному, кримінальному та третейському суді від свого імені, має закріплене майно, поточний та інші рахунки в установах банків, казначейства, печатки з власним найменуванням, штампи, затверджені в установленому порядку, фірмовий знак чи знак обслуговування, бланки з власними реквізитами та інші атрибути. </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.2. Підприємство планує свою діяльність та визначає перспективи розвитку, виходячи з планів Засновника та попиту на виконання робіт, послуг</w:t>
      </w:r>
      <w:r w:rsidR="00CF668D" w:rsidRPr="005D3072">
        <w:rPr>
          <w:rFonts w:ascii="Times New Roman" w:hAnsi="Times New Roman"/>
          <w:sz w:val="24"/>
          <w:szCs w:val="24"/>
        </w:rPr>
        <w:t>.</w:t>
      </w:r>
      <w:r w:rsidR="00676D85" w:rsidRPr="005D3072">
        <w:rPr>
          <w:rFonts w:ascii="Times New Roman" w:hAnsi="Times New Roman"/>
          <w:sz w:val="24"/>
          <w:szCs w:val="24"/>
        </w:rPr>
        <w:t xml:space="preserve"> </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.3. Підприємство виконує роботи та надає послуги за цінами і тарифами, встановленими</w:t>
      </w:r>
      <w:r w:rsidR="00CF668D" w:rsidRPr="005D3072">
        <w:rPr>
          <w:rFonts w:ascii="Times New Roman" w:hAnsi="Times New Roman"/>
          <w:sz w:val="24"/>
          <w:szCs w:val="24"/>
        </w:rPr>
        <w:t xml:space="preserve"> згідно чинного законодавства</w:t>
      </w:r>
      <w:r w:rsidR="00676D85" w:rsidRPr="005D3072">
        <w:rPr>
          <w:rFonts w:ascii="Times New Roman" w:hAnsi="Times New Roman"/>
          <w:sz w:val="24"/>
          <w:szCs w:val="24"/>
        </w:rPr>
        <w:t xml:space="preserve">. </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.4. У встановленому законом порядку, за погодженням з Засновником, Підприємство може входити до асоціацій, корпорацій, консорціумів та інших об'єднань підприємств, у тому числі за участю іноземних юридичних осіб.</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lastRenderedPageBreak/>
        <w:t>3</w:t>
      </w:r>
      <w:r w:rsidR="00676D85" w:rsidRPr="005D3072">
        <w:rPr>
          <w:rFonts w:ascii="Times New Roman" w:hAnsi="Times New Roman"/>
          <w:sz w:val="24"/>
          <w:szCs w:val="24"/>
        </w:rPr>
        <w:t xml:space="preserve">.5. Підприємство несе відповідальність за своїми зобов'язаннями в межах належного йому майна згідно з законодавством України. Підприємство не несе відповідальність за зобов'язаннями Засновника. Засновник не несе відповідальність за зобов'язаннями Підприємства. </w:t>
      </w:r>
    </w:p>
    <w:p w:rsidR="003C6D1F" w:rsidRPr="005D3072" w:rsidRDefault="003C6D1F" w:rsidP="005D3072">
      <w:pPr>
        <w:shd w:val="clear" w:color="auto" w:fill="FFFFFF"/>
        <w:spacing w:after="0" w:line="240" w:lineRule="auto"/>
        <w:ind w:left="29"/>
        <w:jc w:val="center"/>
        <w:rPr>
          <w:rFonts w:ascii="Times New Roman" w:hAnsi="Times New Roman"/>
        </w:rPr>
      </w:pPr>
    </w:p>
    <w:p w:rsidR="003C6D1F" w:rsidRPr="005D3072" w:rsidRDefault="003C6D1F" w:rsidP="005D3072">
      <w:pPr>
        <w:shd w:val="clear" w:color="auto" w:fill="FFFFFF"/>
        <w:spacing w:after="0" w:line="240" w:lineRule="auto"/>
        <w:ind w:left="28"/>
        <w:jc w:val="center"/>
        <w:rPr>
          <w:rFonts w:ascii="Times New Roman" w:hAnsi="Times New Roman"/>
        </w:rPr>
      </w:pPr>
      <w:r w:rsidRPr="005D3072">
        <w:rPr>
          <w:rFonts w:ascii="Times New Roman" w:hAnsi="Times New Roman"/>
        </w:rPr>
        <w:t xml:space="preserve"> </w:t>
      </w:r>
      <w:r w:rsidRPr="005D3072">
        <w:rPr>
          <w:rFonts w:ascii="Times New Roman" w:hAnsi="Times New Roman"/>
          <w:b/>
          <w:bCs/>
          <w:sz w:val="24"/>
          <w:szCs w:val="24"/>
        </w:rPr>
        <w:t>4. МЕТА І ПРЕДМЕТ ДІЯЛЬНОСТІ</w:t>
      </w:r>
    </w:p>
    <w:p w:rsidR="003C6D1F" w:rsidRPr="005D3072" w:rsidRDefault="003C6D1F" w:rsidP="005D3072">
      <w:pPr>
        <w:widowControl w:val="0"/>
        <w:numPr>
          <w:ilvl w:val="0"/>
          <w:numId w:val="3"/>
        </w:numPr>
        <w:shd w:val="clear" w:color="auto" w:fill="FFFFFF"/>
        <w:tabs>
          <w:tab w:val="left" w:pos="994"/>
        </w:tabs>
        <w:autoSpaceDE w:val="0"/>
        <w:autoSpaceDN w:val="0"/>
        <w:adjustRightInd w:val="0"/>
        <w:spacing w:after="0" w:line="240" w:lineRule="auto"/>
        <w:ind w:left="28" w:firstLine="544"/>
        <w:jc w:val="both"/>
        <w:rPr>
          <w:rFonts w:ascii="Times New Roman" w:hAnsi="Times New Roman"/>
          <w:sz w:val="24"/>
          <w:szCs w:val="24"/>
        </w:rPr>
      </w:pPr>
      <w:r w:rsidRPr="005D3072">
        <w:rPr>
          <w:rFonts w:ascii="Times New Roman" w:hAnsi="Times New Roman"/>
          <w:sz w:val="24"/>
          <w:szCs w:val="24"/>
        </w:rPr>
        <w:t xml:space="preserve">Метою діяльності Підприємства є: утримання житлового-комунального фонду в </w:t>
      </w:r>
      <w:r w:rsidR="006472FB" w:rsidRPr="005D3072">
        <w:rPr>
          <w:rFonts w:ascii="Times New Roman" w:hAnsi="Times New Roman"/>
          <w:sz w:val="24"/>
          <w:szCs w:val="24"/>
        </w:rPr>
        <w:t>населених пунктах Петрівської сільської територіальної громади</w:t>
      </w:r>
      <w:r w:rsidRPr="005D3072">
        <w:rPr>
          <w:rFonts w:ascii="Times New Roman" w:hAnsi="Times New Roman"/>
          <w:sz w:val="24"/>
          <w:szCs w:val="24"/>
        </w:rPr>
        <w:t xml:space="preserve">, обслуговування проживаючого в ньому населення, розташованих суб'єктів господарювання; забезпечення мешканців та підприємств, установ, організацій </w:t>
      </w:r>
      <w:r w:rsidR="00A52879" w:rsidRPr="005D3072">
        <w:rPr>
          <w:rFonts w:ascii="Times New Roman" w:hAnsi="Times New Roman"/>
          <w:sz w:val="24"/>
          <w:szCs w:val="24"/>
        </w:rPr>
        <w:t>сіл</w:t>
      </w:r>
      <w:r w:rsidRPr="005D3072">
        <w:rPr>
          <w:rFonts w:ascii="Times New Roman" w:hAnsi="Times New Roman"/>
          <w:sz w:val="24"/>
          <w:szCs w:val="24"/>
        </w:rPr>
        <w:t xml:space="preserve"> житлово-комунальними послугами з водопостачання та водовідведення; забезпечення реалізації заходів щодо розвитку системи поводження з відходами у с. Нові Петрівці, </w:t>
      </w:r>
      <w:r w:rsidR="008554DF" w:rsidRPr="005D3072">
        <w:rPr>
          <w:rFonts w:ascii="Times New Roman" w:hAnsi="Times New Roman"/>
          <w:sz w:val="24"/>
          <w:szCs w:val="24"/>
        </w:rPr>
        <w:t xml:space="preserve">виконання </w:t>
      </w:r>
      <w:r w:rsidRPr="005D3072">
        <w:rPr>
          <w:rFonts w:ascii="Times New Roman" w:hAnsi="Times New Roman"/>
          <w:sz w:val="24"/>
          <w:szCs w:val="24"/>
        </w:rPr>
        <w:t xml:space="preserve">рішень сільської ради та її виконавчого </w:t>
      </w:r>
      <w:r w:rsidR="008554DF" w:rsidRPr="005D3072">
        <w:rPr>
          <w:rFonts w:ascii="Times New Roman" w:hAnsi="Times New Roman"/>
          <w:sz w:val="24"/>
          <w:szCs w:val="24"/>
        </w:rPr>
        <w:t>комітету</w:t>
      </w:r>
      <w:r w:rsidRPr="005D3072">
        <w:rPr>
          <w:rFonts w:ascii="Times New Roman" w:hAnsi="Times New Roman"/>
          <w:sz w:val="24"/>
          <w:szCs w:val="24"/>
        </w:rPr>
        <w:t xml:space="preserve"> з питань експлуатація туалетних модулів та санітарних контейнерів, надання послуг в житлово-ком</w:t>
      </w:r>
      <w:r w:rsidR="008554DF" w:rsidRPr="005D3072">
        <w:rPr>
          <w:rFonts w:ascii="Times New Roman" w:hAnsi="Times New Roman"/>
          <w:sz w:val="24"/>
          <w:szCs w:val="24"/>
        </w:rPr>
        <w:t xml:space="preserve">унальному господарстві та послуг в сфері обліку об’єктів нерухомого майна розміщених на території </w:t>
      </w:r>
      <w:r w:rsidR="00DF76E8" w:rsidRPr="005D3072">
        <w:rPr>
          <w:rFonts w:ascii="Times New Roman" w:hAnsi="Times New Roman"/>
          <w:sz w:val="24"/>
          <w:szCs w:val="24"/>
        </w:rPr>
        <w:t>Пе</w:t>
      </w:r>
      <w:r w:rsidR="008554DF" w:rsidRPr="005D3072">
        <w:rPr>
          <w:rFonts w:ascii="Times New Roman" w:hAnsi="Times New Roman"/>
          <w:sz w:val="24"/>
          <w:szCs w:val="24"/>
        </w:rPr>
        <w:t>трівської сільської ради</w:t>
      </w:r>
      <w:r w:rsidRPr="005D3072">
        <w:rPr>
          <w:rFonts w:ascii="Times New Roman" w:hAnsi="Times New Roman"/>
          <w:sz w:val="24"/>
          <w:szCs w:val="24"/>
        </w:rPr>
        <w:t>.</w:t>
      </w:r>
    </w:p>
    <w:p w:rsidR="003C6D1F" w:rsidRPr="005D3072" w:rsidRDefault="003C6D1F" w:rsidP="005D3072">
      <w:pPr>
        <w:widowControl w:val="0"/>
        <w:numPr>
          <w:ilvl w:val="0"/>
          <w:numId w:val="3"/>
        </w:numPr>
        <w:shd w:val="clear" w:color="auto" w:fill="FFFFFF"/>
        <w:tabs>
          <w:tab w:val="left" w:pos="994"/>
        </w:tabs>
        <w:autoSpaceDE w:val="0"/>
        <w:autoSpaceDN w:val="0"/>
        <w:adjustRightInd w:val="0"/>
        <w:spacing w:after="0" w:line="240" w:lineRule="auto"/>
        <w:ind w:left="571"/>
        <w:rPr>
          <w:rFonts w:ascii="Times New Roman" w:hAnsi="Times New Roman"/>
          <w:bCs/>
          <w:sz w:val="24"/>
          <w:szCs w:val="24"/>
        </w:rPr>
      </w:pPr>
      <w:r w:rsidRPr="005D3072">
        <w:rPr>
          <w:rFonts w:ascii="Times New Roman" w:hAnsi="Times New Roman"/>
          <w:bCs/>
          <w:sz w:val="24"/>
          <w:szCs w:val="24"/>
        </w:rPr>
        <w:t xml:space="preserve">Предметом діяльності підприємства </w:t>
      </w:r>
      <w:r w:rsidRPr="005D3072">
        <w:rPr>
          <w:rFonts w:ascii="Times New Roman" w:hAnsi="Times New Roman"/>
          <w:sz w:val="24"/>
          <w:szCs w:val="24"/>
        </w:rPr>
        <w:t>є:</w:t>
      </w:r>
    </w:p>
    <w:p w:rsidR="003C6D1F" w:rsidRPr="005D3072" w:rsidRDefault="003C6D1F" w:rsidP="005D3072">
      <w:pPr>
        <w:shd w:val="clear" w:color="auto" w:fill="FFFFFF"/>
        <w:tabs>
          <w:tab w:val="left" w:pos="426"/>
          <w:tab w:val="left" w:pos="835"/>
        </w:tabs>
        <w:spacing w:after="0" w:line="240" w:lineRule="auto"/>
        <w:ind w:left="29" w:right="14"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господарсько-фінансове і технічне керівництво службами</w:t>
      </w:r>
      <w:r w:rsidR="005A3354" w:rsidRPr="005D3072">
        <w:rPr>
          <w:rFonts w:ascii="Times New Roman" w:hAnsi="Times New Roman"/>
          <w:sz w:val="24"/>
          <w:szCs w:val="24"/>
        </w:rPr>
        <w:t>,</w:t>
      </w:r>
      <w:r w:rsidRPr="005D3072">
        <w:rPr>
          <w:rFonts w:ascii="Times New Roman" w:hAnsi="Times New Roman"/>
          <w:sz w:val="24"/>
          <w:szCs w:val="24"/>
        </w:rPr>
        <w:t xml:space="preserve"> що безпосередньо здійснюють утримання житлово-комунального фонду;</w:t>
      </w:r>
    </w:p>
    <w:p w:rsidR="003C6D1F" w:rsidRPr="005D3072" w:rsidRDefault="003C6D1F" w:rsidP="005D3072">
      <w:pPr>
        <w:widowControl w:val="0"/>
        <w:numPr>
          <w:ilvl w:val="0"/>
          <w:numId w:val="4"/>
        </w:numPr>
        <w:shd w:val="clear" w:color="auto" w:fill="FFFFFF"/>
        <w:tabs>
          <w:tab w:val="left" w:pos="426"/>
          <w:tab w:val="left" w:pos="710"/>
        </w:tabs>
        <w:autoSpaceDE w:val="0"/>
        <w:autoSpaceDN w:val="0"/>
        <w:adjustRightInd w:val="0"/>
        <w:spacing w:after="0" w:line="240" w:lineRule="auto"/>
        <w:ind w:left="29" w:right="10" w:hanging="29"/>
        <w:jc w:val="both"/>
        <w:rPr>
          <w:rFonts w:ascii="Times New Roman" w:hAnsi="Times New Roman"/>
          <w:sz w:val="24"/>
          <w:szCs w:val="24"/>
        </w:rPr>
      </w:pPr>
      <w:r w:rsidRPr="005D3072">
        <w:rPr>
          <w:rFonts w:ascii="Times New Roman" w:hAnsi="Times New Roman"/>
          <w:sz w:val="24"/>
          <w:szCs w:val="24"/>
        </w:rPr>
        <w:t>контроль за станом житлового фонду і організація планових і непланових оглядів жилих будинків;</w:t>
      </w:r>
    </w:p>
    <w:p w:rsidR="003C6D1F" w:rsidRPr="005D3072" w:rsidRDefault="003C6D1F" w:rsidP="005D3072">
      <w:pPr>
        <w:shd w:val="clear" w:color="auto" w:fill="FFFFFF"/>
        <w:tabs>
          <w:tab w:val="left" w:pos="426"/>
          <w:tab w:val="left" w:pos="720"/>
        </w:tabs>
        <w:spacing w:after="0" w:line="240" w:lineRule="auto"/>
        <w:ind w:left="29" w:hanging="29"/>
        <w:jc w:val="both"/>
        <w:rPr>
          <w:rFonts w:ascii="Times New Roman" w:hAnsi="Times New Roman"/>
        </w:rPr>
      </w:pPr>
      <w:r w:rsidRPr="005D3072">
        <w:rPr>
          <w:rFonts w:ascii="Times New Roman" w:hAnsi="Times New Roman"/>
          <w:sz w:val="24"/>
          <w:szCs w:val="24"/>
        </w:rPr>
        <w:t>-</w:t>
      </w:r>
      <w:r w:rsidR="005A3354" w:rsidRPr="005D3072">
        <w:rPr>
          <w:rFonts w:ascii="Times New Roman" w:hAnsi="Times New Roman"/>
          <w:sz w:val="24"/>
          <w:szCs w:val="24"/>
        </w:rPr>
        <w:t xml:space="preserve"> </w:t>
      </w:r>
      <w:r w:rsidRPr="005D3072">
        <w:rPr>
          <w:rFonts w:ascii="Times New Roman" w:hAnsi="Times New Roman"/>
          <w:sz w:val="24"/>
          <w:szCs w:val="24"/>
        </w:rPr>
        <w:t>розробка поточних та перспективних планів ремонту будинків та підвищення рівня їх упорядкованості, відбір об'єктів для капітального ремонту та забезпечення необхідною</w:t>
      </w:r>
      <w:r w:rsidRPr="005D3072">
        <w:rPr>
          <w:rFonts w:ascii="Times New Roman" w:hAnsi="Times New Roman"/>
        </w:rPr>
        <w:t xml:space="preserve"> </w:t>
      </w:r>
      <w:r w:rsidRPr="005D3072">
        <w:rPr>
          <w:rFonts w:ascii="Times New Roman" w:hAnsi="Times New Roman"/>
          <w:sz w:val="24"/>
          <w:szCs w:val="24"/>
        </w:rPr>
        <w:t>технічною документацією, проведення робіт по капітальному ремонту, проведення робіт по контролю за проведенням капітального ремонту, які виконуються підрядним способом;</w:t>
      </w:r>
    </w:p>
    <w:p w:rsidR="003C6D1F" w:rsidRPr="005D3072" w:rsidRDefault="003C6D1F" w:rsidP="005D3072">
      <w:pPr>
        <w:shd w:val="clear" w:color="auto" w:fill="FFFFFF"/>
        <w:tabs>
          <w:tab w:val="left" w:pos="426"/>
          <w:tab w:val="left" w:pos="816"/>
        </w:tabs>
        <w:spacing w:after="0" w:line="240" w:lineRule="auto"/>
        <w:ind w:left="29" w:right="14"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облік жилої площі, передача в оренду приміщень, що знаходяться в господарському віданні Підприємства, своєчасний збір квартирної та орендної плати і плати за комунальні послуги, контроль за додержанням наймачами та орендаторами договорів найму та оренди;</w:t>
      </w:r>
    </w:p>
    <w:p w:rsidR="003C6D1F" w:rsidRPr="005D3072" w:rsidRDefault="003C6D1F" w:rsidP="005D3072">
      <w:pPr>
        <w:shd w:val="clear" w:color="auto" w:fill="FFFFFF"/>
        <w:tabs>
          <w:tab w:val="left" w:pos="284"/>
          <w:tab w:val="left" w:pos="782"/>
        </w:tabs>
        <w:spacing w:after="0" w:line="240" w:lineRule="auto"/>
        <w:ind w:left="29" w:right="24"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здійснення заходів по укріпленню матеріально-технічної бази Підприємства, збереженню і правильному використанню матеріалів і обладнання;</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надання послуг з водопостачання та водовідведення на території села;</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видобування води з підземних джерел та відкритих водоймищ;</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прокладання водопроводів;</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 xml:space="preserve">організація та проведення поточних та капітальних ремонтів мереж на території </w:t>
      </w:r>
      <w:r w:rsidR="00F34C2B" w:rsidRPr="005D3072">
        <w:rPr>
          <w:rFonts w:ascii="Times New Roman" w:hAnsi="Times New Roman"/>
          <w:sz w:val="24"/>
          <w:szCs w:val="24"/>
        </w:rPr>
        <w:t>сіл Петрівської сільської територіальної громади</w:t>
      </w:r>
      <w:r w:rsidRPr="005D3072">
        <w:rPr>
          <w:rFonts w:ascii="Times New Roman" w:hAnsi="Times New Roman"/>
          <w:sz w:val="24"/>
          <w:szCs w:val="24"/>
        </w:rPr>
        <w:t>:</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 xml:space="preserve">розробка поточних та перспективних планів ремонту </w:t>
      </w:r>
      <w:proofErr w:type="spellStart"/>
      <w:r w:rsidRPr="005D3072">
        <w:rPr>
          <w:rFonts w:ascii="Times New Roman" w:hAnsi="Times New Roman"/>
          <w:sz w:val="24"/>
          <w:szCs w:val="24"/>
        </w:rPr>
        <w:t>водоканалізаційних</w:t>
      </w:r>
      <w:proofErr w:type="spellEnd"/>
      <w:r w:rsidRPr="005D3072">
        <w:rPr>
          <w:rFonts w:ascii="Times New Roman" w:hAnsi="Times New Roman"/>
          <w:sz w:val="24"/>
          <w:szCs w:val="24"/>
        </w:rPr>
        <w:t xml:space="preserve"> мереж та підвищення рівня їх упорядкованості, забезпечення необхідною документацією, контроль за проведенням робіт по капітальному та поточних ремонтах, які виконуються підрядним способом;</w:t>
      </w:r>
    </w:p>
    <w:p w:rsidR="003C6D1F" w:rsidRPr="005D3072" w:rsidRDefault="003C6D1F" w:rsidP="005D3072">
      <w:pPr>
        <w:widowControl w:val="0"/>
        <w:numPr>
          <w:ilvl w:val="0"/>
          <w:numId w:val="5"/>
        </w:numPr>
        <w:shd w:val="clear" w:color="auto" w:fill="FFFFFF"/>
        <w:tabs>
          <w:tab w:val="left" w:pos="70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здійснення відкачки та вивозу каналізаційних стоків;</w:t>
      </w:r>
    </w:p>
    <w:p w:rsidR="003C6D1F" w:rsidRPr="005D3072" w:rsidRDefault="003C6D1F" w:rsidP="005D3072">
      <w:pPr>
        <w:widowControl w:val="0"/>
        <w:numPr>
          <w:ilvl w:val="0"/>
          <w:numId w:val="5"/>
        </w:numPr>
        <w:shd w:val="clear" w:color="auto" w:fill="FFFFFF"/>
        <w:tabs>
          <w:tab w:val="left" w:pos="70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встановлювати та проводити повірку приладів обліку комунальних послуг;</w:t>
      </w:r>
    </w:p>
    <w:p w:rsidR="003C6D1F" w:rsidRPr="005D3072" w:rsidRDefault="003C6D1F" w:rsidP="005D3072">
      <w:pPr>
        <w:shd w:val="clear" w:color="auto" w:fill="FFFFFF"/>
        <w:tabs>
          <w:tab w:val="left" w:pos="821"/>
        </w:tabs>
        <w:spacing w:after="0" w:line="240" w:lineRule="auto"/>
        <w:ind w:left="29" w:right="14" w:hanging="29"/>
        <w:jc w:val="both"/>
        <w:rPr>
          <w:rFonts w:ascii="Times New Roman" w:hAnsi="Times New Roman"/>
        </w:rPr>
      </w:pPr>
      <w:r w:rsidRPr="005D3072">
        <w:rPr>
          <w:rFonts w:ascii="Times New Roman" w:hAnsi="Times New Roman"/>
          <w:sz w:val="24"/>
          <w:szCs w:val="24"/>
        </w:rPr>
        <w:t>- на договірній основі проводити ремонтно-будівельні роботи водопровідно- каналізаційних мереж і споруд;</w:t>
      </w:r>
    </w:p>
    <w:p w:rsidR="003C6D1F" w:rsidRPr="005D3072" w:rsidRDefault="003C6D1F" w:rsidP="005D3072">
      <w:pPr>
        <w:shd w:val="clear" w:color="auto" w:fill="FFFFFF"/>
        <w:tabs>
          <w:tab w:val="left" w:pos="284"/>
          <w:tab w:val="left" w:pos="426"/>
          <w:tab w:val="left" w:pos="691"/>
        </w:tabs>
        <w:spacing w:after="0" w:line="240" w:lineRule="auto"/>
        <w:ind w:left="29"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 xml:space="preserve">здійснювати технічний нагляд за будівництвом </w:t>
      </w:r>
      <w:proofErr w:type="spellStart"/>
      <w:r w:rsidRPr="005D3072">
        <w:rPr>
          <w:rFonts w:ascii="Times New Roman" w:hAnsi="Times New Roman"/>
          <w:sz w:val="24"/>
          <w:szCs w:val="24"/>
        </w:rPr>
        <w:t>водоканалізаційних</w:t>
      </w:r>
      <w:proofErr w:type="spellEnd"/>
      <w:r w:rsidRPr="005D3072">
        <w:rPr>
          <w:rFonts w:ascii="Times New Roman" w:hAnsi="Times New Roman"/>
          <w:sz w:val="24"/>
          <w:szCs w:val="24"/>
        </w:rPr>
        <w:t xml:space="preserve"> об'єктів;</w:t>
      </w:r>
    </w:p>
    <w:p w:rsidR="003C6D1F" w:rsidRPr="005D3072" w:rsidRDefault="003C6D1F" w:rsidP="005D3072">
      <w:pPr>
        <w:shd w:val="clear" w:color="auto" w:fill="FFFFFF"/>
        <w:tabs>
          <w:tab w:val="left" w:pos="567"/>
        </w:tabs>
        <w:spacing w:after="0" w:line="240" w:lineRule="auto"/>
        <w:ind w:left="29" w:hanging="29"/>
        <w:jc w:val="both"/>
        <w:rPr>
          <w:rFonts w:ascii="Times New Roman" w:hAnsi="Times New Roman"/>
        </w:rPr>
      </w:pPr>
      <w:r w:rsidRPr="005D3072">
        <w:rPr>
          <w:rFonts w:ascii="Times New Roman" w:hAnsi="Times New Roman"/>
          <w:sz w:val="24"/>
          <w:szCs w:val="24"/>
        </w:rPr>
        <w:tab/>
        <w:t>- надавати транспортні послуги та виконувати роботи механізмами по замовленню населення;</w:t>
      </w:r>
    </w:p>
    <w:p w:rsidR="003C6D1F" w:rsidRPr="005D3072" w:rsidRDefault="003C6D1F" w:rsidP="005D3072">
      <w:pPr>
        <w:widowControl w:val="0"/>
        <w:numPr>
          <w:ilvl w:val="0"/>
          <w:numId w:val="4"/>
        </w:numPr>
        <w:shd w:val="clear" w:color="auto" w:fill="FFFFFF"/>
        <w:tabs>
          <w:tab w:val="left" w:pos="69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своєчасний збір плати за комунальні послуги;</w:t>
      </w:r>
    </w:p>
    <w:p w:rsidR="003C6D1F" w:rsidRPr="005D3072" w:rsidRDefault="003C6D1F" w:rsidP="005D3072">
      <w:pPr>
        <w:widowControl w:val="0"/>
        <w:numPr>
          <w:ilvl w:val="0"/>
          <w:numId w:val="4"/>
        </w:numPr>
        <w:shd w:val="clear" w:color="auto" w:fill="FFFFFF"/>
        <w:tabs>
          <w:tab w:val="left" w:pos="69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 xml:space="preserve">утримання та ремонт мереж </w:t>
      </w:r>
      <w:proofErr w:type="spellStart"/>
      <w:r w:rsidRPr="005D3072">
        <w:rPr>
          <w:rFonts w:ascii="Times New Roman" w:hAnsi="Times New Roman"/>
          <w:sz w:val="24"/>
          <w:szCs w:val="24"/>
        </w:rPr>
        <w:t>зливневих</w:t>
      </w:r>
      <w:proofErr w:type="spellEnd"/>
      <w:r w:rsidRPr="005D3072">
        <w:rPr>
          <w:rFonts w:ascii="Times New Roman" w:hAnsi="Times New Roman"/>
          <w:sz w:val="24"/>
          <w:szCs w:val="24"/>
        </w:rPr>
        <w:t xml:space="preserve"> </w:t>
      </w:r>
      <w:proofErr w:type="spellStart"/>
      <w:r w:rsidRPr="005D3072">
        <w:rPr>
          <w:rFonts w:ascii="Times New Roman" w:hAnsi="Times New Roman"/>
          <w:sz w:val="24"/>
          <w:szCs w:val="24"/>
        </w:rPr>
        <w:t>каналізацій</w:t>
      </w:r>
      <w:proofErr w:type="spellEnd"/>
      <w:r w:rsidRPr="005D3072">
        <w:rPr>
          <w:rFonts w:ascii="Times New Roman" w:hAnsi="Times New Roman"/>
          <w:sz w:val="24"/>
          <w:szCs w:val="24"/>
        </w:rPr>
        <w:t>;</w:t>
      </w:r>
    </w:p>
    <w:p w:rsidR="003C6D1F" w:rsidRPr="005D3072" w:rsidRDefault="003C6D1F" w:rsidP="005D3072">
      <w:pPr>
        <w:numPr>
          <w:ilvl w:val="0"/>
          <w:numId w:val="6"/>
        </w:numPr>
        <w:shd w:val="clear" w:color="auto" w:fill="FFFFFF"/>
        <w:tabs>
          <w:tab w:val="left" w:pos="797"/>
        </w:tabs>
        <w:spacing w:after="0" w:line="240" w:lineRule="auto"/>
        <w:ind w:left="29" w:right="19" w:hanging="29"/>
        <w:jc w:val="both"/>
        <w:rPr>
          <w:rFonts w:ascii="Times New Roman" w:hAnsi="Times New Roman"/>
        </w:rPr>
      </w:pPr>
      <w:r w:rsidRPr="005D3072">
        <w:rPr>
          <w:rFonts w:ascii="Times New Roman" w:hAnsi="Times New Roman"/>
          <w:sz w:val="24"/>
          <w:szCs w:val="24"/>
        </w:rPr>
        <w:t>здійснення заходів по укріпленню матеріально-технічної бази Підприємства, збереженню і правильному використанню матеріалів та обладнання;</w:t>
      </w:r>
    </w:p>
    <w:p w:rsidR="003C6D1F" w:rsidRPr="005D3072" w:rsidRDefault="003C6D1F" w:rsidP="005D3072">
      <w:pPr>
        <w:widowControl w:val="0"/>
        <w:numPr>
          <w:ilvl w:val="0"/>
          <w:numId w:val="6"/>
        </w:numPr>
        <w:shd w:val="clear" w:color="auto" w:fill="FFFFFF"/>
        <w:tabs>
          <w:tab w:val="left" w:pos="682"/>
        </w:tabs>
        <w:autoSpaceDE w:val="0"/>
        <w:autoSpaceDN w:val="0"/>
        <w:adjustRightInd w:val="0"/>
        <w:spacing w:after="0" w:line="240" w:lineRule="auto"/>
        <w:ind w:left="29" w:right="24" w:hanging="29"/>
        <w:jc w:val="both"/>
        <w:rPr>
          <w:rFonts w:ascii="Times New Roman" w:hAnsi="Times New Roman"/>
          <w:sz w:val="24"/>
          <w:szCs w:val="24"/>
        </w:rPr>
      </w:pPr>
      <w:r w:rsidRPr="005D3072">
        <w:rPr>
          <w:rFonts w:ascii="Times New Roman" w:hAnsi="Times New Roman"/>
          <w:sz w:val="24"/>
          <w:szCs w:val="24"/>
        </w:rPr>
        <w:t>укладення договорів і контроль їх виконання з організаціями, які проводять роботи на умовах підряду;</w:t>
      </w:r>
    </w:p>
    <w:p w:rsidR="003C6D1F" w:rsidRPr="005D3072" w:rsidRDefault="003C6D1F" w:rsidP="005D3072">
      <w:pPr>
        <w:widowControl w:val="0"/>
        <w:numPr>
          <w:ilvl w:val="0"/>
          <w:numId w:val="6"/>
        </w:numPr>
        <w:shd w:val="clear" w:color="auto" w:fill="FFFFFF"/>
        <w:tabs>
          <w:tab w:val="left" w:pos="682"/>
        </w:tabs>
        <w:autoSpaceDE w:val="0"/>
        <w:autoSpaceDN w:val="0"/>
        <w:adjustRightInd w:val="0"/>
        <w:spacing w:after="0" w:line="240" w:lineRule="auto"/>
        <w:ind w:left="29" w:right="19" w:hanging="29"/>
        <w:jc w:val="both"/>
        <w:rPr>
          <w:rFonts w:ascii="Times New Roman" w:hAnsi="Times New Roman"/>
          <w:sz w:val="24"/>
          <w:szCs w:val="24"/>
        </w:rPr>
      </w:pPr>
      <w:r w:rsidRPr="005D3072">
        <w:rPr>
          <w:rFonts w:ascii="Times New Roman" w:hAnsi="Times New Roman"/>
          <w:sz w:val="24"/>
          <w:szCs w:val="24"/>
        </w:rPr>
        <w:t>надання платних послуг населенню;</w:t>
      </w:r>
    </w:p>
    <w:p w:rsidR="003C6D1F" w:rsidRPr="005D3072" w:rsidRDefault="003C6D1F" w:rsidP="005D3072">
      <w:pPr>
        <w:shd w:val="clear" w:color="auto" w:fill="FFFFFF"/>
        <w:tabs>
          <w:tab w:val="left" w:pos="586"/>
        </w:tabs>
        <w:spacing w:after="0" w:line="240" w:lineRule="auto"/>
        <w:ind w:left="29" w:hanging="29"/>
        <w:jc w:val="both"/>
        <w:rPr>
          <w:rFonts w:ascii="Times New Roman" w:hAnsi="Times New Roman"/>
          <w:sz w:val="24"/>
          <w:szCs w:val="24"/>
        </w:rPr>
      </w:pPr>
      <w:r w:rsidRPr="005D3072">
        <w:rPr>
          <w:rFonts w:ascii="Times New Roman" w:hAnsi="Times New Roman"/>
          <w:sz w:val="24"/>
          <w:szCs w:val="24"/>
        </w:rPr>
        <w:t>- експлуатація водопровідної системи і об’єктів;</w:t>
      </w:r>
    </w:p>
    <w:p w:rsidR="003C6D1F" w:rsidRPr="005D3072" w:rsidRDefault="003C6D1F" w:rsidP="005D3072">
      <w:pPr>
        <w:shd w:val="clear" w:color="auto" w:fill="FFFFFF"/>
        <w:tabs>
          <w:tab w:val="left" w:pos="586"/>
        </w:tabs>
        <w:spacing w:after="0" w:line="240" w:lineRule="auto"/>
        <w:ind w:left="29" w:hanging="29"/>
        <w:jc w:val="both"/>
        <w:rPr>
          <w:rFonts w:ascii="Times New Roman" w:hAnsi="Times New Roman"/>
          <w:sz w:val="24"/>
          <w:szCs w:val="24"/>
        </w:rPr>
      </w:pPr>
      <w:r w:rsidRPr="005D3072">
        <w:rPr>
          <w:rFonts w:ascii="Times New Roman" w:hAnsi="Times New Roman"/>
          <w:sz w:val="24"/>
          <w:szCs w:val="24"/>
        </w:rPr>
        <w:t>- експлуатація каналізаційної системи і об’єктів;</w:t>
      </w:r>
    </w:p>
    <w:p w:rsidR="003C6D1F" w:rsidRPr="005D3072" w:rsidRDefault="003C6D1F" w:rsidP="005D3072">
      <w:pPr>
        <w:shd w:val="clear" w:color="auto" w:fill="FFFFFF"/>
        <w:tabs>
          <w:tab w:val="left" w:pos="586"/>
        </w:tabs>
        <w:spacing w:after="0" w:line="240" w:lineRule="auto"/>
        <w:ind w:left="29" w:hanging="29"/>
        <w:jc w:val="both"/>
        <w:rPr>
          <w:rFonts w:ascii="Times New Roman" w:hAnsi="Times New Roman"/>
        </w:rPr>
      </w:pPr>
      <w:r w:rsidRPr="005D3072">
        <w:rPr>
          <w:rFonts w:ascii="Times New Roman" w:hAnsi="Times New Roman"/>
          <w:sz w:val="24"/>
          <w:szCs w:val="24"/>
        </w:rPr>
        <w:lastRenderedPageBreak/>
        <w:t>- будівельна діяльність (окремі види проектних та будівельно-монтажних робіт, надання інжинірингових послуг та інших послуг, які потребують відповідної атестації виконавця, за переліком, визначеним Кабінетом Міністрів України), зокрема:</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підготовчі земляні роботи:</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улаштування основ:</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будівництво фундаментів;</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 xml:space="preserve">спеціальні роботи у </w:t>
      </w:r>
      <w:proofErr w:type="spellStart"/>
      <w:r w:rsidRPr="005D3072">
        <w:rPr>
          <w:rFonts w:ascii="Times New Roman" w:hAnsi="Times New Roman"/>
          <w:sz w:val="24"/>
          <w:szCs w:val="24"/>
        </w:rPr>
        <w:t>грунтах</w:t>
      </w:r>
      <w:proofErr w:type="spellEnd"/>
      <w:r w:rsidRPr="005D3072">
        <w:rPr>
          <w:rFonts w:ascii="Times New Roman" w:hAnsi="Times New Roman"/>
          <w:sz w:val="24"/>
          <w:szCs w:val="24"/>
        </w:rPr>
        <w:t>;</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зведення несучих та огороджувальних конструкцій будівель та споруд;</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улаштування зовнішніх інженерних мереж і устаткування;</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улаштування внутрішніх інженерних мереж і устаткування;</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монтаж технологічного устаткування;</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виконання інших ремонтно-будівельних робіт;</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інжинірингові роботи та послуги в галузі поводження з відходами та екології;</w:t>
      </w:r>
    </w:p>
    <w:p w:rsidR="003C6D1F" w:rsidRPr="005D3072" w:rsidRDefault="003C6D1F" w:rsidP="005D3072">
      <w:pPr>
        <w:widowControl w:val="0"/>
        <w:numPr>
          <w:ilvl w:val="0"/>
          <w:numId w:val="5"/>
        </w:numPr>
        <w:shd w:val="clear" w:color="auto" w:fill="FFFFFF"/>
        <w:tabs>
          <w:tab w:val="left" w:pos="619"/>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інвестиційна діяльність;</w:t>
      </w:r>
    </w:p>
    <w:p w:rsidR="003C6D1F" w:rsidRPr="005D3072" w:rsidRDefault="003C6D1F" w:rsidP="005D3072">
      <w:pPr>
        <w:widowControl w:val="0"/>
        <w:numPr>
          <w:ilvl w:val="0"/>
          <w:numId w:val="4"/>
        </w:numPr>
        <w:shd w:val="clear" w:color="auto" w:fill="FFFFFF"/>
        <w:tabs>
          <w:tab w:val="left" w:pos="614"/>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надання послуг з утримання будинків та прибудинкових територій;</w:t>
      </w:r>
    </w:p>
    <w:p w:rsidR="003C6D1F" w:rsidRPr="005D3072" w:rsidRDefault="003C6D1F" w:rsidP="005D3072">
      <w:pPr>
        <w:shd w:val="clear" w:color="auto" w:fill="FFFFFF"/>
        <w:tabs>
          <w:tab w:val="left" w:pos="284"/>
          <w:tab w:val="left" w:pos="638"/>
        </w:tabs>
        <w:spacing w:after="0" w:line="240" w:lineRule="auto"/>
        <w:ind w:left="29" w:right="19"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збирання, заготівля, переробка, купівля і продаж брухту та відходів кольорових та чорних металів, так само як і збирання, сортування, транспортування, переробка та утилізація використаної тари, виготовленої з картону (паперу), полімерів, скла, жесті,</w:t>
      </w:r>
      <w:r w:rsidRPr="005D3072">
        <w:rPr>
          <w:rFonts w:ascii="Times New Roman" w:hAnsi="Times New Roman"/>
        </w:rPr>
        <w:t xml:space="preserve"> а</w:t>
      </w:r>
      <w:r w:rsidRPr="005D3072">
        <w:rPr>
          <w:rFonts w:ascii="Times New Roman" w:hAnsi="Times New Roman"/>
          <w:sz w:val="24"/>
          <w:szCs w:val="24"/>
        </w:rPr>
        <w:t xml:space="preserve">люмінію, натуральних матеріалів (дерева, текстилю тощо), інших матеріалів; </w:t>
      </w:r>
    </w:p>
    <w:p w:rsidR="003C6D1F" w:rsidRPr="005D3072" w:rsidRDefault="003C6D1F" w:rsidP="005D3072">
      <w:pPr>
        <w:shd w:val="clear" w:color="auto" w:fill="FFFFFF"/>
        <w:spacing w:after="0" w:line="240" w:lineRule="auto"/>
        <w:ind w:left="29" w:right="1325" w:hanging="29"/>
        <w:jc w:val="both"/>
        <w:rPr>
          <w:rFonts w:ascii="Times New Roman" w:hAnsi="Times New Roman"/>
        </w:rPr>
      </w:pPr>
      <w:r w:rsidRPr="005D3072">
        <w:rPr>
          <w:rFonts w:ascii="Times New Roman" w:hAnsi="Times New Roman"/>
          <w:sz w:val="24"/>
          <w:szCs w:val="24"/>
        </w:rPr>
        <w:t>- надання послуг із обслуговування та ремонту транспортних засобів;</w:t>
      </w:r>
    </w:p>
    <w:p w:rsidR="003C6D1F" w:rsidRPr="005D3072" w:rsidRDefault="003C6D1F" w:rsidP="005D3072">
      <w:pPr>
        <w:shd w:val="clear" w:color="auto" w:fill="FFFFFF"/>
        <w:tabs>
          <w:tab w:val="left" w:pos="284"/>
          <w:tab w:val="left" w:pos="426"/>
          <w:tab w:val="left" w:pos="614"/>
        </w:tabs>
        <w:spacing w:after="0" w:line="240" w:lineRule="auto"/>
        <w:ind w:left="29"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збе</w:t>
      </w:r>
      <w:r w:rsidR="00CF668D" w:rsidRPr="005D3072">
        <w:rPr>
          <w:rFonts w:ascii="Times New Roman" w:hAnsi="Times New Roman"/>
          <w:sz w:val="24"/>
          <w:szCs w:val="24"/>
        </w:rPr>
        <w:t>рігання інвентаризаційних справ</w:t>
      </w:r>
      <w:r w:rsidRPr="005D3072">
        <w:rPr>
          <w:rFonts w:ascii="Times New Roman" w:hAnsi="Times New Roman"/>
          <w:sz w:val="24"/>
          <w:szCs w:val="24"/>
        </w:rPr>
        <w:t xml:space="preserve"> на об'єкти нерухомого майна, які розташовані на території </w:t>
      </w:r>
      <w:r w:rsidR="00DF76E8" w:rsidRPr="005D3072">
        <w:rPr>
          <w:rFonts w:ascii="Times New Roman" w:hAnsi="Times New Roman"/>
          <w:sz w:val="24"/>
          <w:szCs w:val="24"/>
        </w:rPr>
        <w:t>П</w:t>
      </w:r>
      <w:r w:rsidRPr="005D3072">
        <w:rPr>
          <w:rFonts w:ascii="Times New Roman" w:hAnsi="Times New Roman"/>
          <w:sz w:val="24"/>
          <w:szCs w:val="24"/>
        </w:rPr>
        <w:t>етрівської сільської</w:t>
      </w:r>
      <w:r w:rsidR="00CF668D" w:rsidRPr="005D3072">
        <w:rPr>
          <w:rFonts w:ascii="Times New Roman" w:hAnsi="Times New Roman"/>
          <w:sz w:val="24"/>
          <w:szCs w:val="24"/>
        </w:rPr>
        <w:t xml:space="preserve"> територіальної громади</w:t>
      </w:r>
      <w:r w:rsidRPr="005D3072">
        <w:rPr>
          <w:rFonts w:ascii="Times New Roman" w:hAnsi="Times New Roman"/>
          <w:sz w:val="24"/>
          <w:szCs w:val="24"/>
        </w:rPr>
        <w:t>;</w:t>
      </w:r>
      <w:r w:rsidRPr="005D3072">
        <w:rPr>
          <w:rFonts w:ascii="Times New Roman" w:hAnsi="Times New Roman"/>
          <w:color w:val="293A55"/>
          <w:shd w:val="clear" w:color="auto" w:fill="FFFFFF"/>
        </w:rPr>
        <w:t xml:space="preserve"> </w:t>
      </w:r>
    </w:p>
    <w:p w:rsidR="003C6D1F" w:rsidRPr="005D3072" w:rsidRDefault="003C6D1F" w:rsidP="005D3072">
      <w:pPr>
        <w:shd w:val="clear" w:color="auto" w:fill="FFFFFF"/>
        <w:spacing w:after="0" w:line="240" w:lineRule="auto"/>
        <w:ind w:left="29" w:hanging="29"/>
        <w:jc w:val="both"/>
        <w:rPr>
          <w:rFonts w:ascii="Times New Roman" w:hAnsi="Times New Roman"/>
          <w:sz w:val="24"/>
          <w:szCs w:val="24"/>
        </w:rPr>
      </w:pPr>
      <w:r w:rsidRPr="005D3072">
        <w:rPr>
          <w:rFonts w:ascii="Times New Roman" w:hAnsi="Times New Roman"/>
          <w:sz w:val="24"/>
          <w:szCs w:val="24"/>
        </w:rPr>
        <w:t>- здійснення інших видів діяльності, не заборонених чинним законодавством України.</w:t>
      </w:r>
    </w:p>
    <w:p w:rsidR="003C6D1F" w:rsidRPr="005D3072" w:rsidRDefault="003C6D1F" w:rsidP="005D3072">
      <w:pPr>
        <w:shd w:val="clear" w:color="auto" w:fill="FFFFFF"/>
        <w:spacing w:after="0" w:line="240" w:lineRule="auto"/>
        <w:ind w:left="29" w:firstLine="542"/>
        <w:jc w:val="both"/>
        <w:rPr>
          <w:rFonts w:ascii="Times New Roman" w:hAnsi="Times New Roman"/>
          <w:sz w:val="24"/>
          <w:szCs w:val="24"/>
        </w:rPr>
      </w:pPr>
      <w:r w:rsidRPr="005D3072">
        <w:rPr>
          <w:rFonts w:ascii="Times New Roman" w:hAnsi="Times New Roman"/>
          <w:sz w:val="24"/>
          <w:szCs w:val="24"/>
        </w:rPr>
        <w:t>4.3. Окремими видами діяльності, передбаченими чинним законодавством, Підприємство має право займатися тільки після одержання спеціального дозволу (ліцензії).</w:t>
      </w:r>
    </w:p>
    <w:p w:rsidR="005A3354" w:rsidRPr="005D3072" w:rsidRDefault="005A3354" w:rsidP="005D3072">
      <w:pPr>
        <w:shd w:val="clear" w:color="auto" w:fill="FFFFFF"/>
        <w:spacing w:after="0" w:line="240" w:lineRule="auto"/>
        <w:ind w:left="29" w:firstLine="542"/>
        <w:jc w:val="both"/>
        <w:rPr>
          <w:rFonts w:ascii="Times New Roman" w:hAnsi="Times New Roman"/>
          <w:sz w:val="24"/>
          <w:szCs w:val="24"/>
        </w:rPr>
      </w:pPr>
    </w:p>
    <w:p w:rsidR="003C6D1F" w:rsidRPr="005D3072" w:rsidRDefault="003C6D1F" w:rsidP="005D3072">
      <w:pPr>
        <w:shd w:val="clear" w:color="auto" w:fill="FFFFFF"/>
        <w:spacing w:after="0" w:line="240" w:lineRule="auto"/>
        <w:ind w:firstLine="720"/>
        <w:jc w:val="center"/>
        <w:rPr>
          <w:rFonts w:ascii="Times New Roman" w:hAnsi="Times New Roman"/>
        </w:rPr>
      </w:pPr>
      <w:r w:rsidRPr="005D3072">
        <w:rPr>
          <w:rFonts w:ascii="Times New Roman" w:hAnsi="Times New Roman"/>
          <w:b/>
          <w:bCs/>
          <w:sz w:val="24"/>
          <w:szCs w:val="24"/>
        </w:rPr>
        <w:t>5. ПРАВА</w:t>
      </w:r>
      <w:r w:rsidRPr="005D3072">
        <w:rPr>
          <w:rFonts w:ascii="Times New Roman" w:hAnsi="Times New Roman"/>
          <w:sz w:val="24"/>
          <w:szCs w:val="24"/>
        </w:rPr>
        <w:t xml:space="preserve"> </w:t>
      </w:r>
      <w:r w:rsidRPr="005D3072">
        <w:rPr>
          <w:rFonts w:ascii="Times New Roman" w:hAnsi="Times New Roman"/>
          <w:b/>
          <w:bCs/>
          <w:sz w:val="24"/>
          <w:szCs w:val="24"/>
        </w:rPr>
        <w:t>І ОБОВ'ЯЗКИ</w:t>
      </w:r>
    </w:p>
    <w:p w:rsidR="003C6D1F" w:rsidRPr="005D3072" w:rsidRDefault="003C6D1F" w:rsidP="005D3072">
      <w:pPr>
        <w:shd w:val="clear" w:color="auto" w:fill="FFFFFF"/>
        <w:spacing w:after="0" w:line="240" w:lineRule="auto"/>
        <w:ind w:left="34" w:firstLine="641"/>
        <w:jc w:val="both"/>
        <w:rPr>
          <w:rFonts w:ascii="Times New Roman" w:hAnsi="Times New Roman"/>
        </w:rPr>
      </w:pPr>
      <w:r w:rsidRPr="005D3072">
        <w:rPr>
          <w:rFonts w:ascii="Times New Roman" w:hAnsi="Times New Roman"/>
          <w:sz w:val="24"/>
          <w:szCs w:val="24"/>
        </w:rPr>
        <w:t>5.1. Підприємство, в межах своєї компетенції здійснює всі необхідні заходи, спрямовані на реалізацію мети на предмет діяльності, що передбачені цим Статутом.</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 Підприємство відповідно до законодавства України та в межах повноважень, встановлених</w:t>
      </w:r>
      <w:r w:rsidRPr="005D3072">
        <w:rPr>
          <w:rFonts w:ascii="Times New Roman" w:hAnsi="Times New Roman"/>
          <w:i/>
          <w:iCs/>
          <w:sz w:val="24"/>
          <w:szCs w:val="24"/>
        </w:rPr>
        <w:t xml:space="preserve"> </w:t>
      </w:r>
      <w:r w:rsidRPr="005D3072">
        <w:rPr>
          <w:rFonts w:ascii="Times New Roman" w:hAnsi="Times New Roman"/>
          <w:sz w:val="24"/>
          <w:szCs w:val="24"/>
        </w:rPr>
        <w:t>цим Статутом, має право:</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5.2.1. Укладати договори та угоди, відповідно до законодавства України, з підприємствами, установами, організаціями всіх форм власності, окремими громадянами, як в Україні, так і за її межами.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5.2.2. Самостійно здійснювати розрахунки за своїми зобов'язаннями з податковими та ми державними установами, кредиторами, інвесторами, орендодавцями, виконавцями робіт та послуг.</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5.2.3. Здійснювати захист своїх прав і інтересів у відповідних органах державної влади, а також у міжнародних організаціях.</w:t>
      </w:r>
    </w:p>
    <w:p w:rsidR="003C6D1F" w:rsidRPr="005D3072" w:rsidRDefault="003C6D1F" w:rsidP="005D3072">
      <w:pPr>
        <w:shd w:val="clear" w:color="auto" w:fill="FFFFFF"/>
        <w:tabs>
          <w:tab w:val="left" w:pos="1114"/>
        </w:tabs>
        <w:spacing w:after="0" w:line="240" w:lineRule="auto"/>
        <w:ind w:left="34" w:firstLine="643"/>
        <w:jc w:val="both"/>
        <w:rPr>
          <w:rFonts w:ascii="Times New Roman" w:hAnsi="Times New Roman"/>
        </w:rPr>
      </w:pPr>
      <w:r w:rsidRPr="005D3072">
        <w:rPr>
          <w:rFonts w:ascii="Times New Roman" w:hAnsi="Times New Roman"/>
          <w:sz w:val="24"/>
          <w:szCs w:val="24"/>
        </w:rPr>
        <w:t>5.2.4.</w:t>
      </w:r>
      <w:r w:rsidRPr="005D3072">
        <w:rPr>
          <w:rFonts w:ascii="Times New Roman" w:hAnsi="Times New Roman"/>
          <w:sz w:val="24"/>
          <w:szCs w:val="24"/>
        </w:rPr>
        <w:tab/>
        <w:t>Створювати фонди і резерви.</w:t>
      </w:r>
    </w:p>
    <w:p w:rsidR="003C6D1F" w:rsidRPr="005D3072" w:rsidRDefault="003C6D1F" w:rsidP="005D3072">
      <w:pPr>
        <w:shd w:val="clear" w:color="auto" w:fill="FFFFFF"/>
        <w:tabs>
          <w:tab w:val="left" w:pos="1219"/>
        </w:tabs>
        <w:spacing w:after="0" w:line="240" w:lineRule="auto"/>
        <w:ind w:left="34" w:firstLine="643"/>
        <w:jc w:val="both"/>
        <w:rPr>
          <w:rFonts w:ascii="Times New Roman" w:hAnsi="Times New Roman"/>
        </w:rPr>
      </w:pPr>
      <w:r w:rsidRPr="005D3072">
        <w:rPr>
          <w:rFonts w:ascii="Times New Roman" w:hAnsi="Times New Roman"/>
          <w:sz w:val="24"/>
          <w:szCs w:val="24"/>
        </w:rPr>
        <w:t>5.2.5.</w:t>
      </w:r>
      <w:r w:rsidRPr="005D3072">
        <w:rPr>
          <w:rFonts w:ascii="Times New Roman" w:hAnsi="Times New Roman"/>
          <w:sz w:val="24"/>
          <w:szCs w:val="24"/>
        </w:rPr>
        <w:tab/>
      </w:r>
      <w:r w:rsidR="00790899" w:rsidRPr="005D3072">
        <w:rPr>
          <w:rFonts w:ascii="Times New Roman" w:hAnsi="Times New Roman"/>
          <w:sz w:val="24"/>
          <w:szCs w:val="24"/>
        </w:rPr>
        <w:t xml:space="preserve"> </w:t>
      </w:r>
      <w:r w:rsidRPr="005D3072">
        <w:rPr>
          <w:rFonts w:ascii="Times New Roman" w:hAnsi="Times New Roman"/>
          <w:sz w:val="24"/>
          <w:szCs w:val="24"/>
        </w:rPr>
        <w:t>Планувати свою діяльність, визначати пріоритетні перспективні напрями діяльності для забезпечення наукового та соціального розвитку Підприємства, підвищення добробуту його працівників.</w:t>
      </w:r>
    </w:p>
    <w:p w:rsidR="003C6D1F" w:rsidRPr="005D3072" w:rsidRDefault="003C6D1F" w:rsidP="005D3072">
      <w:pPr>
        <w:shd w:val="clear" w:color="auto" w:fill="FFFFFF"/>
        <w:spacing w:after="0" w:line="240" w:lineRule="auto"/>
        <w:ind w:left="34" w:right="10" w:firstLine="643"/>
        <w:jc w:val="both"/>
        <w:rPr>
          <w:rFonts w:ascii="Times New Roman" w:hAnsi="Times New Roman"/>
        </w:rPr>
      </w:pPr>
      <w:r w:rsidRPr="005D3072">
        <w:rPr>
          <w:rFonts w:ascii="Times New Roman" w:hAnsi="Times New Roman"/>
          <w:sz w:val="24"/>
          <w:szCs w:val="24"/>
        </w:rPr>
        <w:t xml:space="preserve">5.2.6. Брати участь у роботі із комплексного економічного і соціального розвитку </w:t>
      </w:r>
      <w:r w:rsidR="007A3B49" w:rsidRPr="005D3072">
        <w:rPr>
          <w:rFonts w:ascii="Times New Roman" w:hAnsi="Times New Roman"/>
          <w:sz w:val="24"/>
          <w:szCs w:val="24"/>
        </w:rPr>
        <w:t>Петрівської сільської територіальної громади</w:t>
      </w:r>
      <w:r w:rsidRPr="005D3072">
        <w:rPr>
          <w:rFonts w:ascii="Times New Roman" w:hAnsi="Times New Roman"/>
          <w:sz w:val="24"/>
          <w:szCs w:val="24"/>
        </w:rPr>
        <w:t>.</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5.2.7. З дозволу </w:t>
      </w:r>
      <w:proofErr w:type="spellStart"/>
      <w:r w:rsidR="00B11423" w:rsidRPr="005D3072">
        <w:rPr>
          <w:rFonts w:ascii="Times New Roman" w:hAnsi="Times New Roman"/>
          <w:sz w:val="24"/>
          <w:szCs w:val="24"/>
        </w:rPr>
        <w:t>Зсновника</w:t>
      </w:r>
      <w:proofErr w:type="spellEnd"/>
      <w:r w:rsidRPr="005D3072">
        <w:rPr>
          <w:rFonts w:ascii="Times New Roman" w:hAnsi="Times New Roman"/>
          <w:sz w:val="24"/>
          <w:szCs w:val="24"/>
        </w:rPr>
        <w:t xml:space="preserve"> передавати в оренду фізичним та юридичним особам майно, що перебуває на його балансі, а також списувати його з балансу.</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5.2.8. </w:t>
      </w:r>
      <w:r w:rsidR="00B11423" w:rsidRPr="005D3072">
        <w:rPr>
          <w:rFonts w:ascii="Times New Roman" w:hAnsi="Times New Roman"/>
          <w:sz w:val="24"/>
          <w:szCs w:val="24"/>
        </w:rPr>
        <w:t>Відшкодовувати з</w:t>
      </w:r>
      <w:r w:rsidRPr="005D3072">
        <w:rPr>
          <w:rFonts w:ascii="Times New Roman" w:hAnsi="Times New Roman"/>
          <w:sz w:val="24"/>
          <w:szCs w:val="24"/>
        </w:rPr>
        <w:t>битки, завдані підприємству в результаті порушення його майнових прав фізичними чи юридичними особами в порядку встановленому</w:t>
      </w:r>
      <w:r w:rsidRPr="005D3072">
        <w:rPr>
          <w:rFonts w:ascii="Times New Roman" w:hAnsi="Times New Roman"/>
        </w:rPr>
        <w:t xml:space="preserve"> </w:t>
      </w:r>
      <w:r w:rsidRPr="005D3072">
        <w:rPr>
          <w:rFonts w:ascii="Times New Roman" w:hAnsi="Times New Roman"/>
          <w:sz w:val="24"/>
          <w:szCs w:val="24"/>
        </w:rPr>
        <w:t xml:space="preserve">законодавством України.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5.2.9. Виступати суб'єктом інвестиційної діяльності у реалізації інвестиційних проектів</w:t>
      </w:r>
      <w:r w:rsidRPr="005D3072">
        <w:rPr>
          <w:rFonts w:ascii="Times New Roman" w:hAnsi="Times New Roman"/>
          <w:b/>
          <w:bCs/>
          <w:sz w:val="24"/>
          <w:szCs w:val="24"/>
        </w:rPr>
        <w:t xml:space="preserve"> </w:t>
      </w:r>
      <w:r w:rsidRPr="005D3072">
        <w:rPr>
          <w:rFonts w:ascii="Times New Roman" w:hAnsi="Times New Roman"/>
          <w:sz w:val="24"/>
          <w:szCs w:val="24"/>
        </w:rPr>
        <w:t>відповідного законодавства України.</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5.2.10. Залучати при необхідності інші підприємства, організації та окремих</w:t>
      </w:r>
      <w:r w:rsidRPr="005D3072">
        <w:rPr>
          <w:rFonts w:ascii="Times New Roman" w:hAnsi="Times New Roman"/>
        </w:rPr>
        <w:t xml:space="preserve"> </w:t>
      </w:r>
      <w:r w:rsidRPr="005D3072">
        <w:rPr>
          <w:rFonts w:ascii="Times New Roman" w:hAnsi="Times New Roman"/>
          <w:sz w:val="24"/>
          <w:szCs w:val="24"/>
        </w:rPr>
        <w:t>спеціалістів для здійснення діяльності, передбаченої цим Статутом.</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lastRenderedPageBreak/>
        <w:t xml:space="preserve">5.2.11. Брати участь у вітчизняних та міжнародних проектах, здійснювати міжнародне співробітництво;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5.2.12. Отримувати наукову, методичну та технічну допомогу для здійснення діяльності передбаченої цим Статутом.</w:t>
      </w:r>
    </w:p>
    <w:p w:rsidR="003C6D1F" w:rsidRPr="005D3072" w:rsidRDefault="003C6D1F" w:rsidP="005D3072">
      <w:pPr>
        <w:shd w:val="clear" w:color="auto" w:fill="FFFFFF"/>
        <w:spacing w:after="0" w:line="240" w:lineRule="auto"/>
        <w:ind w:left="34" w:right="19" w:firstLine="643"/>
        <w:jc w:val="both"/>
        <w:rPr>
          <w:rFonts w:ascii="Times New Roman" w:hAnsi="Times New Roman"/>
        </w:rPr>
      </w:pPr>
      <w:r w:rsidRPr="005D3072">
        <w:rPr>
          <w:rFonts w:ascii="Times New Roman" w:hAnsi="Times New Roman"/>
          <w:sz w:val="24"/>
          <w:szCs w:val="24"/>
        </w:rPr>
        <w:t>5.2.13. Здійснювати навчальну діяльність в галузі поводження з відходами, мережами водопостачання та водовідведення.</w:t>
      </w:r>
    </w:p>
    <w:p w:rsidR="003C6D1F" w:rsidRPr="005D3072" w:rsidRDefault="003C6D1F" w:rsidP="005D3072">
      <w:pPr>
        <w:shd w:val="clear" w:color="auto" w:fill="FFFFFF"/>
        <w:spacing w:after="0" w:line="240" w:lineRule="auto"/>
        <w:ind w:left="34" w:right="19" w:firstLine="643"/>
        <w:jc w:val="both"/>
        <w:rPr>
          <w:rFonts w:ascii="Times New Roman" w:hAnsi="Times New Roman"/>
        </w:rPr>
      </w:pPr>
      <w:r w:rsidRPr="005D3072">
        <w:rPr>
          <w:rFonts w:ascii="Times New Roman" w:hAnsi="Times New Roman"/>
          <w:sz w:val="24"/>
          <w:szCs w:val="24"/>
        </w:rPr>
        <w:t>5.2.14. Придбавати, утримувати або орендувати рухоме та нерухому майно, необхідне для</w:t>
      </w:r>
      <w:r w:rsidRPr="005D3072">
        <w:rPr>
          <w:rFonts w:ascii="Times New Roman" w:hAnsi="Times New Roman"/>
          <w:b/>
          <w:bCs/>
          <w:sz w:val="24"/>
          <w:szCs w:val="24"/>
        </w:rPr>
        <w:t xml:space="preserve"> </w:t>
      </w:r>
      <w:r w:rsidRPr="005D3072">
        <w:rPr>
          <w:rFonts w:ascii="Times New Roman" w:hAnsi="Times New Roman"/>
          <w:sz w:val="24"/>
          <w:szCs w:val="24"/>
        </w:rPr>
        <w:t>здійснення діяльності, передбаченої цим Статутом.</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5.2.15. Направляти працівників Підприємства за рахунок власних та інших коштів на навчання, стажування, симпозіуми, виставки, конференції, як в межах України, так і за кордон.</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5.2.16. Отримувати кредити.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5.2.17. Здійснювати операції з цінними паперами.</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5.2.18. Вносити в установленому порядку пропозиції </w:t>
      </w:r>
      <w:r w:rsidR="00B11423" w:rsidRPr="005D3072">
        <w:rPr>
          <w:rFonts w:ascii="Times New Roman" w:hAnsi="Times New Roman"/>
          <w:sz w:val="24"/>
          <w:szCs w:val="24"/>
        </w:rPr>
        <w:t>Засновнику</w:t>
      </w:r>
      <w:r w:rsidRPr="005D3072">
        <w:rPr>
          <w:rFonts w:ascii="Times New Roman" w:hAnsi="Times New Roman"/>
          <w:sz w:val="24"/>
          <w:szCs w:val="24"/>
        </w:rPr>
        <w:t xml:space="preserve"> про внесення змін і доповнень до Статуту Підприємства.</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5.2.19. </w:t>
      </w:r>
      <w:r w:rsidR="00B11423" w:rsidRPr="005D3072">
        <w:rPr>
          <w:rFonts w:ascii="Times New Roman" w:hAnsi="Times New Roman"/>
          <w:sz w:val="24"/>
          <w:szCs w:val="24"/>
        </w:rPr>
        <w:t>В</w:t>
      </w:r>
      <w:r w:rsidRPr="005D3072">
        <w:rPr>
          <w:rFonts w:ascii="Times New Roman" w:hAnsi="Times New Roman"/>
          <w:sz w:val="24"/>
          <w:szCs w:val="24"/>
        </w:rPr>
        <w:t>ходити до складу асоціацій, фондів, спілок, інших об’єднань та створювати спільні підприємства в установленому порядку за згодою власника.</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5.2.20. </w:t>
      </w:r>
      <w:r w:rsidR="00B11423" w:rsidRPr="005D3072">
        <w:rPr>
          <w:rFonts w:ascii="Times New Roman" w:hAnsi="Times New Roman"/>
          <w:sz w:val="24"/>
          <w:szCs w:val="24"/>
        </w:rPr>
        <w:t>Б</w:t>
      </w:r>
      <w:r w:rsidRPr="005D3072">
        <w:rPr>
          <w:rFonts w:ascii="Times New Roman" w:hAnsi="Times New Roman"/>
          <w:sz w:val="24"/>
          <w:szCs w:val="24"/>
        </w:rPr>
        <w:t xml:space="preserve">ути засновником дочірніх підприємств, представництв та створювати відокремлені підрозділи, філії, бути учасником господарських товариств, в тому числі з іноземними інвестиціями, концернів, консорціумів, асоціацій, інших добровільних об'єднань, за згодою </w:t>
      </w:r>
      <w:r w:rsidR="00B11423" w:rsidRPr="005D3072">
        <w:rPr>
          <w:rFonts w:ascii="Times New Roman" w:hAnsi="Times New Roman"/>
          <w:sz w:val="24"/>
          <w:szCs w:val="24"/>
        </w:rPr>
        <w:t>Засновника</w:t>
      </w:r>
      <w:r w:rsidRPr="005D3072">
        <w:rPr>
          <w:rFonts w:ascii="Times New Roman" w:hAnsi="Times New Roman"/>
          <w:sz w:val="24"/>
          <w:szCs w:val="24"/>
        </w:rPr>
        <w:t xml:space="preserve">.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5.2.21.</w:t>
      </w:r>
      <w:r w:rsidR="00B11423" w:rsidRPr="005D3072">
        <w:rPr>
          <w:rFonts w:ascii="Times New Roman" w:hAnsi="Times New Roman"/>
          <w:sz w:val="24"/>
          <w:szCs w:val="24"/>
        </w:rPr>
        <w:t xml:space="preserve"> Мати і</w:t>
      </w:r>
      <w:r w:rsidRPr="005D3072">
        <w:rPr>
          <w:rFonts w:ascii="Times New Roman" w:hAnsi="Times New Roman"/>
          <w:sz w:val="24"/>
          <w:szCs w:val="24"/>
        </w:rPr>
        <w:t xml:space="preserve">нші права згідно з законодавством України. </w:t>
      </w:r>
    </w:p>
    <w:p w:rsidR="003C6D1F" w:rsidRPr="005D3072" w:rsidRDefault="003C6D1F" w:rsidP="005D3072">
      <w:pPr>
        <w:shd w:val="clear" w:color="auto" w:fill="FFFFFF"/>
        <w:spacing w:after="0" w:line="240" w:lineRule="auto"/>
        <w:ind w:left="34" w:firstLine="643"/>
        <w:jc w:val="both"/>
        <w:rPr>
          <w:rFonts w:ascii="Times New Roman" w:hAnsi="Times New Roman"/>
          <w:bCs/>
        </w:rPr>
      </w:pPr>
      <w:r w:rsidRPr="005D3072">
        <w:rPr>
          <w:rFonts w:ascii="Times New Roman" w:hAnsi="Times New Roman"/>
          <w:bCs/>
          <w:sz w:val="24"/>
          <w:szCs w:val="24"/>
        </w:rPr>
        <w:t>5.3. Підприємство зобов'язане:</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5.3.1. Організовувати роботу відповідно до чинного законодавства України, рішень </w:t>
      </w:r>
      <w:r w:rsidR="00DF76E8" w:rsidRPr="005D3072">
        <w:rPr>
          <w:rFonts w:ascii="Times New Roman" w:hAnsi="Times New Roman"/>
          <w:sz w:val="24"/>
          <w:szCs w:val="24"/>
        </w:rPr>
        <w:t>П</w:t>
      </w:r>
      <w:r w:rsidRPr="005D3072">
        <w:rPr>
          <w:rFonts w:ascii="Times New Roman" w:hAnsi="Times New Roman"/>
          <w:sz w:val="24"/>
          <w:szCs w:val="24"/>
        </w:rPr>
        <w:t>етрівської сільської ради та її виконавчого комітету, розпоряджень сільського голови.</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5.3.2. Забезпечувати надання послуг, визначених цим Статутом, в обсягах та якості відповідно до чинного законодавства України, місцевих програм та укладених договорів.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5.3.3. Забезпечувати своєчасну сплату податків і зборів (обов'язкових платежів) до бюджетів та до державних цільових фондів згідно з законодавством України.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5.3.4. Забезпечувати цільове використання комунального майна та коштів.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5.3.5. Здійснювати розвиток основних фондів і забезпечувати своєчасне введення в дію придбаного обладнання.</w:t>
      </w:r>
    </w:p>
    <w:p w:rsidR="003C6D1F" w:rsidRPr="005D3072" w:rsidRDefault="003C6D1F" w:rsidP="005D3072">
      <w:pPr>
        <w:shd w:val="clear" w:color="auto" w:fill="FFFFFF"/>
        <w:spacing w:after="0" w:line="240" w:lineRule="auto"/>
        <w:ind w:left="34" w:right="43" w:firstLine="643"/>
        <w:jc w:val="both"/>
        <w:rPr>
          <w:rFonts w:ascii="Times New Roman" w:hAnsi="Times New Roman"/>
        </w:rPr>
      </w:pPr>
      <w:r w:rsidRPr="005D3072">
        <w:rPr>
          <w:rFonts w:ascii="Times New Roman" w:hAnsi="Times New Roman"/>
          <w:sz w:val="24"/>
          <w:szCs w:val="24"/>
        </w:rPr>
        <w:t>5.3.6. Створювати належні умови для високопродуктивної праці, забезпечувати додержання законодавства про працю, правил техніки безпеки, обов'язкового соціального страхування.</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 5.3.7. Вести бухгалтерський та статистичний облік, складати та у визначені терміни</w:t>
      </w:r>
      <w:r w:rsidRPr="005D3072">
        <w:rPr>
          <w:rFonts w:ascii="Times New Roman" w:hAnsi="Times New Roman"/>
        </w:rPr>
        <w:t xml:space="preserve"> </w:t>
      </w:r>
      <w:r w:rsidRPr="005D3072">
        <w:rPr>
          <w:rFonts w:ascii="Times New Roman" w:hAnsi="Times New Roman"/>
          <w:sz w:val="24"/>
          <w:szCs w:val="24"/>
        </w:rPr>
        <w:t>подавати</w:t>
      </w:r>
      <w:r w:rsidRPr="005D3072">
        <w:rPr>
          <w:rFonts w:ascii="Times New Roman" w:hAnsi="Times New Roman"/>
          <w:b/>
          <w:bCs/>
          <w:sz w:val="24"/>
          <w:szCs w:val="24"/>
        </w:rPr>
        <w:t xml:space="preserve"> </w:t>
      </w:r>
      <w:r w:rsidRPr="005D3072">
        <w:rPr>
          <w:rFonts w:ascii="Times New Roman" w:hAnsi="Times New Roman"/>
          <w:sz w:val="24"/>
          <w:szCs w:val="24"/>
        </w:rPr>
        <w:t>у встановленому порядку відповідним органам звітності з усіх видів діяльності за затвердженою</w:t>
      </w:r>
      <w:r w:rsidRPr="005D3072">
        <w:rPr>
          <w:rFonts w:ascii="Times New Roman" w:hAnsi="Times New Roman"/>
          <w:i/>
          <w:iCs/>
          <w:sz w:val="24"/>
          <w:szCs w:val="24"/>
        </w:rPr>
        <w:t xml:space="preserve"> </w:t>
      </w:r>
      <w:r w:rsidRPr="005D3072">
        <w:rPr>
          <w:rFonts w:ascii="Times New Roman" w:hAnsi="Times New Roman"/>
          <w:sz w:val="24"/>
          <w:szCs w:val="24"/>
        </w:rPr>
        <w:t>формою.</w:t>
      </w:r>
    </w:p>
    <w:p w:rsidR="003C6D1F" w:rsidRPr="005D3072" w:rsidRDefault="003C6D1F" w:rsidP="005D3072">
      <w:pPr>
        <w:shd w:val="clear" w:color="auto" w:fill="FFFFFF"/>
        <w:spacing w:after="0" w:line="240" w:lineRule="auto"/>
        <w:ind w:left="34" w:right="5" w:firstLine="643"/>
        <w:jc w:val="both"/>
        <w:rPr>
          <w:rFonts w:ascii="Times New Roman" w:hAnsi="Times New Roman"/>
        </w:rPr>
      </w:pPr>
      <w:r w:rsidRPr="005D3072">
        <w:rPr>
          <w:rFonts w:ascii="Times New Roman" w:hAnsi="Times New Roman"/>
          <w:sz w:val="24"/>
          <w:szCs w:val="24"/>
        </w:rPr>
        <w:t>5.3.8. Здійснювати заходи щодо вдосконалення організації заробітної плати працівників з метою посилення їх матеріальної зацікавленості як в результатах</w:t>
      </w:r>
      <w:r w:rsidRPr="005D3072">
        <w:rPr>
          <w:rFonts w:ascii="Times New Roman" w:hAnsi="Times New Roman"/>
        </w:rPr>
        <w:t xml:space="preserve"> </w:t>
      </w:r>
      <w:r w:rsidRPr="005D3072">
        <w:rPr>
          <w:rFonts w:ascii="Times New Roman" w:hAnsi="Times New Roman"/>
          <w:sz w:val="24"/>
          <w:szCs w:val="24"/>
        </w:rPr>
        <w:t>індивідуальної праці, так і в загальних підсумках роботи Підприємства, забезпечувати</w:t>
      </w:r>
      <w:r w:rsidRPr="005D3072">
        <w:rPr>
          <w:rFonts w:ascii="Times New Roman" w:hAnsi="Times New Roman"/>
        </w:rPr>
        <w:t xml:space="preserve"> </w:t>
      </w:r>
      <w:r w:rsidRPr="005D3072">
        <w:rPr>
          <w:rFonts w:ascii="Times New Roman" w:hAnsi="Times New Roman"/>
          <w:sz w:val="24"/>
          <w:szCs w:val="24"/>
        </w:rPr>
        <w:t>раціональне використання фонду оплати праці і своєчасність розрахунків з працівниками</w:t>
      </w:r>
      <w:r w:rsidRPr="005D3072">
        <w:rPr>
          <w:rFonts w:ascii="Times New Roman" w:hAnsi="Times New Roman"/>
        </w:rPr>
        <w:t xml:space="preserve"> </w:t>
      </w:r>
      <w:r w:rsidRPr="005D3072">
        <w:rPr>
          <w:rFonts w:ascii="Times New Roman" w:hAnsi="Times New Roman"/>
          <w:sz w:val="24"/>
          <w:szCs w:val="24"/>
        </w:rPr>
        <w:t>Підприємства.</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5.3.9. Забезпечувати виконання норм і вимог щодо охорони навколишнього природного середовища, раціонального використання і відтворення природних ресурсів та забезпечення екологічної безпеки.</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5.4. Підприємств</w:t>
      </w:r>
      <w:r w:rsidR="002F2F1A" w:rsidRPr="005D3072">
        <w:rPr>
          <w:rFonts w:ascii="Times New Roman" w:hAnsi="Times New Roman"/>
          <w:sz w:val="24"/>
          <w:szCs w:val="24"/>
        </w:rPr>
        <w:t xml:space="preserve">о здійснює свою діяльність в селах </w:t>
      </w:r>
      <w:r w:rsidRPr="005D3072">
        <w:rPr>
          <w:rFonts w:ascii="Times New Roman" w:hAnsi="Times New Roman"/>
          <w:sz w:val="24"/>
          <w:szCs w:val="24"/>
        </w:rPr>
        <w:t>Нові Петрівці</w:t>
      </w:r>
      <w:r w:rsidR="002F2F1A" w:rsidRPr="005D3072">
        <w:rPr>
          <w:rFonts w:ascii="Times New Roman" w:hAnsi="Times New Roman"/>
          <w:sz w:val="24"/>
          <w:szCs w:val="24"/>
        </w:rPr>
        <w:t>, Старі Петрівці, Лютіж, Гута-Межигірська Вишгородського району Київської області</w:t>
      </w:r>
      <w:r w:rsidRPr="005D3072">
        <w:rPr>
          <w:rFonts w:ascii="Times New Roman" w:hAnsi="Times New Roman"/>
          <w:sz w:val="24"/>
          <w:szCs w:val="24"/>
        </w:rPr>
        <w:t xml:space="preserve">, а також виконує свою роботу </w:t>
      </w:r>
      <w:r w:rsidR="00790899" w:rsidRPr="005D3072">
        <w:rPr>
          <w:rFonts w:ascii="Times New Roman" w:hAnsi="Times New Roman"/>
          <w:sz w:val="24"/>
          <w:szCs w:val="24"/>
        </w:rPr>
        <w:t>в</w:t>
      </w:r>
      <w:r w:rsidRPr="005D3072">
        <w:rPr>
          <w:rFonts w:ascii="Times New Roman" w:hAnsi="Times New Roman"/>
          <w:sz w:val="24"/>
          <w:szCs w:val="24"/>
        </w:rPr>
        <w:t xml:space="preserve"> інших населених пунктах згідно договорів.</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w:t>
      </w:r>
      <w:r w:rsidR="00FD280C" w:rsidRPr="005D3072">
        <w:rPr>
          <w:rFonts w:ascii="Times New Roman" w:hAnsi="Times New Roman"/>
          <w:sz w:val="24"/>
          <w:szCs w:val="24"/>
        </w:rPr>
        <w:t>5</w:t>
      </w:r>
      <w:r w:rsidRPr="005D3072">
        <w:rPr>
          <w:rFonts w:ascii="Times New Roman" w:hAnsi="Times New Roman"/>
          <w:sz w:val="24"/>
          <w:szCs w:val="24"/>
        </w:rPr>
        <w:t>. Підприємство має в складі своїх справ технічну документацію згідно правил і технічної експлуатації житлово-комунального фонду, журнали по загальному діловодству, реєстри по бухгалтерському обліку, розпорядження та рішення з питань комунального господарства.</w:t>
      </w:r>
    </w:p>
    <w:p w:rsidR="003C6D1F" w:rsidRPr="005D3072" w:rsidRDefault="003C6D1F" w:rsidP="005D3072">
      <w:pPr>
        <w:shd w:val="clear" w:color="auto" w:fill="FFFFFF"/>
        <w:spacing w:after="0" w:line="240" w:lineRule="auto"/>
        <w:ind w:left="2890"/>
        <w:jc w:val="both"/>
        <w:rPr>
          <w:rFonts w:ascii="Times New Roman" w:hAnsi="Times New Roman"/>
        </w:rPr>
      </w:pPr>
      <w:r w:rsidRPr="005D3072">
        <w:rPr>
          <w:rFonts w:ascii="Times New Roman" w:hAnsi="Times New Roman"/>
          <w:b/>
          <w:bCs/>
          <w:sz w:val="24"/>
          <w:szCs w:val="24"/>
        </w:rPr>
        <w:t>6. УПРАВЛІННЯ ПІДПРИЄМСТВОМ</w:t>
      </w:r>
    </w:p>
    <w:p w:rsidR="003C6D1F" w:rsidRPr="005D3072" w:rsidRDefault="003C6D1F" w:rsidP="005D3072">
      <w:pPr>
        <w:shd w:val="clear" w:color="auto" w:fill="FFFFFF"/>
        <w:spacing w:after="0" w:line="240" w:lineRule="auto"/>
        <w:ind w:firstLine="709"/>
        <w:jc w:val="both"/>
        <w:rPr>
          <w:rFonts w:ascii="Times New Roman" w:hAnsi="Times New Roman"/>
        </w:rPr>
      </w:pPr>
      <w:r w:rsidRPr="005D3072">
        <w:rPr>
          <w:rFonts w:ascii="Times New Roman" w:hAnsi="Times New Roman"/>
          <w:sz w:val="24"/>
          <w:szCs w:val="24"/>
        </w:rPr>
        <w:lastRenderedPageBreak/>
        <w:t xml:space="preserve">6.1. Управління Підприємством здійснюється </w:t>
      </w:r>
      <w:r w:rsidR="00256C0C" w:rsidRPr="005D3072">
        <w:rPr>
          <w:rFonts w:ascii="Times New Roman" w:hAnsi="Times New Roman"/>
          <w:sz w:val="24"/>
          <w:szCs w:val="24"/>
        </w:rPr>
        <w:t xml:space="preserve">відповідно до цього Статуту </w:t>
      </w:r>
      <w:r w:rsidRPr="005D3072">
        <w:rPr>
          <w:rFonts w:ascii="Times New Roman" w:hAnsi="Times New Roman"/>
          <w:sz w:val="24"/>
          <w:szCs w:val="24"/>
        </w:rPr>
        <w:t xml:space="preserve">на основі поєднання прав </w:t>
      </w:r>
      <w:r w:rsidR="00256C0C" w:rsidRPr="005D3072">
        <w:rPr>
          <w:rFonts w:ascii="Times New Roman" w:hAnsi="Times New Roman"/>
          <w:sz w:val="24"/>
          <w:szCs w:val="24"/>
        </w:rPr>
        <w:t xml:space="preserve">Засновника </w:t>
      </w:r>
      <w:r w:rsidR="00CE2B30" w:rsidRPr="005D3072">
        <w:rPr>
          <w:rFonts w:ascii="Times New Roman" w:hAnsi="Times New Roman"/>
          <w:sz w:val="24"/>
          <w:szCs w:val="24"/>
        </w:rPr>
        <w:t xml:space="preserve">щодо </w:t>
      </w:r>
      <w:r w:rsidRPr="005D3072">
        <w:rPr>
          <w:rFonts w:ascii="Times New Roman" w:hAnsi="Times New Roman"/>
          <w:sz w:val="24"/>
          <w:szCs w:val="24"/>
        </w:rPr>
        <w:t>господарського використання свого майна і участі в управлінні трудового колективу.</w:t>
      </w:r>
    </w:p>
    <w:p w:rsidR="003C6D1F" w:rsidRPr="005D3072" w:rsidRDefault="003C6D1F" w:rsidP="005D3072">
      <w:pPr>
        <w:shd w:val="clear" w:color="auto" w:fill="FFFFFF"/>
        <w:spacing w:after="0" w:line="240" w:lineRule="auto"/>
        <w:ind w:firstLine="709"/>
        <w:jc w:val="both"/>
        <w:rPr>
          <w:rFonts w:ascii="Times New Roman" w:hAnsi="Times New Roman"/>
        </w:rPr>
      </w:pPr>
      <w:r w:rsidRPr="005D3072">
        <w:rPr>
          <w:rFonts w:ascii="Times New Roman" w:hAnsi="Times New Roman"/>
          <w:sz w:val="24"/>
          <w:szCs w:val="24"/>
        </w:rPr>
        <w:t xml:space="preserve">6.2. До повноважень </w:t>
      </w:r>
      <w:r w:rsidR="00CE2B30" w:rsidRPr="005D3072">
        <w:rPr>
          <w:rFonts w:ascii="Times New Roman" w:hAnsi="Times New Roman"/>
          <w:sz w:val="24"/>
          <w:szCs w:val="24"/>
        </w:rPr>
        <w:t xml:space="preserve">Засновника належать </w:t>
      </w:r>
      <w:r w:rsidRPr="005D3072">
        <w:rPr>
          <w:rFonts w:ascii="Times New Roman" w:hAnsi="Times New Roman"/>
          <w:sz w:val="24"/>
          <w:szCs w:val="24"/>
        </w:rPr>
        <w:t>:</w:t>
      </w:r>
    </w:p>
    <w:p w:rsidR="003C6D1F" w:rsidRPr="005D3072" w:rsidRDefault="003C6D1F" w:rsidP="005D3072">
      <w:pPr>
        <w:shd w:val="clear" w:color="auto" w:fill="FFFFFF"/>
        <w:tabs>
          <w:tab w:val="left" w:pos="284"/>
          <w:tab w:val="left" w:pos="426"/>
          <w:tab w:val="left" w:pos="859"/>
        </w:tabs>
        <w:spacing w:after="0" w:line="240" w:lineRule="auto"/>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 xml:space="preserve">здійснення нагляду за ефективністю фінансової та господарської діяльності </w:t>
      </w:r>
      <w:r w:rsidR="00CE2B30" w:rsidRPr="005D3072">
        <w:rPr>
          <w:rFonts w:ascii="Times New Roman" w:hAnsi="Times New Roman"/>
          <w:sz w:val="24"/>
          <w:szCs w:val="24"/>
        </w:rPr>
        <w:t>П</w:t>
      </w:r>
      <w:r w:rsidRPr="005D3072">
        <w:rPr>
          <w:rFonts w:ascii="Times New Roman" w:hAnsi="Times New Roman"/>
          <w:sz w:val="24"/>
          <w:szCs w:val="24"/>
        </w:rPr>
        <w:t>ідприємства;</w:t>
      </w:r>
    </w:p>
    <w:p w:rsidR="003C6D1F" w:rsidRPr="005D3072" w:rsidRDefault="003C6D1F" w:rsidP="005D3072">
      <w:pPr>
        <w:shd w:val="clear" w:color="auto" w:fill="FFFFFF"/>
        <w:tabs>
          <w:tab w:val="left" w:pos="284"/>
          <w:tab w:val="left" w:pos="426"/>
        </w:tabs>
        <w:spacing w:after="0" w:line="240" w:lineRule="auto"/>
        <w:jc w:val="both"/>
        <w:rPr>
          <w:rFonts w:ascii="Times New Roman" w:hAnsi="Times New Roman"/>
        </w:rPr>
      </w:pPr>
      <w:r w:rsidRPr="005D3072">
        <w:rPr>
          <w:rFonts w:ascii="Times New Roman" w:hAnsi="Times New Roman"/>
          <w:sz w:val="24"/>
          <w:szCs w:val="24"/>
        </w:rPr>
        <w:t xml:space="preserve"> - здійснення контролю за ефективністю використання майна, що є комунальною власністю</w:t>
      </w:r>
      <w:r w:rsidRPr="005D3072">
        <w:rPr>
          <w:rFonts w:ascii="Times New Roman" w:hAnsi="Times New Roman"/>
          <w:b/>
          <w:bCs/>
          <w:sz w:val="24"/>
          <w:szCs w:val="24"/>
        </w:rPr>
        <w:t xml:space="preserve"> </w:t>
      </w:r>
      <w:r w:rsidR="00D71CD0" w:rsidRPr="005D3072">
        <w:rPr>
          <w:rFonts w:ascii="Times New Roman" w:hAnsi="Times New Roman"/>
          <w:bCs/>
          <w:sz w:val="24"/>
          <w:szCs w:val="24"/>
        </w:rPr>
        <w:t>Петрівської сільської</w:t>
      </w:r>
      <w:r w:rsidR="00D71CD0" w:rsidRPr="005D3072">
        <w:rPr>
          <w:rFonts w:ascii="Times New Roman" w:hAnsi="Times New Roman"/>
          <w:b/>
          <w:bCs/>
          <w:sz w:val="24"/>
          <w:szCs w:val="24"/>
        </w:rPr>
        <w:t xml:space="preserve"> </w:t>
      </w:r>
      <w:r w:rsidRPr="005D3072">
        <w:rPr>
          <w:rFonts w:ascii="Times New Roman" w:hAnsi="Times New Roman"/>
          <w:sz w:val="24"/>
          <w:szCs w:val="24"/>
        </w:rPr>
        <w:t>територіальної громади і закріплене за Підприємством;</w:t>
      </w:r>
    </w:p>
    <w:p w:rsidR="003C6D1F" w:rsidRPr="005D3072" w:rsidRDefault="003C6D1F" w:rsidP="005D3072">
      <w:pPr>
        <w:shd w:val="clear" w:color="auto" w:fill="FFFFFF"/>
        <w:tabs>
          <w:tab w:val="left" w:pos="284"/>
          <w:tab w:val="left" w:pos="426"/>
        </w:tabs>
        <w:spacing w:after="0" w:line="240" w:lineRule="auto"/>
        <w:jc w:val="both"/>
        <w:rPr>
          <w:rFonts w:ascii="Times New Roman" w:hAnsi="Times New Roman"/>
        </w:rPr>
      </w:pPr>
      <w:r w:rsidRPr="005D3072">
        <w:rPr>
          <w:rFonts w:ascii="Times New Roman" w:hAnsi="Times New Roman"/>
          <w:sz w:val="24"/>
          <w:szCs w:val="24"/>
        </w:rPr>
        <w:t>- фінансовий контроль за використанням бюджетних коштів наданих у вигляді дотацій,</w:t>
      </w:r>
      <w:r w:rsidRPr="005D3072">
        <w:rPr>
          <w:rFonts w:ascii="Times New Roman" w:hAnsi="Times New Roman"/>
          <w:b/>
          <w:bCs/>
          <w:sz w:val="24"/>
          <w:szCs w:val="24"/>
        </w:rPr>
        <w:t xml:space="preserve"> </w:t>
      </w:r>
      <w:r w:rsidRPr="005D3072">
        <w:rPr>
          <w:rFonts w:ascii="Times New Roman" w:hAnsi="Times New Roman"/>
          <w:sz w:val="24"/>
          <w:szCs w:val="24"/>
        </w:rPr>
        <w:t>субсидій, субвенцій;</w:t>
      </w:r>
    </w:p>
    <w:p w:rsidR="003C6D1F" w:rsidRPr="005D3072" w:rsidRDefault="003C6D1F" w:rsidP="005D3072">
      <w:pPr>
        <w:shd w:val="clear" w:color="auto" w:fill="FFFFFF"/>
        <w:tabs>
          <w:tab w:val="left" w:pos="284"/>
          <w:tab w:val="left" w:pos="426"/>
          <w:tab w:val="left" w:pos="893"/>
        </w:tabs>
        <w:spacing w:after="0" w:line="240" w:lineRule="auto"/>
        <w:jc w:val="both"/>
        <w:rPr>
          <w:rFonts w:ascii="Times New Roman" w:hAnsi="Times New Roman"/>
        </w:rPr>
      </w:pPr>
      <w:r w:rsidRPr="005D3072">
        <w:rPr>
          <w:rFonts w:ascii="Times New Roman" w:hAnsi="Times New Roman"/>
          <w:sz w:val="24"/>
          <w:szCs w:val="24"/>
        </w:rPr>
        <w:t xml:space="preserve">- </w:t>
      </w:r>
      <w:r w:rsidR="002961ED" w:rsidRPr="005D3072">
        <w:rPr>
          <w:rFonts w:ascii="Times New Roman" w:hAnsi="Times New Roman"/>
          <w:sz w:val="24"/>
          <w:szCs w:val="24"/>
        </w:rPr>
        <w:t>зат</w:t>
      </w:r>
      <w:r w:rsidRPr="005D3072">
        <w:rPr>
          <w:rFonts w:ascii="Times New Roman" w:hAnsi="Times New Roman"/>
          <w:sz w:val="24"/>
          <w:szCs w:val="24"/>
        </w:rPr>
        <w:t>вердження (погодження) тарифів і цін на продукцію, роботи і послуги підприємства</w:t>
      </w:r>
      <w:r w:rsidRPr="005D3072">
        <w:rPr>
          <w:rFonts w:ascii="Times New Roman" w:hAnsi="Times New Roman"/>
          <w:b/>
          <w:bCs/>
          <w:sz w:val="24"/>
          <w:szCs w:val="24"/>
        </w:rPr>
        <w:t xml:space="preserve"> </w:t>
      </w:r>
      <w:r w:rsidRPr="005D3072">
        <w:rPr>
          <w:rFonts w:ascii="Times New Roman" w:hAnsi="Times New Roman"/>
          <w:sz w:val="24"/>
          <w:szCs w:val="24"/>
        </w:rPr>
        <w:t>у випадках передбачених законодавством;</w:t>
      </w:r>
    </w:p>
    <w:p w:rsidR="003C6D1F" w:rsidRPr="005D3072" w:rsidRDefault="003C6D1F" w:rsidP="005D3072">
      <w:pPr>
        <w:shd w:val="clear" w:color="auto" w:fill="FFFFFF"/>
        <w:tabs>
          <w:tab w:val="left" w:pos="284"/>
          <w:tab w:val="left" w:pos="426"/>
          <w:tab w:val="left" w:pos="763"/>
        </w:tabs>
        <w:spacing w:after="0" w:line="240" w:lineRule="auto"/>
        <w:jc w:val="both"/>
        <w:rPr>
          <w:rFonts w:ascii="Times New Roman" w:hAnsi="Times New Roman"/>
        </w:rPr>
      </w:pPr>
      <w:r w:rsidRPr="005D3072">
        <w:rPr>
          <w:rFonts w:ascii="Times New Roman" w:hAnsi="Times New Roman"/>
          <w:sz w:val="24"/>
          <w:szCs w:val="24"/>
        </w:rPr>
        <w:t xml:space="preserve">- </w:t>
      </w:r>
      <w:r w:rsidR="008C21EF" w:rsidRPr="005D3072">
        <w:rPr>
          <w:rFonts w:ascii="Times New Roman" w:hAnsi="Times New Roman"/>
          <w:sz w:val="24"/>
          <w:szCs w:val="24"/>
        </w:rPr>
        <w:t xml:space="preserve">погодження </w:t>
      </w:r>
      <w:r w:rsidRPr="005D3072">
        <w:rPr>
          <w:rFonts w:ascii="Times New Roman" w:hAnsi="Times New Roman"/>
          <w:sz w:val="24"/>
          <w:szCs w:val="24"/>
        </w:rPr>
        <w:t>штатного розпису, умов оплати праці працівників Підприємства з урахуванням вимог, передбачених галузевою угодою;</w:t>
      </w:r>
    </w:p>
    <w:p w:rsidR="003C6D1F" w:rsidRPr="005D3072" w:rsidRDefault="003C6D1F" w:rsidP="005D3072">
      <w:pPr>
        <w:shd w:val="clear" w:color="auto" w:fill="FFFFFF"/>
        <w:tabs>
          <w:tab w:val="left" w:pos="284"/>
          <w:tab w:val="left" w:pos="426"/>
        </w:tabs>
        <w:spacing w:after="0" w:line="240" w:lineRule="auto"/>
        <w:jc w:val="both"/>
        <w:rPr>
          <w:rFonts w:ascii="Times New Roman" w:hAnsi="Times New Roman"/>
        </w:rPr>
      </w:pPr>
      <w:r w:rsidRPr="005D3072">
        <w:rPr>
          <w:rFonts w:ascii="Times New Roman" w:hAnsi="Times New Roman"/>
          <w:sz w:val="24"/>
          <w:szCs w:val="24"/>
        </w:rPr>
        <w:t>- виконання інших повноважень передбачених чинним законодавством та цим Статутом.</w:t>
      </w:r>
    </w:p>
    <w:p w:rsidR="003C6D1F" w:rsidRPr="005D3072" w:rsidRDefault="003C6D1F" w:rsidP="005D3072">
      <w:pPr>
        <w:shd w:val="clear" w:color="auto" w:fill="FFFFFF"/>
        <w:spacing w:after="0" w:line="240" w:lineRule="auto"/>
        <w:ind w:right="29" w:firstLine="709"/>
        <w:jc w:val="both"/>
        <w:rPr>
          <w:rFonts w:ascii="Times New Roman" w:hAnsi="Times New Roman"/>
        </w:rPr>
      </w:pPr>
      <w:r w:rsidRPr="005D3072">
        <w:rPr>
          <w:rFonts w:ascii="Times New Roman" w:hAnsi="Times New Roman"/>
          <w:sz w:val="24"/>
          <w:szCs w:val="24"/>
        </w:rPr>
        <w:t xml:space="preserve">6.3. Керівництво оперативно-господарською діяльністю Підприємства здійснює директор, який призначається на посаду та звільняється з посади </w:t>
      </w:r>
      <w:r w:rsidR="00DF76E8" w:rsidRPr="005D3072">
        <w:rPr>
          <w:rFonts w:ascii="Times New Roman" w:hAnsi="Times New Roman"/>
          <w:sz w:val="24"/>
          <w:szCs w:val="24"/>
        </w:rPr>
        <w:t>П</w:t>
      </w:r>
      <w:r w:rsidRPr="005D3072">
        <w:rPr>
          <w:rFonts w:ascii="Times New Roman" w:hAnsi="Times New Roman"/>
          <w:sz w:val="24"/>
          <w:szCs w:val="24"/>
        </w:rPr>
        <w:t>етрівським сільським</w:t>
      </w:r>
      <w:r w:rsidRPr="005D3072">
        <w:rPr>
          <w:rFonts w:ascii="Times New Roman" w:hAnsi="Times New Roman"/>
          <w:b/>
          <w:bCs/>
          <w:sz w:val="24"/>
          <w:szCs w:val="24"/>
        </w:rPr>
        <w:t xml:space="preserve"> </w:t>
      </w:r>
      <w:r w:rsidRPr="005D3072">
        <w:rPr>
          <w:rFonts w:ascii="Times New Roman" w:hAnsi="Times New Roman"/>
          <w:sz w:val="24"/>
          <w:szCs w:val="24"/>
        </w:rPr>
        <w:t>головою відповідно до Закону України «Про місцеве самоврядування в Україні»</w:t>
      </w:r>
      <w:r w:rsidR="008C21EF" w:rsidRPr="005D3072">
        <w:rPr>
          <w:rFonts w:ascii="Times New Roman" w:hAnsi="Times New Roman"/>
          <w:sz w:val="24"/>
          <w:szCs w:val="24"/>
        </w:rPr>
        <w:t xml:space="preserve"> та </w:t>
      </w:r>
      <w:r w:rsidRPr="005D3072">
        <w:rPr>
          <w:rFonts w:ascii="Times New Roman" w:hAnsi="Times New Roman"/>
          <w:sz w:val="24"/>
          <w:szCs w:val="24"/>
        </w:rPr>
        <w:t>працює за контрактом</w:t>
      </w:r>
      <w:r w:rsidR="008C21EF" w:rsidRPr="005D3072">
        <w:rPr>
          <w:rFonts w:ascii="Times New Roman" w:hAnsi="Times New Roman"/>
          <w:sz w:val="24"/>
          <w:szCs w:val="24"/>
        </w:rPr>
        <w:t>.</w:t>
      </w:r>
    </w:p>
    <w:p w:rsidR="003C6D1F" w:rsidRPr="005D3072" w:rsidRDefault="003C6D1F" w:rsidP="005D3072">
      <w:pPr>
        <w:shd w:val="clear" w:color="auto" w:fill="FFFFFF"/>
        <w:spacing w:after="0" w:line="240" w:lineRule="auto"/>
        <w:ind w:right="29" w:firstLine="709"/>
        <w:jc w:val="both"/>
        <w:rPr>
          <w:rFonts w:ascii="Times New Roman" w:hAnsi="Times New Roman"/>
        </w:rPr>
      </w:pPr>
      <w:r w:rsidRPr="005D3072">
        <w:rPr>
          <w:rFonts w:ascii="Times New Roman" w:hAnsi="Times New Roman"/>
          <w:sz w:val="24"/>
          <w:szCs w:val="24"/>
        </w:rPr>
        <w:t>Заступник директора призначається за попереднім погодженням</w:t>
      </w:r>
      <w:r w:rsidR="00CE2B30" w:rsidRPr="005D3072">
        <w:rPr>
          <w:rFonts w:ascii="Times New Roman" w:hAnsi="Times New Roman"/>
          <w:sz w:val="24"/>
          <w:szCs w:val="24"/>
        </w:rPr>
        <w:t xml:space="preserve"> з </w:t>
      </w:r>
      <w:r w:rsidRPr="005D3072">
        <w:rPr>
          <w:rFonts w:ascii="Times New Roman" w:hAnsi="Times New Roman"/>
          <w:sz w:val="24"/>
          <w:szCs w:val="24"/>
        </w:rPr>
        <w:t xml:space="preserve"> </w:t>
      </w:r>
      <w:r w:rsidR="00D71CD0" w:rsidRPr="005D3072">
        <w:rPr>
          <w:rFonts w:ascii="Times New Roman" w:hAnsi="Times New Roman"/>
          <w:sz w:val="24"/>
          <w:szCs w:val="24"/>
        </w:rPr>
        <w:t>П</w:t>
      </w:r>
      <w:r w:rsidRPr="005D3072">
        <w:rPr>
          <w:rFonts w:ascii="Times New Roman" w:hAnsi="Times New Roman"/>
          <w:sz w:val="24"/>
          <w:szCs w:val="24"/>
        </w:rPr>
        <w:t>етрівськ</w:t>
      </w:r>
      <w:r w:rsidR="00CE2B30" w:rsidRPr="005D3072">
        <w:rPr>
          <w:rFonts w:ascii="Times New Roman" w:hAnsi="Times New Roman"/>
          <w:sz w:val="24"/>
          <w:szCs w:val="24"/>
        </w:rPr>
        <w:t>им</w:t>
      </w:r>
      <w:r w:rsidRPr="005D3072">
        <w:rPr>
          <w:rFonts w:ascii="Times New Roman" w:hAnsi="Times New Roman"/>
        </w:rPr>
        <w:t xml:space="preserve"> </w:t>
      </w:r>
      <w:r w:rsidRPr="005D3072">
        <w:rPr>
          <w:rFonts w:ascii="Times New Roman" w:hAnsi="Times New Roman"/>
          <w:sz w:val="24"/>
          <w:szCs w:val="24"/>
        </w:rPr>
        <w:t>сільськ</w:t>
      </w:r>
      <w:r w:rsidR="00CE2B30" w:rsidRPr="005D3072">
        <w:rPr>
          <w:rFonts w:ascii="Times New Roman" w:hAnsi="Times New Roman"/>
          <w:sz w:val="24"/>
          <w:szCs w:val="24"/>
        </w:rPr>
        <w:t>им</w:t>
      </w:r>
      <w:r w:rsidRPr="005D3072">
        <w:rPr>
          <w:rFonts w:ascii="Times New Roman" w:hAnsi="Times New Roman"/>
          <w:sz w:val="24"/>
          <w:szCs w:val="24"/>
        </w:rPr>
        <w:t xml:space="preserve"> голов</w:t>
      </w:r>
      <w:r w:rsidR="00CE2B30" w:rsidRPr="005D3072">
        <w:rPr>
          <w:rFonts w:ascii="Times New Roman" w:hAnsi="Times New Roman"/>
          <w:sz w:val="24"/>
          <w:szCs w:val="24"/>
        </w:rPr>
        <w:t>ою</w:t>
      </w:r>
      <w:r w:rsidRPr="005D3072">
        <w:rPr>
          <w:rFonts w:ascii="Times New Roman" w:hAnsi="Times New Roman"/>
          <w:sz w:val="24"/>
          <w:szCs w:val="24"/>
        </w:rPr>
        <w:t>.</w:t>
      </w:r>
    </w:p>
    <w:p w:rsidR="003C6D1F" w:rsidRPr="005D3072" w:rsidRDefault="003C6D1F" w:rsidP="005D3072">
      <w:pPr>
        <w:shd w:val="clear" w:color="auto" w:fill="FFFFFF"/>
        <w:spacing w:after="0" w:line="240" w:lineRule="auto"/>
        <w:ind w:firstLine="709"/>
        <w:jc w:val="both"/>
        <w:rPr>
          <w:rFonts w:ascii="Times New Roman" w:hAnsi="Times New Roman"/>
        </w:rPr>
      </w:pPr>
      <w:r w:rsidRPr="005D3072">
        <w:rPr>
          <w:rFonts w:ascii="Times New Roman" w:hAnsi="Times New Roman"/>
          <w:sz w:val="24"/>
          <w:szCs w:val="24"/>
        </w:rPr>
        <w:t>У разі</w:t>
      </w:r>
      <w:r w:rsidRPr="005D3072">
        <w:rPr>
          <w:rFonts w:ascii="Times New Roman" w:hAnsi="Times New Roman"/>
          <w:b/>
          <w:bCs/>
          <w:sz w:val="24"/>
          <w:szCs w:val="24"/>
        </w:rPr>
        <w:t xml:space="preserve"> </w:t>
      </w:r>
      <w:r w:rsidRPr="005D3072">
        <w:rPr>
          <w:rFonts w:ascii="Times New Roman" w:hAnsi="Times New Roman"/>
          <w:sz w:val="24"/>
          <w:szCs w:val="24"/>
        </w:rPr>
        <w:t>відсутності директора Підприємства або неможливістю ним виконувати свої посадові</w:t>
      </w:r>
      <w:r w:rsidRPr="005D3072">
        <w:rPr>
          <w:rFonts w:ascii="Times New Roman" w:hAnsi="Times New Roman"/>
          <w:b/>
          <w:bCs/>
          <w:sz w:val="24"/>
          <w:szCs w:val="24"/>
        </w:rPr>
        <w:t xml:space="preserve"> </w:t>
      </w:r>
      <w:r w:rsidRPr="005D3072">
        <w:rPr>
          <w:rFonts w:ascii="Times New Roman" w:hAnsi="Times New Roman"/>
          <w:sz w:val="24"/>
          <w:szCs w:val="24"/>
        </w:rPr>
        <w:t>обов'язки, виконуючим обов'язки директора Підприємства є заступник директора.</w:t>
      </w:r>
    </w:p>
    <w:p w:rsidR="003C6D1F" w:rsidRPr="005D3072" w:rsidRDefault="00114FBA" w:rsidP="005D3072">
      <w:pPr>
        <w:shd w:val="clear" w:color="auto" w:fill="FFFFFF"/>
        <w:tabs>
          <w:tab w:val="left" w:pos="142"/>
        </w:tabs>
        <w:spacing w:after="0" w:line="240" w:lineRule="auto"/>
        <w:ind w:firstLine="709"/>
        <w:jc w:val="both"/>
        <w:rPr>
          <w:rFonts w:ascii="Times New Roman" w:hAnsi="Times New Roman"/>
          <w:bCs/>
        </w:rPr>
      </w:pPr>
      <w:r w:rsidRPr="005D3072">
        <w:rPr>
          <w:rFonts w:ascii="Times New Roman" w:hAnsi="Times New Roman"/>
          <w:bCs/>
          <w:sz w:val="24"/>
          <w:szCs w:val="24"/>
        </w:rPr>
        <w:t>6.4. Директор Підприємства</w:t>
      </w:r>
      <w:r w:rsidR="003C6D1F" w:rsidRPr="005D3072">
        <w:rPr>
          <w:rFonts w:ascii="Times New Roman" w:hAnsi="Times New Roman"/>
          <w:bCs/>
          <w:sz w:val="24"/>
          <w:szCs w:val="24"/>
        </w:rPr>
        <w:t>:</w:t>
      </w:r>
    </w:p>
    <w:p w:rsidR="003C6D1F" w:rsidRPr="005D3072" w:rsidRDefault="003C6D1F" w:rsidP="005D3072">
      <w:pPr>
        <w:widowControl w:val="0"/>
        <w:numPr>
          <w:ilvl w:val="0"/>
          <w:numId w:val="8"/>
        </w:numPr>
        <w:shd w:val="clear" w:color="auto" w:fill="FFFFFF"/>
        <w:tabs>
          <w:tab w:val="left" w:pos="284"/>
          <w:tab w:val="left" w:pos="662"/>
        </w:tabs>
        <w:autoSpaceDE w:val="0"/>
        <w:autoSpaceDN w:val="0"/>
        <w:adjustRightInd w:val="0"/>
        <w:spacing w:after="0" w:line="240" w:lineRule="auto"/>
        <w:ind w:right="43"/>
        <w:jc w:val="both"/>
        <w:rPr>
          <w:rFonts w:ascii="Times New Roman" w:hAnsi="Times New Roman"/>
          <w:sz w:val="24"/>
          <w:szCs w:val="24"/>
        </w:rPr>
      </w:pPr>
      <w:r w:rsidRPr="005D3072">
        <w:rPr>
          <w:rFonts w:ascii="Times New Roman" w:hAnsi="Times New Roman"/>
          <w:sz w:val="24"/>
          <w:szCs w:val="24"/>
        </w:rPr>
        <w:t>самостійно вирішу</w:t>
      </w:r>
      <w:r w:rsidR="00114FBA" w:rsidRPr="005D3072">
        <w:rPr>
          <w:rFonts w:ascii="Times New Roman" w:hAnsi="Times New Roman"/>
          <w:sz w:val="24"/>
          <w:szCs w:val="24"/>
        </w:rPr>
        <w:t>є</w:t>
      </w:r>
      <w:r w:rsidRPr="005D3072">
        <w:rPr>
          <w:rFonts w:ascii="Times New Roman" w:hAnsi="Times New Roman"/>
          <w:sz w:val="24"/>
          <w:szCs w:val="24"/>
        </w:rPr>
        <w:t xml:space="preserve"> питання діяльності Підприємства відповідно до чинного законодавства України та цього Статуту, визнача</w:t>
      </w:r>
      <w:r w:rsidR="00114FBA" w:rsidRPr="005D3072">
        <w:rPr>
          <w:rFonts w:ascii="Times New Roman" w:hAnsi="Times New Roman"/>
          <w:sz w:val="24"/>
          <w:szCs w:val="24"/>
        </w:rPr>
        <w:t>є</w:t>
      </w:r>
      <w:r w:rsidRPr="005D3072">
        <w:rPr>
          <w:rFonts w:ascii="Times New Roman" w:hAnsi="Times New Roman"/>
          <w:sz w:val="24"/>
          <w:szCs w:val="24"/>
        </w:rPr>
        <w:t xml:space="preserve"> загальний напрямок економічного і соціального розвитку Підприємства</w:t>
      </w:r>
      <w:r w:rsidR="00BC6791" w:rsidRPr="005D3072">
        <w:rPr>
          <w:rFonts w:ascii="Times New Roman" w:hAnsi="Times New Roman"/>
          <w:sz w:val="24"/>
          <w:szCs w:val="24"/>
        </w:rPr>
        <w:t>;</w:t>
      </w:r>
      <w:r w:rsidRPr="005D3072">
        <w:rPr>
          <w:rFonts w:ascii="Times New Roman" w:hAnsi="Times New Roman"/>
          <w:sz w:val="24"/>
          <w:szCs w:val="24"/>
        </w:rPr>
        <w:t xml:space="preserve"> </w:t>
      </w:r>
    </w:p>
    <w:p w:rsidR="003C6D1F" w:rsidRPr="005D3072" w:rsidRDefault="003C6D1F" w:rsidP="005D3072">
      <w:pPr>
        <w:widowControl w:val="0"/>
        <w:numPr>
          <w:ilvl w:val="0"/>
          <w:numId w:val="8"/>
        </w:numPr>
        <w:shd w:val="clear" w:color="auto" w:fill="FFFFFF"/>
        <w:tabs>
          <w:tab w:val="left" w:pos="284"/>
          <w:tab w:val="left" w:pos="662"/>
        </w:tabs>
        <w:autoSpaceDE w:val="0"/>
        <w:autoSpaceDN w:val="0"/>
        <w:adjustRightInd w:val="0"/>
        <w:spacing w:after="0" w:line="240" w:lineRule="auto"/>
        <w:ind w:right="5"/>
        <w:jc w:val="both"/>
        <w:rPr>
          <w:rFonts w:ascii="Times New Roman" w:hAnsi="Times New Roman"/>
        </w:rPr>
      </w:pPr>
      <w:r w:rsidRPr="005D3072">
        <w:rPr>
          <w:rFonts w:ascii="Times New Roman" w:hAnsi="Times New Roman"/>
          <w:sz w:val="24"/>
          <w:szCs w:val="24"/>
        </w:rPr>
        <w:t>несе персональну відповідальність за виконання покладених на Підприємство</w:t>
      </w:r>
      <w:r w:rsidR="00114FBA" w:rsidRPr="005D3072">
        <w:rPr>
          <w:rFonts w:ascii="Times New Roman" w:hAnsi="Times New Roman"/>
          <w:sz w:val="24"/>
          <w:szCs w:val="24"/>
        </w:rPr>
        <w:t xml:space="preserve"> </w:t>
      </w:r>
      <w:r w:rsidRPr="005D3072">
        <w:rPr>
          <w:rFonts w:ascii="Times New Roman" w:hAnsi="Times New Roman"/>
          <w:sz w:val="24"/>
          <w:szCs w:val="24"/>
        </w:rPr>
        <w:t xml:space="preserve"> завдань, визначених цим Статутом, дотрим</w:t>
      </w:r>
      <w:r w:rsidR="00114FBA" w:rsidRPr="005D3072">
        <w:rPr>
          <w:rFonts w:ascii="Times New Roman" w:hAnsi="Times New Roman"/>
          <w:sz w:val="24"/>
          <w:szCs w:val="24"/>
        </w:rPr>
        <w:t>ання</w:t>
      </w:r>
      <w:r w:rsidRPr="005D3072">
        <w:rPr>
          <w:rFonts w:ascii="Times New Roman" w:hAnsi="Times New Roman"/>
          <w:sz w:val="24"/>
          <w:szCs w:val="24"/>
        </w:rPr>
        <w:t xml:space="preserve"> фінансової дисципліни, ефективного використання та зберігання майна, закріпленого за Підприємством, дотрим</w:t>
      </w:r>
      <w:r w:rsidR="00114FBA" w:rsidRPr="005D3072">
        <w:rPr>
          <w:rFonts w:ascii="Times New Roman" w:hAnsi="Times New Roman"/>
          <w:sz w:val="24"/>
          <w:szCs w:val="24"/>
        </w:rPr>
        <w:t>ання</w:t>
      </w:r>
      <w:r w:rsidRPr="005D3072">
        <w:rPr>
          <w:rFonts w:ascii="Times New Roman" w:hAnsi="Times New Roman"/>
          <w:sz w:val="24"/>
          <w:szCs w:val="24"/>
        </w:rPr>
        <w:t xml:space="preserve"> чинного законодавства України</w:t>
      </w:r>
      <w:r w:rsidR="00BC6791" w:rsidRPr="005D3072">
        <w:rPr>
          <w:rFonts w:ascii="Times New Roman" w:hAnsi="Times New Roman"/>
          <w:sz w:val="24"/>
          <w:szCs w:val="24"/>
        </w:rPr>
        <w:t>;</w:t>
      </w:r>
    </w:p>
    <w:p w:rsidR="003C6D1F" w:rsidRPr="005D3072" w:rsidRDefault="003C6D1F" w:rsidP="005D3072">
      <w:pPr>
        <w:shd w:val="clear" w:color="auto" w:fill="FFFFFF"/>
        <w:tabs>
          <w:tab w:val="left" w:pos="284"/>
          <w:tab w:val="left" w:pos="677"/>
        </w:tabs>
        <w:spacing w:after="0" w:line="240" w:lineRule="auto"/>
        <w:ind w:right="14"/>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 xml:space="preserve">подає на </w:t>
      </w:r>
      <w:r w:rsidR="008C21EF" w:rsidRPr="005D3072">
        <w:rPr>
          <w:rFonts w:ascii="Times New Roman" w:hAnsi="Times New Roman"/>
          <w:sz w:val="24"/>
          <w:szCs w:val="24"/>
        </w:rPr>
        <w:t xml:space="preserve">погодження </w:t>
      </w:r>
      <w:r w:rsidRPr="005D3072">
        <w:rPr>
          <w:rFonts w:ascii="Times New Roman" w:hAnsi="Times New Roman"/>
          <w:sz w:val="24"/>
          <w:szCs w:val="24"/>
        </w:rPr>
        <w:t xml:space="preserve">до </w:t>
      </w:r>
      <w:r w:rsidR="00114FBA" w:rsidRPr="005D3072">
        <w:rPr>
          <w:rFonts w:ascii="Times New Roman" w:hAnsi="Times New Roman"/>
          <w:sz w:val="24"/>
          <w:szCs w:val="24"/>
        </w:rPr>
        <w:t>Засновник</w:t>
      </w:r>
      <w:r w:rsidR="008C21EF" w:rsidRPr="005D3072">
        <w:rPr>
          <w:rFonts w:ascii="Times New Roman" w:hAnsi="Times New Roman"/>
          <w:sz w:val="24"/>
          <w:szCs w:val="24"/>
        </w:rPr>
        <w:t>а</w:t>
      </w:r>
      <w:r w:rsidRPr="005D3072">
        <w:rPr>
          <w:rFonts w:ascii="Times New Roman" w:hAnsi="Times New Roman"/>
          <w:sz w:val="24"/>
          <w:szCs w:val="24"/>
        </w:rPr>
        <w:t xml:space="preserve"> структур</w:t>
      </w:r>
      <w:r w:rsidR="00114FBA" w:rsidRPr="005D3072">
        <w:rPr>
          <w:rFonts w:ascii="Times New Roman" w:hAnsi="Times New Roman"/>
          <w:sz w:val="24"/>
          <w:szCs w:val="24"/>
        </w:rPr>
        <w:t>у і штатний розпис Підприємства</w:t>
      </w:r>
      <w:r w:rsidR="00BC6791" w:rsidRPr="005D3072">
        <w:rPr>
          <w:rFonts w:ascii="Times New Roman" w:hAnsi="Times New Roman"/>
          <w:sz w:val="24"/>
          <w:szCs w:val="24"/>
        </w:rPr>
        <w:t>;</w:t>
      </w:r>
    </w:p>
    <w:p w:rsidR="003C6D1F" w:rsidRPr="005D3072" w:rsidRDefault="003C6D1F" w:rsidP="005D3072">
      <w:pPr>
        <w:shd w:val="clear" w:color="auto" w:fill="FFFFFF"/>
        <w:tabs>
          <w:tab w:val="left" w:pos="284"/>
        </w:tabs>
        <w:spacing w:after="0" w:line="240" w:lineRule="auto"/>
        <w:jc w:val="both"/>
        <w:rPr>
          <w:rFonts w:ascii="Times New Roman" w:hAnsi="Times New Roman"/>
        </w:rPr>
      </w:pPr>
      <w:r w:rsidRPr="005D3072">
        <w:rPr>
          <w:rFonts w:ascii="Times New Roman" w:hAnsi="Times New Roman"/>
          <w:sz w:val="24"/>
          <w:szCs w:val="24"/>
        </w:rPr>
        <w:t>- затверджує посадові інструкції працівників</w:t>
      </w:r>
      <w:r w:rsidR="00BC6791" w:rsidRPr="005D3072">
        <w:rPr>
          <w:rFonts w:ascii="Times New Roman" w:hAnsi="Times New Roman"/>
          <w:sz w:val="24"/>
          <w:szCs w:val="24"/>
        </w:rPr>
        <w:t>;</w:t>
      </w:r>
    </w:p>
    <w:p w:rsidR="003C6D1F" w:rsidRPr="005D3072" w:rsidRDefault="003C6D1F" w:rsidP="005D3072">
      <w:pPr>
        <w:shd w:val="clear" w:color="auto" w:fill="FFFFFF"/>
        <w:tabs>
          <w:tab w:val="left" w:pos="284"/>
          <w:tab w:val="left" w:pos="749"/>
        </w:tabs>
        <w:spacing w:after="0" w:line="240" w:lineRule="auto"/>
        <w:ind w:right="10"/>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розпоряджається майном та коштами Підприємства відповідно до чинного законодавства України та цього Статуту</w:t>
      </w:r>
      <w:r w:rsidR="00BC6791" w:rsidRPr="005D3072">
        <w:rPr>
          <w:rFonts w:ascii="Times New Roman" w:hAnsi="Times New Roman"/>
          <w:sz w:val="24"/>
          <w:szCs w:val="24"/>
        </w:rPr>
        <w:t>;</w:t>
      </w:r>
    </w:p>
    <w:p w:rsidR="003C6D1F" w:rsidRPr="005D3072" w:rsidRDefault="00114FBA"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організовує</w:t>
      </w:r>
      <w:r w:rsidR="003C6D1F" w:rsidRPr="005D3072">
        <w:rPr>
          <w:rFonts w:ascii="Times New Roman" w:hAnsi="Times New Roman"/>
          <w:sz w:val="24"/>
          <w:szCs w:val="24"/>
        </w:rPr>
        <w:t xml:space="preserve"> робо</w:t>
      </w:r>
      <w:r w:rsidRPr="005D3072">
        <w:rPr>
          <w:rFonts w:ascii="Times New Roman" w:hAnsi="Times New Roman"/>
          <w:sz w:val="24"/>
          <w:szCs w:val="24"/>
        </w:rPr>
        <w:t>ту</w:t>
      </w:r>
      <w:r w:rsidR="003C6D1F" w:rsidRPr="005D3072">
        <w:rPr>
          <w:rFonts w:ascii="Times New Roman" w:hAnsi="Times New Roman"/>
          <w:sz w:val="24"/>
          <w:szCs w:val="24"/>
        </w:rPr>
        <w:t xml:space="preserve"> Підприємства</w:t>
      </w:r>
      <w:r w:rsidR="002961ED" w:rsidRPr="005D3072">
        <w:rPr>
          <w:rFonts w:ascii="Times New Roman" w:hAnsi="Times New Roman"/>
          <w:sz w:val="24"/>
          <w:szCs w:val="24"/>
        </w:rPr>
        <w:t>;</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відповідає за його фінансове становище та виробничу діяльність;</w:t>
      </w:r>
    </w:p>
    <w:p w:rsidR="003C6D1F" w:rsidRPr="005D3072" w:rsidRDefault="003C6D1F" w:rsidP="005D3072">
      <w:pPr>
        <w:shd w:val="clear" w:color="auto" w:fill="FFFFFF"/>
        <w:tabs>
          <w:tab w:val="left" w:pos="284"/>
          <w:tab w:val="left" w:pos="802"/>
        </w:tabs>
        <w:spacing w:after="0" w:line="240" w:lineRule="auto"/>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без доручення діє від імені підприємства, представляє його у відносинах з фізичними та юридичними особами, органами державної влади (в т.ч. судовими) та органами місцевого самоврядування;</w:t>
      </w:r>
    </w:p>
    <w:p w:rsidR="003C6D1F" w:rsidRPr="005D3072" w:rsidRDefault="003C6D1F" w:rsidP="005D3072">
      <w:pPr>
        <w:widowControl w:val="0"/>
        <w:numPr>
          <w:ilvl w:val="0"/>
          <w:numId w:val="9"/>
        </w:numPr>
        <w:shd w:val="clear" w:color="auto" w:fill="FFFFFF"/>
        <w:tabs>
          <w:tab w:val="left" w:pos="284"/>
          <w:tab w:val="left" w:pos="706"/>
          <w:tab w:val="left" w:pos="7070"/>
        </w:tabs>
        <w:autoSpaceDE w:val="0"/>
        <w:autoSpaceDN w:val="0"/>
        <w:adjustRightInd w:val="0"/>
        <w:spacing w:after="0" w:line="240" w:lineRule="auto"/>
        <w:ind w:right="14"/>
        <w:jc w:val="both"/>
        <w:rPr>
          <w:rFonts w:ascii="Times New Roman" w:hAnsi="Times New Roman"/>
          <w:sz w:val="24"/>
          <w:szCs w:val="24"/>
        </w:rPr>
      </w:pPr>
      <w:r w:rsidRPr="005D3072">
        <w:rPr>
          <w:rFonts w:ascii="Times New Roman" w:hAnsi="Times New Roman"/>
          <w:sz w:val="24"/>
          <w:szCs w:val="24"/>
        </w:rPr>
        <w:t>розпоряджається матеріальними цінностями і коштами підприємства відповідно до цього Статуту;</w:t>
      </w:r>
      <w:r w:rsidRPr="005D3072">
        <w:rPr>
          <w:rFonts w:ascii="Times New Roman" w:hAnsi="Times New Roman"/>
          <w:sz w:val="24"/>
          <w:szCs w:val="24"/>
        </w:rPr>
        <w:tab/>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 xml:space="preserve">укладає угоди та видає </w:t>
      </w:r>
      <w:r w:rsidR="002961ED" w:rsidRPr="005D3072">
        <w:rPr>
          <w:rFonts w:ascii="Times New Roman" w:hAnsi="Times New Roman"/>
          <w:sz w:val="24"/>
          <w:szCs w:val="24"/>
        </w:rPr>
        <w:t>довіреності</w:t>
      </w:r>
      <w:r w:rsidRPr="005D3072">
        <w:rPr>
          <w:rFonts w:ascii="Times New Roman" w:hAnsi="Times New Roman"/>
          <w:sz w:val="24"/>
          <w:szCs w:val="24"/>
        </w:rPr>
        <w:t>;</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відкриває в банках поточні та інші рахунки;</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в межах своєї компетенції видає накази</w:t>
      </w:r>
      <w:r w:rsidR="002961ED" w:rsidRPr="005D3072">
        <w:rPr>
          <w:rFonts w:ascii="Times New Roman" w:hAnsi="Times New Roman"/>
          <w:sz w:val="24"/>
          <w:szCs w:val="24"/>
        </w:rPr>
        <w:t>;</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приймає та звільняє працівників згідно з трудовим законодавством України.</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ind w:right="14"/>
        <w:jc w:val="both"/>
        <w:rPr>
          <w:rFonts w:ascii="Times New Roman" w:hAnsi="Times New Roman"/>
          <w:sz w:val="24"/>
          <w:szCs w:val="24"/>
        </w:rPr>
      </w:pPr>
      <w:r w:rsidRPr="005D3072">
        <w:rPr>
          <w:rFonts w:ascii="Times New Roman" w:hAnsi="Times New Roman"/>
          <w:sz w:val="24"/>
          <w:szCs w:val="24"/>
        </w:rPr>
        <w:t>дає доручення, організовує та перевіряє їх виконання, затверджує всі документи, які регламентують внутрішній порядок та господарську діяльність Підприємства.</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затверджує заходи заохочення та накладає стягнення;</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організовує атестацію робочих місць, визначає їх необхідну кількість;</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ind w:right="29"/>
        <w:jc w:val="both"/>
        <w:rPr>
          <w:rFonts w:ascii="Times New Roman" w:hAnsi="Times New Roman"/>
          <w:sz w:val="24"/>
          <w:szCs w:val="24"/>
        </w:rPr>
      </w:pPr>
      <w:r w:rsidRPr="005D3072">
        <w:rPr>
          <w:rFonts w:ascii="Times New Roman" w:hAnsi="Times New Roman"/>
          <w:sz w:val="24"/>
          <w:szCs w:val="24"/>
        </w:rPr>
        <w:t>встановлює форми організації праці працівників, здійснює тарифікацію і організовує впровадження передових технологій праці;</w:t>
      </w:r>
    </w:p>
    <w:p w:rsidR="003C6D1F" w:rsidRPr="005D3072" w:rsidRDefault="003C6D1F" w:rsidP="005D3072">
      <w:pPr>
        <w:widowControl w:val="0"/>
        <w:numPr>
          <w:ilvl w:val="0"/>
          <w:numId w:val="10"/>
        </w:numPr>
        <w:shd w:val="clear" w:color="auto" w:fill="FFFFFF"/>
        <w:tabs>
          <w:tab w:val="left" w:pos="284"/>
          <w:tab w:val="left" w:pos="643"/>
        </w:tabs>
        <w:autoSpaceDE w:val="0"/>
        <w:autoSpaceDN w:val="0"/>
        <w:adjustRightInd w:val="0"/>
        <w:spacing w:after="0" w:line="240" w:lineRule="auto"/>
        <w:ind w:right="24"/>
        <w:jc w:val="both"/>
        <w:rPr>
          <w:rFonts w:ascii="Times New Roman" w:hAnsi="Times New Roman"/>
          <w:sz w:val="24"/>
          <w:szCs w:val="24"/>
        </w:rPr>
      </w:pPr>
      <w:r w:rsidRPr="005D3072">
        <w:rPr>
          <w:rFonts w:ascii="Times New Roman" w:hAnsi="Times New Roman"/>
          <w:sz w:val="24"/>
          <w:szCs w:val="24"/>
        </w:rPr>
        <w:t>встановлює режим робочого часу, а також графік відпусток згідно з трудовим законодавством України;</w:t>
      </w:r>
    </w:p>
    <w:p w:rsidR="003C6D1F" w:rsidRPr="005D3072" w:rsidRDefault="003C6D1F" w:rsidP="005D3072">
      <w:pPr>
        <w:widowControl w:val="0"/>
        <w:numPr>
          <w:ilvl w:val="0"/>
          <w:numId w:val="10"/>
        </w:numPr>
        <w:shd w:val="clear" w:color="auto" w:fill="FFFFFF"/>
        <w:tabs>
          <w:tab w:val="left" w:pos="284"/>
          <w:tab w:val="left" w:pos="643"/>
        </w:tabs>
        <w:autoSpaceDE w:val="0"/>
        <w:autoSpaceDN w:val="0"/>
        <w:adjustRightInd w:val="0"/>
        <w:spacing w:after="0" w:line="240" w:lineRule="auto"/>
        <w:ind w:right="24"/>
        <w:jc w:val="both"/>
        <w:rPr>
          <w:rFonts w:ascii="Times New Roman" w:hAnsi="Times New Roman"/>
          <w:sz w:val="24"/>
          <w:szCs w:val="24"/>
        </w:rPr>
      </w:pPr>
      <w:r w:rsidRPr="005D3072">
        <w:rPr>
          <w:rFonts w:ascii="Times New Roman" w:hAnsi="Times New Roman"/>
          <w:sz w:val="24"/>
          <w:szCs w:val="24"/>
        </w:rPr>
        <w:t xml:space="preserve">встановлює працівникам грошові надбавки до посадових окладів за високу якість, складність </w:t>
      </w:r>
      <w:r w:rsidRPr="005D3072">
        <w:rPr>
          <w:rFonts w:ascii="Times New Roman" w:hAnsi="Times New Roman"/>
          <w:sz w:val="24"/>
          <w:szCs w:val="24"/>
        </w:rPr>
        <w:lastRenderedPageBreak/>
        <w:t>та напруженість в праці, професійну майстерність та інші доплати і надбавки до заробітної плати згідно з законодавством України;</w:t>
      </w:r>
    </w:p>
    <w:p w:rsidR="003C6D1F" w:rsidRPr="005D3072" w:rsidRDefault="003C6D1F" w:rsidP="005D3072">
      <w:pPr>
        <w:shd w:val="clear" w:color="auto" w:fill="FFFFFF"/>
        <w:tabs>
          <w:tab w:val="left" w:pos="284"/>
          <w:tab w:val="left" w:pos="706"/>
        </w:tabs>
        <w:spacing w:after="0" w:line="240" w:lineRule="auto"/>
        <w:jc w:val="both"/>
        <w:rPr>
          <w:rFonts w:ascii="Times New Roman" w:hAnsi="Times New Roman"/>
        </w:rPr>
      </w:pPr>
      <w:r w:rsidRPr="005D3072">
        <w:rPr>
          <w:rFonts w:ascii="Times New Roman" w:hAnsi="Times New Roman"/>
          <w:sz w:val="24"/>
          <w:szCs w:val="24"/>
        </w:rPr>
        <w:t>- здійснює інші дії, що випливають з Статуту Підприємства.</w:t>
      </w:r>
    </w:p>
    <w:p w:rsidR="003E2A72" w:rsidRPr="005D3072" w:rsidRDefault="003E2A72" w:rsidP="005D3072">
      <w:pPr>
        <w:shd w:val="clear" w:color="auto" w:fill="FFFFFF"/>
        <w:tabs>
          <w:tab w:val="left" w:pos="142"/>
          <w:tab w:val="left" w:pos="1046"/>
        </w:tabs>
        <w:spacing w:after="0" w:line="240" w:lineRule="auto"/>
        <w:ind w:right="24" w:firstLine="709"/>
        <w:jc w:val="both"/>
        <w:rPr>
          <w:rFonts w:ascii="Times New Roman" w:hAnsi="Times New Roman"/>
          <w:sz w:val="24"/>
          <w:szCs w:val="24"/>
        </w:rPr>
      </w:pPr>
      <w:r w:rsidRPr="005D3072">
        <w:rPr>
          <w:rFonts w:ascii="Times New Roman" w:hAnsi="Times New Roman"/>
          <w:sz w:val="24"/>
          <w:szCs w:val="24"/>
        </w:rPr>
        <w:t>6.</w:t>
      </w:r>
      <w:r w:rsidR="001F1B1A" w:rsidRPr="005D3072">
        <w:rPr>
          <w:rFonts w:ascii="Times New Roman" w:hAnsi="Times New Roman"/>
          <w:sz w:val="24"/>
          <w:szCs w:val="24"/>
        </w:rPr>
        <w:t>5</w:t>
      </w:r>
      <w:r w:rsidRPr="005D3072">
        <w:rPr>
          <w:rFonts w:ascii="Times New Roman" w:hAnsi="Times New Roman"/>
          <w:sz w:val="24"/>
          <w:szCs w:val="24"/>
        </w:rPr>
        <w:t xml:space="preserve">. Директор  підприємства  звітує про результати роботи за рік </w:t>
      </w:r>
      <w:r w:rsidR="00DF76E8" w:rsidRPr="005D3072">
        <w:rPr>
          <w:rFonts w:ascii="Times New Roman" w:hAnsi="Times New Roman"/>
          <w:sz w:val="24"/>
          <w:szCs w:val="24"/>
        </w:rPr>
        <w:t>П</w:t>
      </w:r>
      <w:r w:rsidRPr="005D3072">
        <w:rPr>
          <w:rFonts w:ascii="Times New Roman" w:hAnsi="Times New Roman"/>
          <w:sz w:val="24"/>
          <w:szCs w:val="24"/>
        </w:rPr>
        <w:t xml:space="preserve">етрівській сільській раді, доповідає на засіданнях виконавчого комітету </w:t>
      </w:r>
      <w:r w:rsidR="00D71CD0" w:rsidRPr="005D3072">
        <w:rPr>
          <w:rFonts w:ascii="Times New Roman" w:hAnsi="Times New Roman"/>
          <w:sz w:val="24"/>
          <w:szCs w:val="24"/>
        </w:rPr>
        <w:t>П</w:t>
      </w:r>
      <w:r w:rsidRPr="005D3072">
        <w:rPr>
          <w:rFonts w:ascii="Times New Roman" w:hAnsi="Times New Roman"/>
          <w:sz w:val="24"/>
          <w:szCs w:val="24"/>
        </w:rPr>
        <w:t>етрівської сільської ради не менше одного разу на рік відповідно</w:t>
      </w:r>
      <w:r w:rsidR="00CD084F" w:rsidRPr="005D3072">
        <w:rPr>
          <w:rFonts w:ascii="Times New Roman" w:hAnsi="Times New Roman"/>
          <w:sz w:val="24"/>
          <w:szCs w:val="24"/>
        </w:rPr>
        <w:t xml:space="preserve"> до чинного законодавства</w:t>
      </w:r>
      <w:r w:rsidRPr="005D3072">
        <w:rPr>
          <w:rFonts w:ascii="Times New Roman" w:hAnsi="Times New Roman"/>
          <w:sz w:val="24"/>
          <w:szCs w:val="24"/>
        </w:rPr>
        <w:t>.</w:t>
      </w:r>
    </w:p>
    <w:p w:rsidR="003E2A72" w:rsidRPr="005D3072" w:rsidRDefault="003C6D1F" w:rsidP="005D3072">
      <w:pPr>
        <w:shd w:val="clear" w:color="auto" w:fill="FFFFFF"/>
        <w:tabs>
          <w:tab w:val="left" w:pos="142"/>
          <w:tab w:val="left" w:pos="979"/>
        </w:tabs>
        <w:spacing w:after="0" w:line="240" w:lineRule="auto"/>
        <w:ind w:firstLine="709"/>
        <w:jc w:val="both"/>
        <w:rPr>
          <w:rFonts w:ascii="Times New Roman" w:hAnsi="Times New Roman"/>
          <w:sz w:val="24"/>
          <w:szCs w:val="24"/>
        </w:rPr>
      </w:pPr>
      <w:r w:rsidRPr="005D3072">
        <w:rPr>
          <w:rFonts w:ascii="Times New Roman" w:hAnsi="Times New Roman"/>
          <w:sz w:val="24"/>
          <w:szCs w:val="24"/>
        </w:rPr>
        <w:t>6.</w:t>
      </w:r>
      <w:r w:rsidR="001F1B1A" w:rsidRPr="005D3072">
        <w:rPr>
          <w:rFonts w:ascii="Times New Roman" w:hAnsi="Times New Roman"/>
          <w:sz w:val="24"/>
          <w:szCs w:val="24"/>
        </w:rPr>
        <w:t>6</w:t>
      </w:r>
      <w:r w:rsidRPr="005D3072">
        <w:rPr>
          <w:rFonts w:ascii="Times New Roman" w:hAnsi="Times New Roman"/>
          <w:sz w:val="24"/>
          <w:szCs w:val="24"/>
        </w:rPr>
        <w:t>.</w:t>
      </w:r>
      <w:r w:rsidRPr="005D3072">
        <w:rPr>
          <w:rFonts w:ascii="Times New Roman" w:hAnsi="Times New Roman"/>
          <w:sz w:val="24"/>
          <w:szCs w:val="24"/>
        </w:rPr>
        <w:tab/>
        <w:t>Директор має інші повноваження визначені цим Статутом та контрактом.</w:t>
      </w:r>
    </w:p>
    <w:p w:rsidR="003C6D1F" w:rsidRPr="005D3072" w:rsidRDefault="003E2A72" w:rsidP="005D3072">
      <w:pPr>
        <w:shd w:val="clear" w:color="auto" w:fill="FFFFFF"/>
        <w:tabs>
          <w:tab w:val="left" w:pos="142"/>
          <w:tab w:val="left" w:pos="979"/>
        </w:tabs>
        <w:spacing w:after="0" w:line="240" w:lineRule="auto"/>
        <w:ind w:firstLine="709"/>
        <w:jc w:val="both"/>
        <w:rPr>
          <w:rFonts w:ascii="Times New Roman" w:hAnsi="Times New Roman"/>
          <w:sz w:val="24"/>
          <w:szCs w:val="24"/>
        </w:rPr>
      </w:pPr>
      <w:r w:rsidRPr="005D3072">
        <w:rPr>
          <w:rFonts w:ascii="Times New Roman" w:hAnsi="Times New Roman"/>
          <w:sz w:val="24"/>
          <w:szCs w:val="24"/>
        </w:rPr>
        <w:t>6.</w:t>
      </w:r>
      <w:r w:rsidR="001F1B1A" w:rsidRPr="005D3072">
        <w:rPr>
          <w:rFonts w:ascii="Times New Roman" w:hAnsi="Times New Roman"/>
          <w:sz w:val="24"/>
          <w:szCs w:val="24"/>
        </w:rPr>
        <w:t>7</w:t>
      </w:r>
      <w:r w:rsidRPr="005D3072">
        <w:rPr>
          <w:rFonts w:ascii="Times New Roman" w:hAnsi="Times New Roman"/>
          <w:sz w:val="24"/>
          <w:szCs w:val="24"/>
        </w:rPr>
        <w:t xml:space="preserve">. </w:t>
      </w:r>
      <w:r w:rsidR="003C6D1F" w:rsidRPr="005D3072">
        <w:rPr>
          <w:rFonts w:ascii="Times New Roman" w:hAnsi="Times New Roman"/>
          <w:sz w:val="24"/>
          <w:szCs w:val="24"/>
        </w:rPr>
        <w:t>Головний бухгалтер Підприємства несе відповідальність за облік основних і оборотних коштів, правильність використання фінансових коштів, виплату заробітної плати, доплат із застосуванням коефіцієнтів передбачених чинним законодавством та галузевою угодою.</w:t>
      </w:r>
    </w:p>
    <w:p w:rsidR="003C6D1F" w:rsidRPr="005D3072" w:rsidRDefault="001F1B1A" w:rsidP="005D3072">
      <w:pPr>
        <w:widowControl w:val="0"/>
        <w:shd w:val="clear" w:color="auto" w:fill="FFFFFF"/>
        <w:tabs>
          <w:tab w:val="left" w:pos="142"/>
          <w:tab w:val="left" w:pos="1027"/>
        </w:tabs>
        <w:autoSpaceDE w:val="0"/>
        <w:autoSpaceDN w:val="0"/>
        <w:adjustRightInd w:val="0"/>
        <w:spacing w:after="0" w:line="240" w:lineRule="auto"/>
        <w:ind w:right="10" w:firstLine="709"/>
        <w:jc w:val="both"/>
        <w:rPr>
          <w:rFonts w:ascii="Times New Roman" w:hAnsi="Times New Roman"/>
          <w:sz w:val="24"/>
          <w:szCs w:val="24"/>
        </w:rPr>
      </w:pPr>
      <w:r w:rsidRPr="005D3072">
        <w:rPr>
          <w:rFonts w:ascii="Times New Roman" w:hAnsi="Times New Roman"/>
          <w:sz w:val="24"/>
          <w:szCs w:val="24"/>
        </w:rPr>
        <w:t xml:space="preserve">6.8. </w:t>
      </w:r>
      <w:r w:rsidR="003C6D1F" w:rsidRPr="005D3072">
        <w:rPr>
          <w:rFonts w:ascii="Times New Roman" w:hAnsi="Times New Roman"/>
          <w:sz w:val="24"/>
          <w:szCs w:val="24"/>
        </w:rPr>
        <w:t>Коло повноважень заступника директора Підприємства визначається наказом директора Підприємства. Заступник директора Підприємства за дорученням директора підприємства в межах своєї компетенції діє від імені підприємства, представляє підприємство у відносинах з фізичними та юридичними особами, органами державної влади та органами місцевого самоврядування.</w:t>
      </w:r>
    </w:p>
    <w:p w:rsidR="003C6D1F" w:rsidRPr="005D3072" w:rsidRDefault="001F1B1A" w:rsidP="005D3072">
      <w:pPr>
        <w:widowControl w:val="0"/>
        <w:shd w:val="clear" w:color="auto" w:fill="FFFFFF"/>
        <w:tabs>
          <w:tab w:val="left" w:pos="142"/>
          <w:tab w:val="left" w:pos="1027"/>
        </w:tabs>
        <w:autoSpaceDE w:val="0"/>
        <w:autoSpaceDN w:val="0"/>
        <w:adjustRightInd w:val="0"/>
        <w:spacing w:after="0" w:line="240" w:lineRule="auto"/>
        <w:ind w:right="29" w:firstLine="709"/>
        <w:jc w:val="both"/>
        <w:rPr>
          <w:rFonts w:ascii="Times New Roman" w:hAnsi="Times New Roman"/>
          <w:sz w:val="24"/>
          <w:szCs w:val="24"/>
        </w:rPr>
      </w:pPr>
      <w:r w:rsidRPr="005D3072">
        <w:rPr>
          <w:rFonts w:ascii="Times New Roman" w:hAnsi="Times New Roman"/>
          <w:sz w:val="24"/>
          <w:szCs w:val="24"/>
        </w:rPr>
        <w:t xml:space="preserve">6.9. </w:t>
      </w:r>
      <w:r w:rsidR="003C6D1F" w:rsidRPr="005D3072">
        <w:rPr>
          <w:rFonts w:ascii="Times New Roman" w:hAnsi="Times New Roman"/>
          <w:sz w:val="24"/>
          <w:szCs w:val="24"/>
        </w:rPr>
        <w:t>Всі документи матеріального, майнового і розрахункового характеру а також звіти і баланси підписуються директором підприємства, головним бухгалтером або особами, на те уповноваженими.</w:t>
      </w:r>
    </w:p>
    <w:p w:rsidR="003C6D1F" w:rsidRPr="005D3072" w:rsidRDefault="003C6D1F" w:rsidP="005D3072">
      <w:pPr>
        <w:shd w:val="clear" w:color="auto" w:fill="FFFFFF"/>
        <w:tabs>
          <w:tab w:val="left" w:pos="142"/>
        </w:tabs>
        <w:spacing w:after="0" w:line="240" w:lineRule="auto"/>
        <w:ind w:firstLine="709"/>
        <w:jc w:val="center"/>
        <w:rPr>
          <w:rFonts w:ascii="Times New Roman" w:hAnsi="Times New Roman"/>
          <w:b/>
          <w:bCs/>
        </w:rPr>
      </w:pPr>
      <w:r w:rsidRPr="005D3072">
        <w:rPr>
          <w:rFonts w:ascii="Times New Roman" w:hAnsi="Times New Roman"/>
          <w:b/>
          <w:bCs/>
          <w:sz w:val="24"/>
          <w:szCs w:val="24"/>
        </w:rPr>
        <w:t>7. МАЙНО ТА КОШТИ ПІДПРИЄМСТВА</w:t>
      </w:r>
    </w:p>
    <w:p w:rsidR="003C6D1F" w:rsidRPr="005D3072" w:rsidRDefault="003C6D1F" w:rsidP="005D3072">
      <w:pPr>
        <w:widowControl w:val="0"/>
        <w:numPr>
          <w:ilvl w:val="0"/>
          <w:numId w:val="11"/>
        </w:numPr>
        <w:shd w:val="clear" w:color="auto" w:fill="FFFFFF"/>
        <w:tabs>
          <w:tab w:val="left" w:pos="142"/>
          <w:tab w:val="left" w:pos="994"/>
        </w:tabs>
        <w:autoSpaceDE w:val="0"/>
        <w:autoSpaceDN w:val="0"/>
        <w:adjustRightInd w:val="0"/>
        <w:spacing w:after="0" w:line="240" w:lineRule="auto"/>
        <w:ind w:right="34" w:firstLine="709"/>
        <w:jc w:val="both"/>
        <w:rPr>
          <w:rFonts w:ascii="Times New Roman" w:hAnsi="Times New Roman"/>
          <w:sz w:val="24"/>
          <w:szCs w:val="24"/>
        </w:rPr>
      </w:pPr>
      <w:r w:rsidRPr="005D3072">
        <w:rPr>
          <w:rFonts w:ascii="Times New Roman" w:hAnsi="Times New Roman"/>
          <w:sz w:val="24"/>
          <w:szCs w:val="24"/>
        </w:rPr>
        <w:t>Майно Підприємства становлять основні фонди та обігові кошти, а також інші матеріальні та фінансові ресурси, вартість яких відображається у самостійному балансі.</w:t>
      </w:r>
    </w:p>
    <w:p w:rsidR="003C6D1F" w:rsidRPr="005D3072" w:rsidRDefault="003C6D1F" w:rsidP="005D3072">
      <w:pPr>
        <w:widowControl w:val="0"/>
        <w:numPr>
          <w:ilvl w:val="0"/>
          <w:numId w:val="11"/>
        </w:numPr>
        <w:shd w:val="clear" w:color="auto" w:fill="FFFFFF"/>
        <w:tabs>
          <w:tab w:val="left" w:pos="142"/>
          <w:tab w:val="left" w:pos="994"/>
        </w:tabs>
        <w:autoSpaceDE w:val="0"/>
        <w:autoSpaceDN w:val="0"/>
        <w:adjustRightInd w:val="0"/>
        <w:spacing w:after="0" w:line="240" w:lineRule="auto"/>
        <w:ind w:right="29" w:firstLine="709"/>
        <w:jc w:val="both"/>
        <w:rPr>
          <w:rFonts w:ascii="Times New Roman" w:hAnsi="Times New Roman"/>
          <w:sz w:val="24"/>
          <w:szCs w:val="24"/>
        </w:rPr>
      </w:pPr>
      <w:r w:rsidRPr="005D3072">
        <w:rPr>
          <w:rFonts w:ascii="Times New Roman" w:hAnsi="Times New Roman"/>
          <w:sz w:val="24"/>
          <w:szCs w:val="24"/>
        </w:rPr>
        <w:t xml:space="preserve">Підприємство має на праві господарського відання майно, яке є комунальною власністю </w:t>
      </w:r>
      <w:r w:rsidR="00D71CD0" w:rsidRPr="005D3072">
        <w:rPr>
          <w:rFonts w:ascii="Times New Roman" w:hAnsi="Times New Roman"/>
          <w:sz w:val="24"/>
          <w:szCs w:val="24"/>
        </w:rPr>
        <w:t>Петрівської сільської т</w:t>
      </w:r>
      <w:r w:rsidRPr="005D3072">
        <w:rPr>
          <w:rFonts w:ascii="Times New Roman" w:hAnsi="Times New Roman"/>
          <w:sz w:val="24"/>
          <w:szCs w:val="24"/>
        </w:rPr>
        <w:t>ериторіальної громади</w:t>
      </w:r>
      <w:r w:rsidR="00D71CD0" w:rsidRPr="005D3072">
        <w:rPr>
          <w:rFonts w:ascii="Times New Roman" w:hAnsi="Times New Roman"/>
          <w:sz w:val="24"/>
          <w:szCs w:val="24"/>
        </w:rPr>
        <w:t xml:space="preserve"> в особі Петрівської сільської ради</w:t>
      </w:r>
      <w:r w:rsidRPr="005D3072">
        <w:rPr>
          <w:rFonts w:ascii="Times New Roman" w:hAnsi="Times New Roman"/>
          <w:sz w:val="24"/>
          <w:szCs w:val="24"/>
        </w:rPr>
        <w:t>.</w:t>
      </w:r>
    </w:p>
    <w:p w:rsidR="003C6D1F" w:rsidRPr="005D3072" w:rsidRDefault="003C6D1F" w:rsidP="005D3072">
      <w:pPr>
        <w:widowControl w:val="0"/>
        <w:numPr>
          <w:ilvl w:val="0"/>
          <w:numId w:val="12"/>
        </w:numPr>
        <w:shd w:val="clear" w:color="auto" w:fill="FFFFFF"/>
        <w:tabs>
          <w:tab w:val="left" w:pos="142"/>
          <w:tab w:val="left" w:pos="1046"/>
        </w:tabs>
        <w:autoSpaceDE w:val="0"/>
        <w:autoSpaceDN w:val="0"/>
        <w:adjustRightInd w:val="0"/>
        <w:spacing w:after="0" w:line="240" w:lineRule="auto"/>
        <w:ind w:firstLine="709"/>
        <w:jc w:val="both"/>
        <w:rPr>
          <w:rFonts w:ascii="Times New Roman" w:hAnsi="Times New Roman"/>
          <w:sz w:val="24"/>
          <w:szCs w:val="24"/>
        </w:rPr>
      </w:pPr>
      <w:r w:rsidRPr="005D3072">
        <w:rPr>
          <w:rFonts w:ascii="Times New Roman" w:hAnsi="Times New Roman"/>
        </w:rPr>
        <w:t xml:space="preserve"> </w:t>
      </w:r>
      <w:r w:rsidRPr="005D3072">
        <w:rPr>
          <w:rFonts w:ascii="Times New Roman" w:hAnsi="Times New Roman"/>
          <w:sz w:val="24"/>
          <w:szCs w:val="24"/>
        </w:rPr>
        <w:t xml:space="preserve">Майно зазначене у пункті 7.2. цього Статуту являє собою цілісний майновий комплекс з надання фізичним та юридичним особам житлово-комунальних послуг, у тому числі: обслуговування багатоквартирного житлового фонду, ремонтно-будівельні роботи, прибирання прибудинкових територій, місць загального користування, вивіз твердих побутових відходів, благоустрій та озеленення </w:t>
      </w:r>
      <w:r w:rsidR="00A53F70" w:rsidRPr="005D3072">
        <w:rPr>
          <w:rFonts w:ascii="Times New Roman" w:hAnsi="Times New Roman"/>
          <w:sz w:val="24"/>
          <w:szCs w:val="24"/>
        </w:rPr>
        <w:t>села</w:t>
      </w:r>
      <w:r w:rsidRPr="005D3072">
        <w:rPr>
          <w:rFonts w:ascii="Times New Roman" w:hAnsi="Times New Roman"/>
          <w:sz w:val="24"/>
          <w:szCs w:val="24"/>
        </w:rPr>
        <w:t xml:space="preserve">, здійснення </w:t>
      </w:r>
      <w:r w:rsidR="00A53F70" w:rsidRPr="005D3072">
        <w:rPr>
          <w:rFonts w:ascii="Times New Roman" w:hAnsi="Times New Roman"/>
          <w:sz w:val="24"/>
          <w:szCs w:val="24"/>
        </w:rPr>
        <w:t xml:space="preserve">централізованого </w:t>
      </w:r>
      <w:r w:rsidRPr="005D3072">
        <w:rPr>
          <w:rFonts w:ascii="Times New Roman" w:hAnsi="Times New Roman"/>
          <w:sz w:val="24"/>
          <w:szCs w:val="24"/>
        </w:rPr>
        <w:t>водопостачання та водовідведення</w:t>
      </w:r>
      <w:r w:rsidR="00A53F70" w:rsidRPr="005D3072">
        <w:rPr>
          <w:rFonts w:ascii="Times New Roman" w:hAnsi="Times New Roman"/>
          <w:sz w:val="24"/>
          <w:szCs w:val="24"/>
        </w:rPr>
        <w:t>, утримання кладовищ та надання ритуальних послуг,</w:t>
      </w:r>
      <w:r w:rsidRPr="005D3072">
        <w:rPr>
          <w:rFonts w:ascii="Times New Roman" w:hAnsi="Times New Roman"/>
          <w:sz w:val="24"/>
          <w:szCs w:val="24"/>
        </w:rPr>
        <w:t xml:space="preserve"> тощо.</w:t>
      </w:r>
    </w:p>
    <w:p w:rsidR="003C6D1F" w:rsidRPr="005D3072" w:rsidRDefault="003C6D1F" w:rsidP="005D3072">
      <w:pPr>
        <w:widowControl w:val="0"/>
        <w:numPr>
          <w:ilvl w:val="0"/>
          <w:numId w:val="12"/>
        </w:numPr>
        <w:shd w:val="clear" w:color="auto" w:fill="FFFFFF"/>
        <w:tabs>
          <w:tab w:val="left" w:pos="142"/>
          <w:tab w:val="left" w:pos="1046"/>
        </w:tabs>
        <w:autoSpaceDE w:val="0"/>
        <w:autoSpaceDN w:val="0"/>
        <w:adjustRightInd w:val="0"/>
        <w:spacing w:after="0" w:line="240" w:lineRule="auto"/>
        <w:ind w:right="5" w:firstLine="709"/>
        <w:jc w:val="both"/>
        <w:rPr>
          <w:rFonts w:ascii="Times New Roman" w:hAnsi="Times New Roman"/>
          <w:sz w:val="24"/>
          <w:szCs w:val="24"/>
        </w:rPr>
      </w:pPr>
      <w:r w:rsidRPr="005D3072">
        <w:rPr>
          <w:rFonts w:ascii="Times New Roman" w:hAnsi="Times New Roman"/>
          <w:sz w:val="24"/>
          <w:szCs w:val="24"/>
        </w:rPr>
        <w:t xml:space="preserve">Майно зазначене у пункті 7.2 цього Статуту не підлягає приватизації, або відчуженню в будь-який інший спосіб без прийняття </w:t>
      </w:r>
      <w:r w:rsidR="00DF76E8" w:rsidRPr="005D3072">
        <w:rPr>
          <w:rFonts w:ascii="Times New Roman" w:hAnsi="Times New Roman"/>
          <w:sz w:val="24"/>
          <w:szCs w:val="24"/>
        </w:rPr>
        <w:t>П</w:t>
      </w:r>
      <w:r w:rsidRPr="005D3072">
        <w:rPr>
          <w:rFonts w:ascii="Times New Roman" w:hAnsi="Times New Roman"/>
          <w:sz w:val="24"/>
          <w:szCs w:val="24"/>
        </w:rPr>
        <w:t>етрівською сільською радою відповідного рішення.</w:t>
      </w:r>
    </w:p>
    <w:p w:rsidR="003C6D1F" w:rsidRPr="005D3072" w:rsidRDefault="003C6D1F" w:rsidP="005D3072">
      <w:pPr>
        <w:shd w:val="clear" w:color="auto" w:fill="FFFFFF"/>
        <w:tabs>
          <w:tab w:val="left" w:pos="142"/>
          <w:tab w:val="left" w:pos="1138"/>
        </w:tabs>
        <w:spacing w:after="0" w:line="240" w:lineRule="auto"/>
        <w:ind w:right="10" w:firstLine="709"/>
        <w:jc w:val="both"/>
        <w:rPr>
          <w:rFonts w:ascii="Times New Roman" w:hAnsi="Times New Roman"/>
        </w:rPr>
      </w:pPr>
      <w:r w:rsidRPr="005D3072">
        <w:rPr>
          <w:rFonts w:ascii="Times New Roman" w:hAnsi="Times New Roman"/>
          <w:sz w:val="24"/>
          <w:szCs w:val="24"/>
        </w:rPr>
        <w:t>7.5. Підприємство розпоряджається оборотними коштами на власний розсуд виходячи з доцільності їх використання. При цьому забороняється таке використання оборотних коштів Підприємства, що може завадити стабільному виконанню обов'язків Підприємства визначених розділом 4 та 5 цього Статуту.</w:t>
      </w:r>
    </w:p>
    <w:p w:rsidR="003C6D1F" w:rsidRPr="005D3072" w:rsidRDefault="003C6D1F" w:rsidP="005D3072">
      <w:pPr>
        <w:widowControl w:val="0"/>
        <w:numPr>
          <w:ilvl w:val="0"/>
          <w:numId w:val="13"/>
        </w:numPr>
        <w:shd w:val="clear" w:color="auto" w:fill="FFFFFF"/>
        <w:tabs>
          <w:tab w:val="left" w:pos="142"/>
          <w:tab w:val="left" w:pos="1051"/>
        </w:tabs>
        <w:autoSpaceDE w:val="0"/>
        <w:autoSpaceDN w:val="0"/>
        <w:adjustRightInd w:val="0"/>
        <w:spacing w:after="0" w:line="240" w:lineRule="auto"/>
        <w:ind w:right="19" w:firstLine="709"/>
        <w:jc w:val="both"/>
        <w:rPr>
          <w:rFonts w:ascii="Times New Roman" w:hAnsi="Times New Roman"/>
          <w:sz w:val="24"/>
          <w:szCs w:val="24"/>
        </w:rPr>
      </w:pPr>
      <w:r w:rsidRPr="005D3072">
        <w:rPr>
          <w:rFonts w:ascii="Times New Roman" w:hAnsi="Times New Roman"/>
          <w:sz w:val="24"/>
          <w:szCs w:val="24"/>
        </w:rPr>
        <w:t>Підприємство забезпечує ефективне використання виробничих потужностей і основних фондів.</w:t>
      </w:r>
    </w:p>
    <w:p w:rsidR="003C6D1F" w:rsidRPr="005D3072" w:rsidRDefault="003C6D1F" w:rsidP="005D3072">
      <w:pPr>
        <w:widowControl w:val="0"/>
        <w:numPr>
          <w:ilvl w:val="0"/>
          <w:numId w:val="13"/>
        </w:numPr>
        <w:shd w:val="clear" w:color="auto" w:fill="FFFFFF"/>
        <w:tabs>
          <w:tab w:val="left" w:pos="142"/>
          <w:tab w:val="left" w:pos="1051"/>
        </w:tabs>
        <w:autoSpaceDE w:val="0"/>
        <w:autoSpaceDN w:val="0"/>
        <w:adjustRightInd w:val="0"/>
        <w:spacing w:after="0" w:line="240" w:lineRule="auto"/>
        <w:ind w:right="10" w:firstLine="709"/>
        <w:jc w:val="both"/>
        <w:rPr>
          <w:rFonts w:ascii="Times New Roman" w:hAnsi="Times New Roman"/>
          <w:sz w:val="24"/>
          <w:szCs w:val="24"/>
        </w:rPr>
      </w:pPr>
      <w:r w:rsidRPr="005D3072">
        <w:rPr>
          <w:rFonts w:ascii="Times New Roman" w:hAnsi="Times New Roman"/>
          <w:sz w:val="24"/>
          <w:szCs w:val="24"/>
        </w:rPr>
        <w:t>Розрахунки з постачальниками за матеріали, машини, обладнання та інше проводяться підприємством зі свого поточного рахунку. На спеціальні рахунки Підприємства надходить плата від споживачів його продукції, робіт і послуг.</w:t>
      </w:r>
    </w:p>
    <w:p w:rsidR="00A113F0" w:rsidRPr="005D3072" w:rsidRDefault="003C6D1F" w:rsidP="005D3072">
      <w:pPr>
        <w:shd w:val="clear" w:color="auto" w:fill="FFFFFF"/>
        <w:tabs>
          <w:tab w:val="left" w:pos="142"/>
          <w:tab w:val="left" w:pos="1210"/>
        </w:tabs>
        <w:spacing w:after="0" w:line="240" w:lineRule="auto"/>
        <w:ind w:right="19" w:firstLine="709"/>
        <w:jc w:val="both"/>
        <w:rPr>
          <w:rFonts w:ascii="Times New Roman" w:hAnsi="Times New Roman"/>
          <w:bCs/>
          <w:sz w:val="24"/>
          <w:szCs w:val="24"/>
        </w:rPr>
      </w:pPr>
      <w:r w:rsidRPr="005D3072">
        <w:rPr>
          <w:rFonts w:ascii="Times New Roman" w:hAnsi="Times New Roman"/>
          <w:sz w:val="24"/>
          <w:szCs w:val="24"/>
        </w:rPr>
        <w:t>7.</w:t>
      </w:r>
      <w:r w:rsidR="00DA0279" w:rsidRPr="005D3072">
        <w:rPr>
          <w:rFonts w:ascii="Times New Roman" w:hAnsi="Times New Roman"/>
          <w:sz w:val="24"/>
          <w:szCs w:val="24"/>
        </w:rPr>
        <w:t>8</w:t>
      </w:r>
      <w:r w:rsidRPr="005D3072">
        <w:rPr>
          <w:rFonts w:ascii="Times New Roman" w:hAnsi="Times New Roman"/>
          <w:sz w:val="24"/>
          <w:szCs w:val="24"/>
        </w:rPr>
        <w:t>.</w:t>
      </w:r>
      <w:r w:rsidRPr="005D3072">
        <w:rPr>
          <w:rFonts w:ascii="Times New Roman" w:hAnsi="Times New Roman"/>
          <w:sz w:val="24"/>
          <w:szCs w:val="24"/>
        </w:rPr>
        <w:tab/>
        <w:t xml:space="preserve"> </w:t>
      </w:r>
      <w:r w:rsidR="00A113F0" w:rsidRPr="005D3072">
        <w:rPr>
          <w:rFonts w:ascii="Times New Roman" w:hAnsi="Times New Roman"/>
          <w:bCs/>
          <w:sz w:val="24"/>
          <w:szCs w:val="24"/>
        </w:rPr>
        <w:t xml:space="preserve">Статутний капітал Підприємства є неподільним і встановлюється Петрівською сільською радою в розмірі </w:t>
      </w:r>
      <w:r w:rsidR="00DE63E2" w:rsidRPr="00DE63E2">
        <w:rPr>
          <w:rFonts w:ascii="Times New Roman" w:hAnsi="Times New Roman"/>
          <w:bCs/>
          <w:sz w:val="24"/>
          <w:szCs w:val="24"/>
        </w:rPr>
        <w:t xml:space="preserve">8 021 000,00 (вісім мільйонів двадцять одна тисяча </w:t>
      </w:r>
      <w:proofErr w:type="spellStart"/>
      <w:r w:rsidR="00DE63E2" w:rsidRPr="00DE63E2">
        <w:rPr>
          <w:rFonts w:ascii="Times New Roman" w:hAnsi="Times New Roman"/>
          <w:bCs/>
          <w:sz w:val="24"/>
          <w:szCs w:val="24"/>
        </w:rPr>
        <w:t>грн</w:t>
      </w:r>
      <w:proofErr w:type="spellEnd"/>
      <w:r w:rsidR="00DE63E2" w:rsidRPr="00DE63E2">
        <w:rPr>
          <w:rFonts w:ascii="Times New Roman" w:hAnsi="Times New Roman"/>
          <w:bCs/>
          <w:sz w:val="24"/>
          <w:szCs w:val="24"/>
        </w:rPr>
        <w:t xml:space="preserve"> 00 коп.) гривень.</w:t>
      </w:r>
    </w:p>
    <w:p w:rsidR="003C6D1F" w:rsidRPr="005D3072" w:rsidRDefault="00A113F0" w:rsidP="005D3072">
      <w:pPr>
        <w:shd w:val="clear" w:color="auto" w:fill="FFFFFF"/>
        <w:tabs>
          <w:tab w:val="left" w:pos="142"/>
          <w:tab w:val="left" w:pos="1037"/>
        </w:tabs>
        <w:spacing w:after="0" w:line="240" w:lineRule="auto"/>
        <w:ind w:right="19" w:firstLine="709"/>
        <w:jc w:val="both"/>
        <w:rPr>
          <w:rFonts w:ascii="Times New Roman" w:hAnsi="Times New Roman"/>
        </w:rPr>
      </w:pPr>
      <w:r w:rsidRPr="005D3072">
        <w:rPr>
          <w:rFonts w:ascii="Times New Roman" w:hAnsi="Times New Roman"/>
          <w:sz w:val="24"/>
          <w:szCs w:val="24"/>
        </w:rPr>
        <w:t xml:space="preserve">7.9. </w:t>
      </w:r>
      <w:r w:rsidR="003C6D1F" w:rsidRPr="005D3072">
        <w:rPr>
          <w:rFonts w:ascii="Times New Roman" w:hAnsi="Times New Roman"/>
          <w:sz w:val="24"/>
          <w:szCs w:val="24"/>
        </w:rPr>
        <w:t xml:space="preserve">Майно, що використовується </w:t>
      </w:r>
      <w:r w:rsidR="00114FBA" w:rsidRPr="005D3072">
        <w:rPr>
          <w:rFonts w:ascii="Times New Roman" w:hAnsi="Times New Roman"/>
          <w:sz w:val="24"/>
          <w:szCs w:val="24"/>
        </w:rPr>
        <w:t>П</w:t>
      </w:r>
      <w:r w:rsidR="003C6D1F" w:rsidRPr="005D3072">
        <w:rPr>
          <w:rFonts w:ascii="Times New Roman" w:hAnsi="Times New Roman"/>
          <w:sz w:val="24"/>
          <w:szCs w:val="24"/>
        </w:rPr>
        <w:t>ідприємством на праві</w:t>
      </w:r>
      <w:r w:rsidR="00A53F70" w:rsidRPr="005D3072">
        <w:rPr>
          <w:rFonts w:ascii="Times New Roman" w:hAnsi="Times New Roman"/>
          <w:sz w:val="24"/>
          <w:szCs w:val="24"/>
        </w:rPr>
        <w:t xml:space="preserve"> </w:t>
      </w:r>
      <w:r w:rsidR="003C6D1F" w:rsidRPr="005D3072">
        <w:rPr>
          <w:rFonts w:ascii="Times New Roman" w:hAnsi="Times New Roman"/>
          <w:sz w:val="24"/>
          <w:szCs w:val="24"/>
        </w:rPr>
        <w:t>господарського відання, формується за рахунок (джерела формування майна Підприємства):</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ind w:right="14"/>
        <w:jc w:val="both"/>
        <w:rPr>
          <w:rFonts w:ascii="Times New Roman" w:hAnsi="Times New Roman"/>
          <w:sz w:val="24"/>
          <w:szCs w:val="24"/>
        </w:rPr>
      </w:pPr>
      <w:r w:rsidRPr="005D3072">
        <w:rPr>
          <w:rFonts w:ascii="Times New Roman" w:hAnsi="Times New Roman"/>
          <w:sz w:val="24"/>
          <w:szCs w:val="24"/>
        </w:rPr>
        <w:t xml:space="preserve">рухомого та нерухомого майна, яке передається </w:t>
      </w:r>
      <w:r w:rsidR="00DF76E8" w:rsidRPr="005D3072">
        <w:rPr>
          <w:rFonts w:ascii="Times New Roman" w:hAnsi="Times New Roman"/>
          <w:sz w:val="24"/>
          <w:szCs w:val="24"/>
        </w:rPr>
        <w:t>П</w:t>
      </w:r>
      <w:r w:rsidRPr="005D3072">
        <w:rPr>
          <w:rFonts w:ascii="Times New Roman" w:hAnsi="Times New Roman"/>
          <w:sz w:val="24"/>
          <w:szCs w:val="24"/>
        </w:rPr>
        <w:t>етрівською сільською радою;</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ind w:right="19"/>
        <w:jc w:val="both"/>
        <w:rPr>
          <w:rFonts w:ascii="Times New Roman" w:hAnsi="Times New Roman"/>
          <w:sz w:val="24"/>
          <w:szCs w:val="24"/>
        </w:rPr>
      </w:pPr>
      <w:r w:rsidRPr="005D3072">
        <w:rPr>
          <w:rFonts w:ascii="Times New Roman" w:hAnsi="Times New Roman"/>
          <w:sz w:val="24"/>
          <w:szCs w:val="24"/>
        </w:rPr>
        <w:t xml:space="preserve">капітальних вкладень (інвестицій), як отриманих від </w:t>
      </w:r>
      <w:r w:rsidR="00DF76E8" w:rsidRPr="005D3072">
        <w:rPr>
          <w:rFonts w:ascii="Times New Roman" w:hAnsi="Times New Roman"/>
          <w:sz w:val="24"/>
          <w:szCs w:val="24"/>
        </w:rPr>
        <w:t>П</w:t>
      </w:r>
      <w:r w:rsidRPr="005D3072">
        <w:rPr>
          <w:rFonts w:ascii="Times New Roman" w:hAnsi="Times New Roman"/>
          <w:sz w:val="24"/>
          <w:szCs w:val="24"/>
        </w:rPr>
        <w:t>етрівської сільської ради, так і залучених на договірних засадах;</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кредитів банків;</w:t>
      </w:r>
    </w:p>
    <w:p w:rsidR="003C6D1F" w:rsidRPr="005D3072" w:rsidRDefault="00A53F70"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доходи, одержані від реалізації продукції, послуг та інших видів господарської діяльності;</w:t>
      </w:r>
    </w:p>
    <w:p w:rsidR="003C6D1F" w:rsidRPr="005D3072" w:rsidRDefault="00A53F70"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дотації з бюджетів</w:t>
      </w:r>
      <w:r w:rsidR="003C6D1F" w:rsidRPr="005D3072">
        <w:rPr>
          <w:rFonts w:ascii="Times New Roman" w:hAnsi="Times New Roman"/>
          <w:sz w:val="24"/>
          <w:szCs w:val="24"/>
        </w:rPr>
        <w:t>;</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благодійні внески, пожертвування організацій, підприємств і громадян;</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lastRenderedPageBreak/>
        <w:t>інших джерел, незаборонених законодавчими актами України.</w:t>
      </w:r>
    </w:p>
    <w:p w:rsidR="003C6D1F" w:rsidRPr="005D3072" w:rsidRDefault="00DA0279" w:rsidP="005D3072">
      <w:pPr>
        <w:shd w:val="clear" w:color="auto" w:fill="FFFFFF"/>
        <w:spacing w:after="0" w:line="240" w:lineRule="auto"/>
        <w:ind w:firstLine="709"/>
        <w:jc w:val="both"/>
        <w:rPr>
          <w:rFonts w:ascii="Times New Roman" w:hAnsi="Times New Roman"/>
          <w:color w:val="000000"/>
          <w:sz w:val="24"/>
          <w:szCs w:val="24"/>
        </w:rPr>
      </w:pPr>
      <w:r w:rsidRPr="005D3072">
        <w:rPr>
          <w:rFonts w:ascii="Times New Roman" w:hAnsi="Times New Roman"/>
          <w:color w:val="000000"/>
          <w:sz w:val="24"/>
          <w:szCs w:val="24"/>
        </w:rPr>
        <w:t>7.</w:t>
      </w:r>
      <w:r w:rsidR="00A113F0" w:rsidRPr="005D3072">
        <w:rPr>
          <w:rFonts w:ascii="Times New Roman" w:hAnsi="Times New Roman"/>
          <w:color w:val="000000"/>
          <w:sz w:val="24"/>
          <w:szCs w:val="24"/>
        </w:rPr>
        <w:t>10</w:t>
      </w:r>
      <w:r w:rsidRPr="005D3072">
        <w:rPr>
          <w:rFonts w:ascii="Times New Roman" w:hAnsi="Times New Roman"/>
          <w:color w:val="000000"/>
          <w:sz w:val="24"/>
          <w:szCs w:val="24"/>
        </w:rPr>
        <w:t>.</w:t>
      </w:r>
      <w:r w:rsidR="003C6D1F" w:rsidRPr="005D3072">
        <w:rPr>
          <w:rFonts w:ascii="Times New Roman" w:hAnsi="Times New Roman"/>
          <w:color w:val="000000"/>
          <w:sz w:val="24"/>
          <w:szCs w:val="24"/>
        </w:rPr>
        <w:t xml:space="preserve"> Підприємство, у встановленому порядку, виключно за згодою Засновника, має право продавати, передавати, обмінювати, надавати в оренду належне йому майно</w:t>
      </w:r>
      <w:r w:rsidR="00D217C9" w:rsidRPr="005D3072">
        <w:rPr>
          <w:rFonts w:ascii="Times New Roman" w:hAnsi="Times New Roman"/>
          <w:color w:val="000000"/>
          <w:sz w:val="24"/>
          <w:szCs w:val="24"/>
        </w:rPr>
        <w:t xml:space="preserve"> (крім нерухомого майна)</w:t>
      </w:r>
      <w:r w:rsidR="003C6D1F" w:rsidRPr="005D3072">
        <w:rPr>
          <w:rFonts w:ascii="Times New Roman" w:hAnsi="Times New Roman"/>
          <w:color w:val="000000"/>
          <w:sz w:val="24"/>
          <w:szCs w:val="24"/>
        </w:rPr>
        <w:t xml:space="preserve"> та інші матеріальні цінності, а також списувати їх з балансу.</w:t>
      </w:r>
    </w:p>
    <w:p w:rsidR="003C6D1F" w:rsidRPr="005D3072" w:rsidRDefault="00DA0279" w:rsidP="005D3072">
      <w:pPr>
        <w:shd w:val="clear" w:color="auto" w:fill="FFFFFF"/>
        <w:spacing w:after="0" w:line="240" w:lineRule="auto"/>
        <w:ind w:firstLine="709"/>
        <w:jc w:val="both"/>
        <w:rPr>
          <w:rFonts w:ascii="Times New Roman" w:hAnsi="Times New Roman"/>
          <w:color w:val="000000"/>
          <w:sz w:val="24"/>
          <w:szCs w:val="24"/>
        </w:rPr>
      </w:pPr>
      <w:r w:rsidRPr="005D3072">
        <w:rPr>
          <w:rFonts w:ascii="Times New Roman" w:hAnsi="Times New Roman"/>
          <w:color w:val="000000"/>
          <w:sz w:val="24"/>
          <w:szCs w:val="24"/>
        </w:rPr>
        <w:t>7.1</w:t>
      </w:r>
      <w:r w:rsidR="00A113F0" w:rsidRPr="005D3072">
        <w:rPr>
          <w:rFonts w:ascii="Times New Roman" w:hAnsi="Times New Roman"/>
          <w:color w:val="000000"/>
          <w:sz w:val="24"/>
          <w:szCs w:val="24"/>
        </w:rPr>
        <w:t>1</w:t>
      </w:r>
      <w:r w:rsidR="003C6D1F" w:rsidRPr="005D3072">
        <w:rPr>
          <w:rFonts w:ascii="Times New Roman" w:hAnsi="Times New Roman"/>
          <w:color w:val="000000"/>
          <w:sz w:val="24"/>
          <w:szCs w:val="24"/>
        </w:rPr>
        <w:t>. Збитки, заподіяні Підприємству внаслідок порушення його майнових прав громадянами, юридичними особами і державними органами, відшкодовуються Підприємству за відповідним рішенням суду.</w:t>
      </w:r>
    </w:p>
    <w:p w:rsidR="003C6D1F" w:rsidRPr="005D3072" w:rsidRDefault="00DA0279" w:rsidP="005D3072">
      <w:pPr>
        <w:shd w:val="clear" w:color="auto" w:fill="FFFFFF"/>
        <w:spacing w:after="0" w:line="240" w:lineRule="auto"/>
        <w:ind w:firstLine="709"/>
        <w:jc w:val="both"/>
        <w:rPr>
          <w:rFonts w:ascii="Times New Roman" w:hAnsi="Times New Roman"/>
          <w:color w:val="000000"/>
          <w:sz w:val="24"/>
          <w:szCs w:val="24"/>
        </w:rPr>
      </w:pPr>
      <w:r w:rsidRPr="005D3072">
        <w:rPr>
          <w:rFonts w:ascii="Times New Roman" w:hAnsi="Times New Roman"/>
          <w:color w:val="000000"/>
          <w:sz w:val="24"/>
          <w:szCs w:val="24"/>
        </w:rPr>
        <w:t>7.1</w:t>
      </w:r>
      <w:r w:rsidR="00A113F0" w:rsidRPr="005D3072">
        <w:rPr>
          <w:rFonts w:ascii="Times New Roman" w:hAnsi="Times New Roman"/>
          <w:color w:val="000000"/>
          <w:sz w:val="24"/>
          <w:szCs w:val="24"/>
        </w:rPr>
        <w:t>2</w:t>
      </w:r>
      <w:r w:rsidRPr="005D3072">
        <w:rPr>
          <w:rFonts w:ascii="Times New Roman" w:hAnsi="Times New Roman"/>
          <w:color w:val="000000"/>
          <w:sz w:val="24"/>
          <w:szCs w:val="24"/>
        </w:rPr>
        <w:t>.</w:t>
      </w:r>
      <w:r w:rsidR="003C6D1F" w:rsidRPr="005D3072">
        <w:rPr>
          <w:rFonts w:ascii="Times New Roman" w:hAnsi="Times New Roman"/>
          <w:color w:val="000000"/>
          <w:sz w:val="24"/>
          <w:szCs w:val="24"/>
        </w:rPr>
        <w:t xml:space="preserve"> Майно Підприємства не може бути предметом безкоштовного використання, застави (в тому числі податкової застави), внеском до статутного капіталу інших юридичних осіб, а також не може бути продане,  передане у володіння, користування, розпорядження або відчужене у будь-який спосіб без згоди Засновника, крім передачі в оренду в порядку та спосіб, передбачений цим Статутом.</w:t>
      </w:r>
    </w:p>
    <w:p w:rsidR="003C6D1F" w:rsidRPr="005D3072" w:rsidRDefault="003C6D1F" w:rsidP="005D3072">
      <w:pPr>
        <w:shd w:val="clear" w:color="auto" w:fill="FFFFFF"/>
        <w:tabs>
          <w:tab w:val="left" w:pos="142"/>
        </w:tabs>
        <w:spacing w:after="0" w:line="240" w:lineRule="auto"/>
        <w:ind w:firstLine="709"/>
        <w:jc w:val="center"/>
        <w:rPr>
          <w:rFonts w:ascii="Times New Roman" w:hAnsi="Times New Roman"/>
        </w:rPr>
      </w:pPr>
      <w:r w:rsidRPr="005D3072">
        <w:rPr>
          <w:rFonts w:ascii="Times New Roman" w:hAnsi="Times New Roman"/>
          <w:b/>
          <w:bCs/>
          <w:sz w:val="24"/>
          <w:szCs w:val="24"/>
        </w:rPr>
        <w:t>8. ФІНАНСОВО-ГОСПОДАРСЬКА ДІЯЛЬНІСТЬ ПІДПРИЄМСТВА</w:t>
      </w:r>
    </w:p>
    <w:p w:rsidR="001F1B1A" w:rsidRPr="005D3072" w:rsidRDefault="003C6D1F"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Основним узагальнюючим показником фінансової і господарської діяльності Підприємства є прибуток, який утворюється як різниця між валовим доходом і видатками.</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Основним узагальнюючим показником фінансових результатів господарської діяльності Підприємства є прибуток.</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Чистий прибуток Підприємства, що залишається після відшкодування матеріальних та  прирівняних до них витрат, витрат на оплату праці, оплату відсотків по кредитам банків, сплату передбачених законодавством України податків та інших обов’язкових платежів до бюджету, залишається у повному його розпорядженні і використовується для розвитку Підприємства.</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Фонд оплати праці Підприємство створює у розмірах, які визначаються згідно з чинним законодавством України. </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Директор Підприємства обирає форми і системи оплати праці, встановлює працівникам конкретні розміри тарифних ставок, посадових окладів, премій, винагород, надбавок і доплат.</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Мінімальна заробітна плата працівників не може бути нижче встановленого законодавством України мінімального розміру заробітної плати.</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Умови праці та матеріального забезпечення начальника Підприємства встановлюється Засновником при укладення контракту.</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Прибуток усіх рівнів використовується Підприємством на відшкодування витрат, пов’язаних зі своєю діяльністю, згідно відповідних умов колективного договору, інших витрат Підприємства та згідно з чинним законодавством.</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Відносини Підприємства з іншими підприємствами, установами, організаціями і громадянами в усіх сферах виробничої діяльності здійснюються на підставі угод. </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Підприємство здійснює оперативний і бухгалтерський облік результатів своєї діяльності, веде статистичну звітність. </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Порядок ведення бухгалтерського обліку і статистичної звітності визначається чинним законодавством. </w:t>
      </w:r>
    </w:p>
    <w:p w:rsidR="002A4BEC" w:rsidRPr="005D3072" w:rsidRDefault="002A4BEC"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5" w:firstLine="709"/>
        <w:jc w:val="both"/>
        <w:rPr>
          <w:rFonts w:ascii="Times New Roman" w:hAnsi="Times New Roman"/>
          <w:b/>
          <w:bCs/>
          <w:sz w:val="24"/>
          <w:szCs w:val="24"/>
        </w:rPr>
      </w:pPr>
      <w:r w:rsidRPr="005D3072">
        <w:rPr>
          <w:rFonts w:ascii="Times New Roman" w:hAnsi="Times New Roman"/>
          <w:sz w:val="24"/>
          <w:szCs w:val="24"/>
        </w:rPr>
        <w:t xml:space="preserve">  </w:t>
      </w:r>
      <w:r w:rsidR="003C6D1F" w:rsidRPr="005D3072">
        <w:rPr>
          <w:rFonts w:ascii="Times New Roman" w:hAnsi="Times New Roman"/>
          <w:sz w:val="24"/>
          <w:szCs w:val="24"/>
        </w:rPr>
        <w:t>Контроль за діяльністю Підприємства та ревізія його фінансово-господарської діяльності здійснюється згідно з чинним законодавством України.</w:t>
      </w:r>
      <w:r w:rsidRPr="005D3072">
        <w:rPr>
          <w:rFonts w:ascii="Times New Roman" w:hAnsi="Times New Roman"/>
          <w:sz w:val="24"/>
          <w:szCs w:val="24"/>
        </w:rPr>
        <w:t xml:space="preserve"> </w:t>
      </w:r>
    </w:p>
    <w:p w:rsidR="003C6D1F" w:rsidRPr="005D3072" w:rsidRDefault="003C6D1F"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5" w:firstLine="709"/>
        <w:jc w:val="both"/>
        <w:rPr>
          <w:rFonts w:ascii="Times New Roman" w:hAnsi="Times New Roman"/>
          <w:b/>
          <w:bCs/>
          <w:sz w:val="24"/>
          <w:szCs w:val="24"/>
        </w:rPr>
      </w:pPr>
      <w:r w:rsidRPr="005D3072">
        <w:rPr>
          <w:rFonts w:ascii="Times New Roman" w:hAnsi="Times New Roman"/>
          <w:sz w:val="24"/>
          <w:szCs w:val="24"/>
        </w:rPr>
        <w:t>Підприємство самостійно визначає склад та обсяг відомостей, що складають комерційну таємницю, порядок її захисту. Під комерційною таємницею маються на увазі відомості, пов'язані з виробництвом, технологічною інформацією, управлінням фінансами та іншою діяльністю Підприємства, що не є державною таємницею, та розголошення яких може завдати шкоди інтересам Підприємства.</w:t>
      </w:r>
    </w:p>
    <w:p w:rsidR="003C6D1F" w:rsidRPr="005D3072" w:rsidRDefault="003C6D1F" w:rsidP="005D3072">
      <w:pPr>
        <w:shd w:val="clear" w:color="auto" w:fill="FFFFFF"/>
        <w:tabs>
          <w:tab w:val="left" w:pos="142"/>
        </w:tabs>
        <w:spacing w:after="0" w:line="240" w:lineRule="auto"/>
        <w:ind w:right="14" w:firstLine="709"/>
        <w:jc w:val="both"/>
        <w:rPr>
          <w:rFonts w:ascii="Times New Roman" w:hAnsi="Times New Roman"/>
        </w:rPr>
      </w:pPr>
      <w:r w:rsidRPr="005D3072">
        <w:rPr>
          <w:rFonts w:ascii="Times New Roman" w:hAnsi="Times New Roman"/>
          <w:sz w:val="24"/>
          <w:szCs w:val="24"/>
        </w:rPr>
        <w:t>Відповідальність за розголошення відомостей, що становлять комерційну таємницю Підприємства, і порядок охорони таких відомостей встановлюється законодавчими актами України.</w:t>
      </w:r>
    </w:p>
    <w:p w:rsidR="003C6D1F" w:rsidRPr="005D3072" w:rsidRDefault="003C6D1F" w:rsidP="005D3072">
      <w:pPr>
        <w:shd w:val="clear" w:color="auto" w:fill="FFFFFF"/>
        <w:spacing w:after="0" w:line="240" w:lineRule="auto"/>
        <w:ind w:left="10"/>
        <w:jc w:val="center"/>
        <w:rPr>
          <w:rFonts w:ascii="Times New Roman" w:hAnsi="Times New Roman"/>
        </w:rPr>
      </w:pPr>
      <w:r w:rsidRPr="005D3072">
        <w:rPr>
          <w:rFonts w:ascii="Times New Roman" w:hAnsi="Times New Roman"/>
          <w:b/>
          <w:bCs/>
          <w:sz w:val="24"/>
          <w:szCs w:val="24"/>
        </w:rPr>
        <w:t>9. ЗОВНІШНЬОЕКОНОМІЧНА ДІЯЛЬНІСТЬ</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right="14" w:firstLine="695"/>
        <w:jc w:val="both"/>
        <w:rPr>
          <w:rFonts w:ascii="Times New Roman" w:hAnsi="Times New Roman"/>
          <w:b/>
          <w:bCs/>
          <w:sz w:val="24"/>
          <w:szCs w:val="24"/>
        </w:rPr>
      </w:pPr>
      <w:r w:rsidRPr="005D3072">
        <w:rPr>
          <w:rFonts w:ascii="Times New Roman" w:hAnsi="Times New Roman"/>
          <w:sz w:val="24"/>
          <w:szCs w:val="24"/>
        </w:rPr>
        <w:t>Підприємство здійснює зовнішньоекономічну діяльність у відповідності до вимог чинного законодавства України та міжнародних актів і договорів. Порядок використання виручки Підприємства в іноземній валюті визначається законодавством України.</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right="14" w:firstLine="695"/>
        <w:jc w:val="both"/>
        <w:rPr>
          <w:rFonts w:ascii="Times New Roman" w:hAnsi="Times New Roman"/>
          <w:sz w:val="24"/>
          <w:szCs w:val="24"/>
        </w:rPr>
      </w:pPr>
      <w:r w:rsidRPr="005D3072">
        <w:rPr>
          <w:rFonts w:ascii="Times New Roman" w:hAnsi="Times New Roman"/>
          <w:sz w:val="24"/>
          <w:szCs w:val="24"/>
        </w:rPr>
        <w:lastRenderedPageBreak/>
        <w:t>Прибуток в іноземній валюті Підприємство може використовувати на придбання імпортного обладнання, сировини, матеріалів, іншої продукції, необхідних для розвитку виробництва, створення фондів для матеріально-технічної бази і соціально-культурної сфери.</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right="19" w:firstLine="695"/>
        <w:jc w:val="both"/>
        <w:rPr>
          <w:rFonts w:ascii="Times New Roman" w:hAnsi="Times New Roman"/>
          <w:b/>
          <w:bCs/>
          <w:sz w:val="24"/>
          <w:szCs w:val="24"/>
        </w:rPr>
      </w:pPr>
      <w:r w:rsidRPr="005D3072">
        <w:rPr>
          <w:rFonts w:ascii="Times New Roman" w:hAnsi="Times New Roman"/>
          <w:sz w:val="24"/>
          <w:szCs w:val="24"/>
        </w:rPr>
        <w:t>Підприємство у своїй зовнішньоекономічній діяльності з питань економічної, технологічної, екологічної та соціальної безпеки контролюється відповідними органами.</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firstLine="695"/>
        <w:jc w:val="both"/>
        <w:rPr>
          <w:rFonts w:ascii="Times New Roman" w:hAnsi="Times New Roman"/>
          <w:sz w:val="24"/>
          <w:szCs w:val="24"/>
        </w:rPr>
      </w:pPr>
      <w:r w:rsidRPr="005D3072">
        <w:rPr>
          <w:rFonts w:ascii="Times New Roman" w:hAnsi="Times New Roman"/>
          <w:sz w:val="24"/>
          <w:szCs w:val="24"/>
        </w:rPr>
        <w:t>Основними напрямками зовнішньоекономічної діяльності Підприємства є:</w:t>
      </w:r>
    </w:p>
    <w:p w:rsidR="003C6D1F" w:rsidRPr="005D3072" w:rsidRDefault="003C6D1F" w:rsidP="005D3072">
      <w:pPr>
        <w:numPr>
          <w:ilvl w:val="0"/>
          <w:numId w:val="18"/>
        </w:numPr>
        <w:shd w:val="clear" w:color="auto" w:fill="FFFFFF"/>
        <w:tabs>
          <w:tab w:val="left" w:pos="749"/>
        </w:tabs>
        <w:spacing w:after="0" w:line="240" w:lineRule="auto"/>
        <w:ind w:left="14" w:right="34" w:hanging="14"/>
        <w:jc w:val="both"/>
        <w:rPr>
          <w:rFonts w:ascii="Times New Roman" w:hAnsi="Times New Roman"/>
        </w:rPr>
      </w:pPr>
      <w:r w:rsidRPr="005D3072">
        <w:rPr>
          <w:rFonts w:ascii="Times New Roman" w:hAnsi="Times New Roman"/>
          <w:sz w:val="24"/>
          <w:szCs w:val="24"/>
        </w:rPr>
        <w:t>здійснення взаємного обміну досвідом, технологіями та іншими ресурсами відповідно до законодавства України;</w:t>
      </w:r>
    </w:p>
    <w:p w:rsidR="003C6D1F" w:rsidRPr="005D3072" w:rsidRDefault="003C6D1F" w:rsidP="005D3072">
      <w:pPr>
        <w:widowControl w:val="0"/>
        <w:numPr>
          <w:ilvl w:val="0"/>
          <w:numId w:val="18"/>
        </w:numPr>
        <w:shd w:val="clear" w:color="auto" w:fill="FFFFFF"/>
        <w:tabs>
          <w:tab w:val="left" w:pos="619"/>
        </w:tabs>
        <w:autoSpaceDE w:val="0"/>
        <w:autoSpaceDN w:val="0"/>
        <w:adjustRightInd w:val="0"/>
        <w:spacing w:after="0" w:line="240" w:lineRule="auto"/>
        <w:ind w:left="14" w:right="38" w:hanging="14"/>
        <w:jc w:val="both"/>
        <w:rPr>
          <w:rFonts w:ascii="Times New Roman" w:hAnsi="Times New Roman"/>
          <w:sz w:val="24"/>
          <w:szCs w:val="24"/>
        </w:rPr>
      </w:pPr>
      <w:r w:rsidRPr="005D3072">
        <w:rPr>
          <w:rFonts w:ascii="Times New Roman" w:hAnsi="Times New Roman"/>
          <w:sz w:val="24"/>
          <w:szCs w:val="24"/>
        </w:rPr>
        <w:t>здійснення спільної з іноземними юридичними та фізичними особами діяльності враховуючи профіль Підприємства;</w:t>
      </w:r>
    </w:p>
    <w:p w:rsidR="003C6D1F" w:rsidRPr="005D3072" w:rsidRDefault="003C6D1F" w:rsidP="005D3072">
      <w:pPr>
        <w:widowControl w:val="0"/>
        <w:numPr>
          <w:ilvl w:val="0"/>
          <w:numId w:val="18"/>
        </w:numPr>
        <w:shd w:val="clear" w:color="auto" w:fill="FFFFFF"/>
        <w:tabs>
          <w:tab w:val="left" w:pos="619"/>
        </w:tabs>
        <w:autoSpaceDE w:val="0"/>
        <w:autoSpaceDN w:val="0"/>
        <w:adjustRightInd w:val="0"/>
        <w:spacing w:after="0" w:line="240" w:lineRule="auto"/>
        <w:ind w:left="14" w:right="19" w:hanging="14"/>
        <w:jc w:val="both"/>
        <w:rPr>
          <w:rFonts w:ascii="Times New Roman" w:hAnsi="Times New Roman"/>
          <w:sz w:val="24"/>
          <w:szCs w:val="24"/>
        </w:rPr>
      </w:pPr>
      <w:r w:rsidRPr="005D3072">
        <w:rPr>
          <w:rFonts w:ascii="Times New Roman" w:hAnsi="Times New Roman"/>
          <w:sz w:val="24"/>
          <w:szCs w:val="24"/>
        </w:rPr>
        <w:t>проведення дій щодо залучення інвестицій та інвестиційних програм, які направлені на розвиток галузей охорони довкілля щодо поводження з відходами, водопостачання та водовідведення;</w:t>
      </w:r>
    </w:p>
    <w:p w:rsidR="003C6D1F" w:rsidRPr="005D3072" w:rsidRDefault="003C6D1F" w:rsidP="005D3072">
      <w:pPr>
        <w:shd w:val="clear" w:color="auto" w:fill="FFFFFF"/>
        <w:tabs>
          <w:tab w:val="left" w:pos="701"/>
        </w:tabs>
        <w:spacing w:after="0" w:line="240" w:lineRule="auto"/>
        <w:ind w:left="14" w:right="34" w:hanging="14"/>
        <w:jc w:val="both"/>
        <w:rPr>
          <w:rFonts w:ascii="Times New Roman" w:hAnsi="Times New Roman"/>
        </w:rPr>
      </w:pPr>
      <w:r w:rsidRPr="005D3072">
        <w:rPr>
          <w:rFonts w:ascii="Times New Roman" w:hAnsi="Times New Roman"/>
          <w:sz w:val="24"/>
          <w:szCs w:val="24"/>
        </w:rPr>
        <w:t>- здійснення за згодою власника майна або уповноваженого ним органу інших операцій відповідно до законодавства України.</w:t>
      </w:r>
    </w:p>
    <w:p w:rsidR="003C6D1F" w:rsidRPr="005D3072" w:rsidRDefault="003C6D1F" w:rsidP="005D3072">
      <w:pPr>
        <w:shd w:val="clear" w:color="auto" w:fill="FFFFFF"/>
        <w:tabs>
          <w:tab w:val="left" w:pos="898"/>
        </w:tabs>
        <w:spacing w:after="0" w:line="240" w:lineRule="auto"/>
        <w:ind w:left="14" w:right="24" w:firstLine="695"/>
        <w:jc w:val="both"/>
        <w:rPr>
          <w:rFonts w:ascii="Times New Roman" w:hAnsi="Times New Roman"/>
        </w:rPr>
      </w:pPr>
    </w:p>
    <w:p w:rsidR="003C6D1F" w:rsidRPr="005D3072" w:rsidRDefault="003C6D1F" w:rsidP="005D3072">
      <w:pPr>
        <w:shd w:val="clear" w:color="auto" w:fill="FFFFFF"/>
        <w:tabs>
          <w:tab w:val="left" w:pos="898"/>
        </w:tabs>
        <w:spacing w:after="0" w:line="240" w:lineRule="auto"/>
        <w:ind w:left="14" w:right="24" w:firstLine="695"/>
        <w:jc w:val="center"/>
        <w:rPr>
          <w:rFonts w:ascii="Times New Roman" w:hAnsi="Times New Roman"/>
        </w:rPr>
      </w:pPr>
      <w:r w:rsidRPr="005D3072">
        <w:rPr>
          <w:rFonts w:ascii="Times New Roman" w:hAnsi="Times New Roman"/>
          <w:b/>
          <w:bCs/>
          <w:sz w:val="24"/>
          <w:szCs w:val="24"/>
        </w:rPr>
        <w:t>10. ЗВІТНІСТЬ ТА КОНТРОЛЬ ДІЯЛЬНОСТІ ПІДПРИЄМСТВА</w:t>
      </w:r>
    </w:p>
    <w:p w:rsidR="003C6D1F" w:rsidRPr="005D3072" w:rsidRDefault="003C6D1F" w:rsidP="005D3072">
      <w:pPr>
        <w:widowControl w:val="0"/>
        <w:numPr>
          <w:ilvl w:val="0"/>
          <w:numId w:val="19"/>
        </w:numPr>
        <w:shd w:val="clear" w:color="auto" w:fill="FFFFFF"/>
        <w:tabs>
          <w:tab w:val="left" w:pos="1190"/>
        </w:tabs>
        <w:autoSpaceDE w:val="0"/>
        <w:autoSpaceDN w:val="0"/>
        <w:adjustRightInd w:val="0"/>
        <w:spacing w:after="0" w:line="240" w:lineRule="auto"/>
        <w:ind w:right="24" w:firstLine="571"/>
        <w:jc w:val="both"/>
        <w:rPr>
          <w:rFonts w:ascii="Times New Roman" w:hAnsi="Times New Roman"/>
          <w:sz w:val="24"/>
          <w:szCs w:val="24"/>
        </w:rPr>
      </w:pPr>
      <w:r w:rsidRPr="005D3072">
        <w:rPr>
          <w:rFonts w:ascii="Times New Roman" w:hAnsi="Times New Roman"/>
          <w:sz w:val="24"/>
          <w:szCs w:val="24"/>
        </w:rPr>
        <w:t xml:space="preserve">Підприємство надає бухгалтерську, фінансову, податкову та статистичну звітність по встановлених формах і в установлені законодавством терміни, відповідним органам виконавчої влади, </w:t>
      </w:r>
      <w:r w:rsidR="00C85DE6" w:rsidRPr="005D3072">
        <w:rPr>
          <w:rFonts w:ascii="Times New Roman" w:hAnsi="Times New Roman"/>
          <w:sz w:val="24"/>
          <w:szCs w:val="24"/>
        </w:rPr>
        <w:t>П</w:t>
      </w:r>
      <w:r w:rsidRPr="005D3072">
        <w:rPr>
          <w:rFonts w:ascii="Times New Roman" w:hAnsi="Times New Roman"/>
          <w:sz w:val="24"/>
          <w:szCs w:val="24"/>
        </w:rPr>
        <w:t>етрівській сільській раді у встановлені законодавством строки та на їх вимогу. Обліковими періодами є місяць, квартал, рік.</w:t>
      </w:r>
    </w:p>
    <w:p w:rsidR="003C6D1F" w:rsidRPr="005D3072" w:rsidRDefault="003C6D1F" w:rsidP="005D3072">
      <w:pPr>
        <w:widowControl w:val="0"/>
        <w:numPr>
          <w:ilvl w:val="0"/>
          <w:numId w:val="19"/>
        </w:numPr>
        <w:shd w:val="clear" w:color="auto" w:fill="FFFFFF"/>
        <w:tabs>
          <w:tab w:val="left" w:pos="1190"/>
        </w:tabs>
        <w:autoSpaceDE w:val="0"/>
        <w:autoSpaceDN w:val="0"/>
        <w:adjustRightInd w:val="0"/>
        <w:spacing w:after="0" w:line="240" w:lineRule="auto"/>
        <w:ind w:right="38" w:firstLine="571"/>
        <w:jc w:val="both"/>
        <w:rPr>
          <w:rFonts w:ascii="Times New Roman" w:hAnsi="Times New Roman"/>
          <w:sz w:val="24"/>
          <w:szCs w:val="24"/>
        </w:rPr>
      </w:pPr>
      <w:r w:rsidRPr="005D3072">
        <w:rPr>
          <w:rFonts w:ascii="Times New Roman" w:hAnsi="Times New Roman"/>
          <w:sz w:val="24"/>
          <w:szCs w:val="24"/>
        </w:rPr>
        <w:t>Контроль діяльності Підприємства проводиться в установленому порядку уповноваженими на те органами згідно з законодавчими актами України</w:t>
      </w:r>
      <w:r w:rsidR="002A4BEC" w:rsidRPr="005D3072">
        <w:rPr>
          <w:rFonts w:ascii="Times New Roman" w:hAnsi="Times New Roman"/>
          <w:sz w:val="24"/>
          <w:szCs w:val="24"/>
        </w:rPr>
        <w:t>.</w:t>
      </w:r>
    </w:p>
    <w:p w:rsidR="003C6D1F" w:rsidRPr="005D3072" w:rsidRDefault="003C6D1F" w:rsidP="005D3072">
      <w:pPr>
        <w:widowControl w:val="0"/>
        <w:shd w:val="clear" w:color="auto" w:fill="FFFFFF"/>
        <w:tabs>
          <w:tab w:val="left" w:pos="1190"/>
        </w:tabs>
        <w:autoSpaceDE w:val="0"/>
        <w:autoSpaceDN w:val="0"/>
        <w:adjustRightInd w:val="0"/>
        <w:spacing w:after="0" w:line="240" w:lineRule="auto"/>
        <w:ind w:left="571" w:right="38"/>
        <w:jc w:val="both"/>
        <w:rPr>
          <w:rFonts w:ascii="Times New Roman" w:hAnsi="Times New Roman"/>
          <w:sz w:val="24"/>
          <w:szCs w:val="24"/>
        </w:rPr>
      </w:pPr>
    </w:p>
    <w:p w:rsidR="003C6D1F" w:rsidRPr="005D3072" w:rsidRDefault="003C6D1F" w:rsidP="005D3072">
      <w:pPr>
        <w:shd w:val="clear" w:color="auto" w:fill="FFFFFF"/>
        <w:spacing w:after="0" w:line="240" w:lineRule="auto"/>
        <w:ind w:left="1013"/>
        <w:jc w:val="both"/>
        <w:rPr>
          <w:rFonts w:ascii="Times New Roman" w:hAnsi="Times New Roman"/>
        </w:rPr>
      </w:pPr>
      <w:r w:rsidRPr="005D3072">
        <w:rPr>
          <w:rFonts w:ascii="Times New Roman" w:hAnsi="Times New Roman"/>
          <w:b/>
          <w:bCs/>
          <w:sz w:val="24"/>
          <w:szCs w:val="24"/>
        </w:rPr>
        <w:t>11. ТРУДОВИЙ КОЛЕКТИВ ПІДПРИЄМСТВА. ПРАЦЯ ТА ЇЇ ОПЛАТА</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 xml:space="preserve">11.1. </w:t>
      </w:r>
      <w:r w:rsidR="002A4BEC" w:rsidRPr="005D3072">
        <w:rPr>
          <w:rFonts w:ascii="Times New Roman" w:hAnsi="Times New Roman"/>
          <w:sz w:val="24"/>
          <w:szCs w:val="24"/>
        </w:rPr>
        <w:t xml:space="preserve">Трудовий колектив Підприємства складають всі фізичні особи, які беруть участь своєю працею в його діяльності на основі трудового договору, а також інших форм, які регулюють трудові відносини. </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 xml:space="preserve">11.2. </w:t>
      </w:r>
      <w:r w:rsidR="002A4BEC" w:rsidRPr="005D3072">
        <w:rPr>
          <w:rFonts w:ascii="Times New Roman" w:hAnsi="Times New Roman"/>
          <w:sz w:val="24"/>
          <w:szCs w:val="24"/>
        </w:rPr>
        <w:t>Трудові відносини Підприємства з членами трудового колективу базуються на основі законодавства України про працю.</w:t>
      </w:r>
    </w:p>
    <w:p w:rsidR="00EF5220" w:rsidRPr="005D3072" w:rsidRDefault="00EF5220" w:rsidP="005D3072">
      <w:pPr>
        <w:widowControl w:val="0"/>
        <w:shd w:val="clear" w:color="auto" w:fill="FFFFFF"/>
        <w:tabs>
          <w:tab w:val="left" w:pos="1147"/>
        </w:tabs>
        <w:autoSpaceDE w:val="0"/>
        <w:autoSpaceDN w:val="0"/>
        <w:adjustRightInd w:val="0"/>
        <w:spacing w:after="0" w:line="240" w:lineRule="auto"/>
        <w:ind w:right="10" w:firstLine="567"/>
        <w:jc w:val="both"/>
        <w:rPr>
          <w:rFonts w:ascii="Times New Roman" w:hAnsi="Times New Roman"/>
          <w:b/>
          <w:bCs/>
          <w:sz w:val="24"/>
          <w:szCs w:val="24"/>
        </w:rPr>
      </w:pPr>
      <w:r w:rsidRPr="005D3072">
        <w:rPr>
          <w:rFonts w:ascii="Times New Roman" w:hAnsi="Times New Roman"/>
          <w:sz w:val="24"/>
          <w:szCs w:val="24"/>
        </w:rPr>
        <w:t>11.3. Праця окремими працівниками може здійснюватися як на засадах обіймання штатних посад, так і за сумісництвом.</w:t>
      </w:r>
    </w:p>
    <w:p w:rsidR="00EF5220" w:rsidRPr="005D3072" w:rsidRDefault="00EF5220" w:rsidP="005D3072">
      <w:pPr>
        <w:shd w:val="clear" w:color="auto" w:fill="FFFFFF"/>
        <w:tabs>
          <w:tab w:val="left" w:pos="1243"/>
        </w:tabs>
        <w:spacing w:after="0" w:line="240" w:lineRule="auto"/>
        <w:ind w:right="10" w:firstLine="567"/>
        <w:jc w:val="both"/>
        <w:rPr>
          <w:rFonts w:ascii="Times New Roman" w:hAnsi="Times New Roman"/>
        </w:rPr>
      </w:pPr>
      <w:r w:rsidRPr="005D3072">
        <w:rPr>
          <w:rFonts w:ascii="Times New Roman" w:hAnsi="Times New Roman"/>
          <w:sz w:val="24"/>
          <w:szCs w:val="24"/>
        </w:rPr>
        <w:t>11.4. В разі необхідності для виконання конкретних робіт і надання послуг Підприємство має право залучати громадян, виробничі, творчі та інші колективи, спеціалістів науково-дослідних закладів, вищих учбових закладів, медичних закладів, підприємств та організацій (поза робочий час) на основі індивідуальних договорів,</w:t>
      </w:r>
      <w:r w:rsidRPr="005D3072">
        <w:rPr>
          <w:rFonts w:ascii="Times New Roman" w:hAnsi="Times New Roman"/>
        </w:rPr>
        <w:t xml:space="preserve"> </w:t>
      </w:r>
      <w:r w:rsidRPr="005D3072">
        <w:rPr>
          <w:rFonts w:ascii="Times New Roman" w:hAnsi="Times New Roman"/>
          <w:sz w:val="24"/>
          <w:szCs w:val="24"/>
        </w:rPr>
        <w:t xml:space="preserve">зокрема договорів підряду, доручень, контрактів та інших форм угод, передбачених законодавством України, з оплатою праці на умовах укладених договорів. </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11.5. Трудовий колектив Підприємства зобов’язаний:</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дотримуватися Правил внутрішнього трудового розпорядку;</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виконувати накази Директора Підприємства;</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 xml:space="preserve">дотримуватися трудової дисципліни; </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підвищувати свою кваліфікацію;</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не розголошувати конфіденційну інформацію та комерційну таємницю про діяльність Підприємства.</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11.6. Підприємство розробляє штатний розклад, встановлює розміри посадових окладів та тарифних ставок, керуючись чинним законодавством України.</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11.7. Рішення з соціально-економічних питань, які стосуються діяльності Підприємства, приймаються його органами управління за участю трудового колективу і відображаються в колективному договорі. Колективним договором регулюються всі трудові відносини адміністрації Підприємства та трудового колективу.</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11.8. Трудові спори вирішуються відповідно до чинного законодавства України.</w:t>
      </w:r>
    </w:p>
    <w:p w:rsidR="002A4BEC" w:rsidRPr="005D3072" w:rsidRDefault="002A4BEC" w:rsidP="005D3072">
      <w:pPr>
        <w:shd w:val="clear" w:color="auto" w:fill="FFFFFF"/>
        <w:tabs>
          <w:tab w:val="left" w:pos="1128"/>
        </w:tabs>
        <w:spacing w:after="0" w:line="240" w:lineRule="auto"/>
        <w:ind w:left="34" w:right="14" w:firstLine="571"/>
        <w:jc w:val="both"/>
        <w:rPr>
          <w:rFonts w:ascii="Times New Roman" w:hAnsi="Times New Roman"/>
          <w:sz w:val="24"/>
          <w:szCs w:val="24"/>
        </w:rPr>
      </w:pPr>
    </w:p>
    <w:p w:rsidR="003C6D1F" w:rsidRPr="005D3072" w:rsidRDefault="003C6D1F" w:rsidP="005D3072">
      <w:pPr>
        <w:shd w:val="clear" w:color="auto" w:fill="FFFFFF"/>
        <w:spacing w:after="0" w:line="240" w:lineRule="auto"/>
        <w:ind w:left="1738" w:right="1325" w:firstLine="317"/>
        <w:jc w:val="center"/>
        <w:rPr>
          <w:rFonts w:ascii="Times New Roman" w:hAnsi="Times New Roman"/>
        </w:rPr>
      </w:pPr>
      <w:r w:rsidRPr="005D3072">
        <w:rPr>
          <w:rFonts w:ascii="Times New Roman" w:hAnsi="Times New Roman"/>
          <w:b/>
          <w:bCs/>
          <w:sz w:val="24"/>
          <w:szCs w:val="24"/>
        </w:rPr>
        <w:lastRenderedPageBreak/>
        <w:t>12. ВНЕСЕННЯ ЗМІН І ДОПОВНЕНЬ ДО СТАТУТУ ШДПРИЄМСТВА. ПРИПИНЕННЯ ПІДПРИЄМСТВА</w:t>
      </w:r>
    </w:p>
    <w:p w:rsidR="003C6D1F" w:rsidRPr="005D3072" w:rsidRDefault="003C6D1F" w:rsidP="005D3072">
      <w:pPr>
        <w:shd w:val="clear" w:color="auto" w:fill="FFFFFF"/>
        <w:tabs>
          <w:tab w:val="left" w:pos="1205"/>
        </w:tabs>
        <w:spacing w:after="0" w:line="240" w:lineRule="auto"/>
        <w:ind w:left="24" w:right="34" w:firstLine="685"/>
        <w:jc w:val="both"/>
        <w:rPr>
          <w:rFonts w:ascii="Times New Roman" w:hAnsi="Times New Roman"/>
        </w:rPr>
      </w:pPr>
      <w:r w:rsidRPr="005D3072">
        <w:rPr>
          <w:rFonts w:ascii="Times New Roman" w:hAnsi="Times New Roman"/>
          <w:sz w:val="24"/>
          <w:szCs w:val="24"/>
        </w:rPr>
        <w:t>12.1.</w:t>
      </w:r>
      <w:r w:rsidRPr="005D3072">
        <w:rPr>
          <w:rFonts w:ascii="Times New Roman" w:hAnsi="Times New Roman"/>
          <w:sz w:val="24"/>
          <w:szCs w:val="24"/>
        </w:rPr>
        <w:tab/>
        <w:t xml:space="preserve">Зміни та доповнення до цього Статуту вносяться відповідно до рішення </w:t>
      </w:r>
      <w:r w:rsidR="007E58B3" w:rsidRPr="005D3072">
        <w:rPr>
          <w:rFonts w:ascii="Times New Roman" w:hAnsi="Times New Roman"/>
          <w:sz w:val="24"/>
          <w:szCs w:val="24"/>
        </w:rPr>
        <w:t>П</w:t>
      </w:r>
      <w:r w:rsidRPr="005D3072">
        <w:rPr>
          <w:rFonts w:ascii="Times New Roman" w:hAnsi="Times New Roman"/>
          <w:sz w:val="24"/>
          <w:szCs w:val="24"/>
        </w:rPr>
        <w:t>етрівської сільської ради</w:t>
      </w:r>
      <w:r w:rsidR="00EF5220" w:rsidRPr="005D3072">
        <w:rPr>
          <w:rFonts w:ascii="Times New Roman" w:hAnsi="Times New Roman"/>
          <w:sz w:val="24"/>
          <w:szCs w:val="24"/>
        </w:rPr>
        <w:t>.</w:t>
      </w:r>
    </w:p>
    <w:p w:rsidR="003C6D1F" w:rsidRPr="005D3072" w:rsidRDefault="003C6D1F" w:rsidP="005D3072">
      <w:pPr>
        <w:shd w:val="clear" w:color="auto" w:fill="FFFFFF"/>
        <w:tabs>
          <w:tab w:val="left" w:pos="1138"/>
        </w:tabs>
        <w:spacing w:after="0" w:line="240" w:lineRule="auto"/>
        <w:ind w:left="24" w:right="24" w:firstLine="685"/>
        <w:jc w:val="both"/>
        <w:rPr>
          <w:rFonts w:ascii="Times New Roman" w:hAnsi="Times New Roman"/>
        </w:rPr>
      </w:pPr>
      <w:r w:rsidRPr="005D3072">
        <w:rPr>
          <w:rFonts w:ascii="Times New Roman" w:hAnsi="Times New Roman"/>
          <w:sz w:val="24"/>
          <w:szCs w:val="24"/>
        </w:rPr>
        <w:t>12.2.</w:t>
      </w:r>
      <w:r w:rsidRPr="005D3072">
        <w:rPr>
          <w:rFonts w:ascii="Times New Roman" w:hAnsi="Times New Roman"/>
          <w:sz w:val="24"/>
          <w:szCs w:val="24"/>
        </w:rPr>
        <w:tab/>
      </w:r>
      <w:r w:rsidR="00A4090A" w:rsidRPr="005D3072">
        <w:rPr>
          <w:rFonts w:ascii="Times New Roman" w:hAnsi="Times New Roman"/>
          <w:sz w:val="24"/>
          <w:szCs w:val="24"/>
        </w:rPr>
        <w:t xml:space="preserve"> </w:t>
      </w:r>
      <w:r w:rsidRPr="005D3072">
        <w:rPr>
          <w:rFonts w:ascii="Times New Roman" w:hAnsi="Times New Roman"/>
          <w:sz w:val="24"/>
          <w:szCs w:val="24"/>
        </w:rPr>
        <w:t>Зміни та доповнення до цього Статуту набувають чинності з дня їх державної реєстрації.</w:t>
      </w:r>
    </w:p>
    <w:p w:rsidR="003C6D1F" w:rsidRPr="005D3072" w:rsidRDefault="003C6D1F" w:rsidP="005D3072">
      <w:pPr>
        <w:shd w:val="clear" w:color="auto" w:fill="FFFFFF"/>
        <w:tabs>
          <w:tab w:val="left" w:pos="1243"/>
        </w:tabs>
        <w:spacing w:after="0" w:line="240" w:lineRule="auto"/>
        <w:ind w:left="24" w:right="24" w:firstLine="685"/>
        <w:jc w:val="both"/>
        <w:rPr>
          <w:rFonts w:ascii="Times New Roman" w:hAnsi="Times New Roman"/>
        </w:rPr>
      </w:pPr>
      <w:r w:rsidRPr="005D3072">
        <w:rPr>
          <w:rFonts w:ascii="Times New Roman" w:hAnsi="Times New Roman"/>
          <w:sz w:val="24"/>
          <w:szCs w:val="24"/>
        </w:rPr>
        <w:t>12.3.</w:t>
      </w:r>
      <w:r w:rsidRPr="005D3072">
        <w:rPr>
          <w:rFonts w:ascii="Times New Roman" w:hAnsi="Times New Roman"/>
          <w:sz w:val="24"/>
          <w:szCs w:val="24"/>
        </w:rPr>
        <w:tab/>
        <w:t xml:space="preserve">Припинення Підприємства проводиться згідно рішення </w:t>
      </w:r>
      <w:r w:rsidR="007E58B3" w:rsidRPr="005D3072">
        <w:rPr>
          <w:rFonts w:ascii="Times New Roman" w:hAnsi="Times New Roman"/>
          <w:sz w:val="24"/>
          <w:szCs w:val="24"/>
        </w:rPr>
        <w:t>П</w:t>
      </w:r>
      <w:r w:rsidRPr="005D3072">
        <w:rPr>
          <w:rFonts w:ascii="Times New Roman" w:hAnsi="Times New Roman"/>
          <w:sz w:val="24"/>
          <w:szCs w:val="24"/>
        </w:rPr>
        <w:t>етрівської сільської ради шляхом реорганізації або ліквідації.</w:t>
      </w:r>
    </w:p>
    <w:p w:rsidR="003C6D1F" w:rsidRPr="005D3072" w:rsidRDefault="003C6D1F" w:rsidP="005D3072">
      <w:pPr>
        <w:shd w:val="clear" w:color="auto" w:fill="FFFFFF"/>
        <w:tabs>
          <w:tab w:val="left" w:pos="1330"/>
        </w:tabs>
        <w:spacing w:after="0" w:line="240" w:lineRule="auto"/>
        <w:ind w:left="24" w:right="29" w:firstLine="685"/>
        <w:jc w:val="both"/>
        <w:rPr>
          <w:rFonts w:ascii="Times New Roman" w:hAnsi="Times New Roman"/>
        </w:rPr>
      </w:pPr>
      <w:r w:rsidRPr="005D3072">
        <w:rPr>
          <w:rFonts w:ascii="Times New Roman" w:hAnsi="Times New Roman"/>
          <w:sz w:val="24"/>
          <w:szCs w:val="24"/>
        </w:rPr>
        <w:t>12.4.</w:t>
      </w:r>
      <w:r w:rsidRPr="005D3072">
        <w:rPr>
          <w:rFonts w:ascii="Times New Roman" w:hAnsi="Times New Roman"/>
          <w:b/>
          <w:bCs/>
          <w:sz w:val="24"/>
          <w:szCs w:val="24"/>
        </w:rPr>
        <w:tab/>
      </w:r>
      <w:r w:rsidRPr="005D3072">
        <w:rPr>
          <w:rFonts w:ascii="Times New Roman" w:hAnsi="Times New Roman"/>
          <w:sz w:val="24"/>
          <w:szCs w:val="24"/>
        </w:rPr>
        <w:t>Про припинення Підприємства трудовому колективу Підприємства оголошується не пізніше, ніж за два місяці.</w:t>
      </w:r>
    </w:p>
    <w:p w:rsidR="003C6D1F" w:rsidRPr="005D3072" w:rsidRDefault="003C6D1F" w:rsidP="005D3072">
      <w:pPr>
        <w:widowControl w:val="0"/>
        <w:numPr>
          <w:ilvl w:val="0"/>
          <w:numId w:val="21"/>
        </w:numPr>
        <w:shd w:val="clear" w:color="auto" w:fill="FFFFFF"/>
        <w:tabs>
          <w:tab w:val="left" w:pos="1104"/>
        </w:tabs>
        <w:autoSpaceDE w:val="0"/>
        <w:autoSpaceDN w:val="0"/>
        <w:adjustRightInd w:val="0"/>
        <w:spacing w:after="0" w:line="240" w:lineRule="auto"/>
        <w:ind w:left="24" w:right="43" w:firstLine="685"/>
        <w:jc w:val="both"/>
        <w:rPr>
          <w:rFonts w:ascii="Times New Roman" w:hAnsi="Times New Roman"/>
          <w:sz w:val="24"/>
          <w:szCs w:val="24"/>
        </w:rPr>
      </w:pPr>
      <w:r w:rsidRPr="005D3072">
        <w:rPr>
          <w:rFonts w:ascii="Times New Roman" w:hAnsi="Times New Roman"/>
          <w:sz w:val="24"/>
          <w:szCs w:val="24"/>
        </w:rPr>
        <w:t>При реорганізації та ліквідації Підприємства працівникам, які звільнюються, гарантується додержання їх правових інтересів згідно з трудовим законодавством України.</w:t>
      </w:r>
    </w:p>
    <w:p w:rsidR="003C6D1F" w:rsidRPr="005D3072" w:rsidRDefault="003C6D1F" w:rsidP="005D3072">
      <w:pPr>
        <w:shd w:val="clear" w:color="auto" w:fill="FFFFFF"/>
        <w:spacing w:after="0" w:line="240" w:lineRule="auto"/>
        <w:ind w:left="24" w:right="19" w:firstLine="685"/>
        <w:jc w:val="both"/>
        <w:rPr>
          <w:rFonts w:ascii="Times New Roman" w:hAnsi="Times New Roman"/>
        </w:rPr>
      </w:pPr>
      <w:r w:rsidRPr="005D3072">
        <w:rPr>
          <w:rFonts w:ascii="Times New Roman" w:hAnsi="Times New Roman"/>
          <w:sz w:val="24"/>
          <w:szCs w:val="24"/>
        </w:rPr>
        <w:t>У разі ліквідації Підприємства утворює</w:t>
      </w:r>
      <w:r w:rsidR="00EF5220" w:rsidRPr="005D3072">
        <w:rPr>
          <w:rFonts w:ascii="Times New Roman" w:hAnsi="Times New Roman"/>
          <w:sz w:val="24"/>
          <w:szCs w:val="24"/>
        </w:rPr>
        <w:t>ться</w:t>
      </w:r>
      <w:r w:rsidRPr="005D3072">
        <w:rPr>
          <w:rFonts w:ascii="Times New Roman" w:hAnsi="Times New Roman"/>
          <w:sz w:val="24"/>
          <w:szCs w:val="24"/>
        </w:rPr>
        <w:t xml:space="preserve"> ліквідаційн</w:t>
      </w:r>
      <w:r w:rsidR="00EF5220" w:rsidRPr="005D3072">
        <w:rPr>
          <w:rFonts w:ascii="Times New Roman" w:hAnsi="Times New Roman"/>
          <w:sz w:val="24"/>
          <w:szCs w:val="24"/>
        </w:rPr>
        <w:t>а комісія,</w:t>
      </w:r>
      <w:r w:rsidRPr="005D3072">
        <w:rPr>
          <w:rFonts w:ascii="Times New Roman" w:hAnsi="Times New Roman"/>
          <w:sz w:val="24"/>
          <w:szCs w:val="24"/>
        </w:rPr>
        <w:t xml:space="preserve"> яка проводить процедуру ліквідації Підприємства відповідно до чинного законодавства України. Порядок і строки проведення ліквідації, а також строк заяви претензій кредиторами визначаються відповідно до чинного законодавства України.</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 xml:space="preserve">12.6. З моменту призначення ліквідаційної комісії до неї переходять повноваження щодо управління Підприємством. Ліквідаційна комісія складає ліквідаційний баланс Підприємства і подає його на затвердження органу, який прийняв рішення про ліквідацію. </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12.7. З прийняттям рішення про ліквідацію Підприємства майно, що перебувало в господарському віданні, повертається власнику. Інше майно Підприємства використовується для розрахунку із кредиторами. Майно Підприємства, що залишилося після розрахунку з кредиторами, передається власнику.</w:t>
      </w:r>
    </w:p>
    <w:p w:rsidR="003C6D1F" w:rsidRPr="005D3072" w:rsidRDefault="003C6D1F" w:rsidP="005D3072">
      <w:pPr>
        <w:shd w:val="clear" w:color="auto" w:fill="FFFFFF"/>
        <w:spacing w:after="0" w:line="240" w:lineRule="auto"/>
        <w:jc w:val="center"/>
        <w:rPr>
          <w:rFonts w:ascii="Times New Roman" w:hAnsi="Times New Roman"/>
          <w:b/>
          <w:bCs/>
        </w:rPr>
      </w:pPr>
      <w:r w:rsidRPr="005D3072">
        <w:rPr>
          <w:rFonts w:ascii="Times New Roman" w:hAnsi="Times New Roman"/>
          <w:b/>
          <w:bCs/>
          <w:sz w:val="24"/>
          <w:szCs w:val="24"/>
        </w:rPr>
        <w:t>13. ЗАКЛЮЧНІ ПОЛОЖЕННЯ</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13.1. Положення цього Статуту набирають чинності з моменту його державної реєстрації.</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13.2. Питання, що не врегульовані цим Статутом, вирішуються у порядку встановленому чинним законодавством України.</w:t>
      </w:r>
    </w:p>
    <w:p w:rsidR="00A4090A" w:rsidRPr="005D3072" w:rsidRDefault="00A4090A"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13.3. Якщо одне з положень Статуту буде визнано недійсним, це не торкається решти його положень.</w:t>
      </w:r>
    </w:p>
    <w:p w:rsidR="00A4090A" w:rsidRPr="005D3072" w:rsidRDefault="00A4090A"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13.4. Якщо одне із положень Статуту в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внести відповідні зміни до Статуту.</w:t>
      </w:r>
    </w:p>
    <w:p w:rsidR="00A4090A" w:rsidRPr="00330F8E" w:rsidRDefault="00A4090A" w:rsidP="003C6D1F">
      <w:pPr>
        <w:shd w:val="clear" w:color="auto" w:fill="FFFFFF"/>
        <w:tabs>
          <w:tab w:val="left" w:pos="6744"/>
        </w:tabs>
        <w:spacing w:after="0"/>
        <w:ind w:left="10" w:firstLine="523"/>
        <w:rPr>
          <w:rFonts w:ascii="Times New Roman" w:hAnsi="Times New Roman"/>
          <w:spacing w:val="-2"/>
          <w:sz w:val="24"/>
          <w:szCs w:val="24"/>
        </w:rPr>
      </w:pPr>
    </w:p>
    <w:p w:rsidR="00C85DE6" w:rsidRDefault="00C85DE6" w:rsidP="003C6D1F">
      <w:pPr>
        <w:shd w:val="clear" w:color="auto" w:fill="FFFFFF"/>
        <w:tabs>
          <w:tab w:val="left" w:pos="6744"/>
        </w:tabs>
        <w:spacing w:after="0"/>
        <w:ind w:left="10" w:firstLine="523"/>
        <w:rPr>
          <w:rFonts w:ascii="Times New Roman" w:hAnsi="Times New Roman"/>
          <w:spacing w:val="-2"/>
          <w:sz w:val="24"/>
          <w:szCs w:val="24"/>
        </w:rPr>
      </w:pPr>
    </w:p>
    <w:p w:rsidR="007013E2" w:rsidRDefault="007013E2" w:rsidP="000D797D">
      <w:pPr>
        <w:spacing w:after="0" w:line="240" w:lineRule="auto"/>
        <w:rPr>
          <w:rFonts w:ascii="Times New Roman" w:hAnsi="Times New Roman"/>
          <w:b/>
          <w:i/>
          <w:sz w:val="28"/>
          <w:szCs w:val="28"/>
        </w:rPr>
      </w:pPr>
    </w:p>
    <w:p w:rsidR="000D797D" w:rsidRDefault="000D797D" w:rsidP="000D797D">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bookmarkStart w:id="0" w:name="_GoBack"/>
      <w:bookmarkEnd w:id="0"/>
    </w:p>
    <w:p w:rsidR="007013E2" w:rsidRDefault="007013E2" w:rsidP="007013E2">
      <w:pPr>
        <w:spacing w:after="0" w:line="240" w:lineRule="auto"/>
        <w:rPr>
          <w:rFonts w:ascii="Times New Roman" w:hAnsi="Times New Roman"/>
          <w:b/>
          <w:i/>
          <w:sz w:val="28"/>
          <w:szCs w:val="28"/>
        </w:rPr>
      </w:pPr>
    </w:p>
    <w:p w:rsidR="004F3F6E" w:rsidRDefault="004F3F6E" w:rsidP="007D13D3">
      <w:pPr>
        <w:shd w:val="clear" w:color="auto" w:fill="FFFFFF"/>
        <w:tabs>
          <w:tab w:val="left" w:pos="6744"/>
        </w:tabs>
        <w:spacing w:after="0"/>
        <w:ind w:left="10" w:hanging="10"/>
        <w:rPr>
          <w:rFonts w:ascii="Times New Roman" w:hAnsi="Times New Roman"/>
          <w:spacing w:val="-2"/>
          <w:sz w:val="24"/>
          <w:szCs w:val="24"/>
        </w:rPr>
      </w:pPr>
    </w:p>
    <w:sectPr w:rsidR="004F3F6E" w:rsidSect="00E363F4">
      <w:pgSz w:w="11906" w:h="16838"/>
      <w:pgMar w:top="851" w:right="850" w:bottom="89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4AE3AFC"/>
    <w:lvl w:ilvl="0">
      <w:numFmt w:val="bullet"/>
      <w:lvlText w:val="*"/>
      <w:lvlJc w:val="left"/>
    </w:lvl>
  </w:abstractNum>
  <w:abstractNum w:abstractNumId="1">
    <w:nsid w:val="0C622E9A"/>
    <w:multiLevelType w:val="singleLevel"/>
    <w:tmpl w:val="1398F77C"/>
    <w:lvl w:ilvl="0">
      <w:start w:val="5"/>
      <w:numFmt w:val="decimal"/>
      <w:lvlText w:val="11.%1."/>
      <w:legacy w:legacy="1" w:legacySpace="0" w:legacyIndent="533"/>
      <w:lvlJc w:val="left"/>
      <w:rPr>
        <w:rFonts w:ascii="Times New Roman" w:hAnsi="Times New Roman" w:cs="Times New Roman" w:hint="default"/>
        <w:b w:val="0"/>
        <w:bCs w:val="0"/>
      </w:rPr>
    </w:lvl>
  </w:abstractNum>
  <w:abstractNum w:abstractNumId="2">
    <w:nsid w:val="0D4242C0"/>
    <w:multiLevelType w:val="singleLevel"/>
    <w:tmpl w:val="298EB11A"/>
    <w:lvl w:ilvl="0">
      <w:start w:val="3"/>
      <w:numFmt w:val="decimal"/>
      <w:lvlText w:val="7.%1."/>
      <w:legacy w:legacy="1" w:legacySpace="0" w:legacyIndent="465"/>
      <w:lvlJc w:val="left"/>
      <w:rPr>
        <w:rFonts w:ascii="Times New Roman" w:hAnsi="Times New Roman" w:cs="Times New Roman" w:hint="default"/>
      </w:rPr>
    </w:lvl>
  </w:abstractNum>
  <w:abstractNum w:abstractNumId="3">
    <w:nsid w:val="2A1B05AC"/>
    <w:multiLevelType w:val="singleLevel"/>
    <w:tmpl w:val="8F90077C"/>
    <w:lvl w:ilvl="0">
      <w:start w:val="8"/>
      <w:numFmt w:val="decimal"/>
      <w:lvlText w:val="8.%1."/>
      <w:legacy w:legacy="1" w:legacySpace="0" w:legacyIndent="465"/>
      <w:lvlJc w:val="left"/>
      <w:rPr>
        <w:rFonts w:ascii="Times New Roman" w:hAnsi="Times New Roman" w:cs="Times New Roman" w:hint="default"/>
      </w:rPr>
    </w:lvl>
  </w:abstractNum>
  <w:abstractNum w:abstractNumId="4">
    <w:nsid w:val="2D0437BE"/>
    <w:multiLevelType w:val="singleLevel"/>
    <w:tmpl w:val="6888B12E"/>
    <w:lvl w:ilvl="0">
      <w:start w:val="5"/>
      <w:numFmt w:val="decimal"/>
      <w:lvlText w:val="12.%1."/>
      <w:legacy w:legacy="1" w:legacySpace="0" w:legacyIndent="533"/>
      <w:lvlJc w:val="left"/>
      <w:rPr>
        <w:rFonts w:ascii="Times New Roman" w:hAnsi="Times New Roman" w:cs="Times New Roman" w:hint="default"/>
      </w:rPr>
    </w:lvl>
  </w:abstractNum>
  <w:abstractNum w:abstractNumId="5">
    <w:nsid w:val="302D7842"/>
    <w:multiLevelType w:val="singleLevel"/>
    <w:tmpl w:val="14C422BA"/>
    <w:lvl w:ilvl="0">
      <w:start w:val="10"/>
      <w:numFmt w:val="decimal"/>
      <w:lvlText w:val="8.%1."/>
      <w:legacy w:legacy="1" w:legacySpace="0" w:legacyIndent="576"/>
      <w:lvlJc w:val="left"/>
      <w:rPr>
        <w:rFonts w:ascii="Times New Roman" w:hAnsi="Times New Roman" w:cs="Times New Roman" w:hint="default"/>
        <w:b w:val="0"/>
        <w:bCs w:val="0"/>
      </w:rPr>
    </w:lvl>
  </w:abstractNum>
  <w:abstractNum w:abstractNumId="6">
    <w:nsid w:val="3689776A"/>
    <w:multiLevelType w:val="multilevel"/>
    <w:tmpl w:val="D5187146"/>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DB800D7"/>
    <w:multiLevelType w:val="singleLevel"/>
    <w:tmpl w:val="D7266E6C"/>
    <w:lvl w:ilvl="0">
      <w:start w:val="1"/>
      <w:numFmt w:val="decimal"/>
      <w:lvlText w:val="4.%1."/>
      <w:legacy w:legacy="1" w:legacySpace="0" w:legacyIndent="423"/>
      <w:lvlJc w:val="left"/>
      <w:rPr>
        <w:rFonts w:ascii="Times New Roman" w:hAnsi="Times New Roman" w:cs="Times New Roman" w:hint="default"/>
      </w:rPr>
    </w:lvl>
  </w:abstractNum>
  <w:abstractNum w:abstractNumId="8">
    <w:nsid w:val="437F101C"/>
    <w:multiLevelType w:val="singleLevel"/>
    <w:tmpl w:val="5920A8AA"/>
    <w:lvl w:ilvl="0">
      <w:start w:val="1"/>
      <w:numFmt w:val="decimal"/>
      <w:lvlText w:val="7.%1."/>
      <w:legacy w:legacy="1" w:legacySpace="0" w:legacyIndent="442"/>
      <w:lvlJc w:val="left"/>
      <w:rPr>
        <w:rFonts w:ascii="Times New Roman" w:hAnsi="Times New Roman" w:cs="Times New Roman" w:hint="default"/>
      </w:rPr>
    </w:lvl>
  </w:abstractNum>
  <w:abstractNum w:abstractNumId="9">
    <w:nsid w:val="5117311F"/>
    <w:multiLevelType w:val="singleLevel"/>
    <w:tmpl w:val="439E6E3A"/>
    <w:lvl w:ilvl="0">
      <w:start w:val="1"/>
      <w:numFmt w:val="decimal"/>
      <w:lvlText w:val="10.%1."/>
      <w:legacy w:legacy="1" w:legacySpace="0" w:legacyIndent="619"/>
      <w:lvlJc w:val="left"/>
      <w:rPr>
        <w:rFonts w:ascii="Times New Roman" w:hAnsi="Times New Roman" w:cs="Times New Roman" w:hint="default"/>
      </w:rPr>
    </w:lvl>
  </w:abstractNum>
  <w:abstractNum w:abstractNumId="10">
    <w:nsid w:val="605205C1"/>
    <w:multiLevelType w:val="singleLevel"/>
    <w:tmpl w:val="B8CE6A44"/>
    <w:lvl w:ilvl="0">
      <w:start w:val="1"/>
      <w:numFmt w:val="decimal"/>
      <w:lvlText w:val="8.%1."/>
      <w:legacy w:legacy="1" w:legacySpace="0" w:legacyIndent="442"/>
      <w:lvlJc w:val="left"/>
      <w:rPr>
        <w:rFonts w:ascii="Times New Roman" w:hAnsi="Times New Roman" w:cs="Times New Roman" w:hint="default"/>
        <w:b w:val="0"/>
        <w:bCs w:val="0"/>
      </w:rPr>
    </w:lvl>
  </w:abstractNum>
  <w:abstractNum w:abstractNumId="11">
    <w:nsid w:val="62180AAD"/>
    <w:multiLevelType w:val="singleLevel"/>
    <w:tmpl w:val="A50C459A"/>
    <w:lvl w:ilvl="0">
      <w:start w:val="1"/>
      <w:numFmt w:val="decimal"/>
      <w:lvlText w:val="1.%1."/>
      <w:legacy w:legacy="1" w:legacySpace="0" w:legacyIndent="475"/>
      <w:lvlJc w:val="left"/>
      <w:rPr>
        <w:rFonts w:ascii="Times New Roman" w:hAnsi="Times New Roman" w:cs="Times New Roman" w:hint="default"/>
      </w:rPr>
    </w:lvl>
  </w:abstractNum>
  <w:abstractNum w:abstractNumId="12">
    <w:nsid w:val="72A749B7"/>
    <w:multiLevelType w:val="singleLevel"/>
    <w:tmpl w:val="719E280C"/>
    <w:lvl w:ilvl="0">
      <w:start w:val="6"/>
      <w:numFmt w:val="decimal"/>
      <w:lvlText w:val="7.%1."/>
      <w:legacy w:legacy="1" w:legacySpace="0" w:legacyIndent="475"/>
      <w:lvlJc w:val="left"/>
      <w:rPr>
        <w:rFonts w:ascii="Times New Roman" w:hAnsi="Times New Roman" w:cs="Times New Roman" w:hint="default"/>
      </w:rPr>
    </w:lvl>
  </w:abstractNum>
  <w:abstractNum w:abstractNumId="13">
    <w:nsid w:val="736A7C08"/>
    <w:multiLevelType w:val="hybridMultilevel"/>
    <w:tmpl w:val="FC062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9A32F8"/>
    <w:multiLevelType w:val="singleLevel"/>
    <w:tmpl w:val="C82E2A28"/>
    <w:lvl w:ilvl="0">
      <w:start w:val="1"/>
      <w:numFmt w:val="decimal"/>
      <w:lvlText w:val="9.%1."/>
      <w:legacy w:legacy="1" w:legacySpace="0" w:legacyIndent="428"/>
      <w:lvlJc w:val="left"/>
      <w:rPr>
        <w:rFonts w:ascii="Times New Roman" w:hAnsi="Times New Roman" w:cs="Times New Roman" w:hint="default"/>
        <w:b w:val="0"/>
        <w:bCs w:val="0"/>
      </w:rPr>
    </w:lvl>
  </w:abstractNum>
  <w:abstractNum w:abstractNumId="15">
    <w:nsid w:val="7B0B375F"/>
    <w:multiLevelType w:val="multilevel"/>
    <w:tmpl w:val="C9F2C8C8"/>
    <w:lvl w:ilvl="0">
      <w:start w:val="11"/>
      <w:numFmt w:val="decimal"/>
      <w:pStyle w:val="11"/>
      <w:lvlText w:val="%1"/>
      <w:lvlJc w:val="left"/>
      <w:pPr>
        <w:tabs>
          <w:tab w:val="num" w:pos="630"/>
        </w:tabs>
        <w:ind w:left="630" w:hanging="630"/>
      </w:pPr>
      <w:rPr>
        <w:rFonts w:hint="default"/>
      </w:rPr>
    </w:lvl>
    <w:lvl w:ilvl="1">
      <w:start w:val="1"/>
      <w:numFmt w:val="decimal"/>
      <w:lvlText w:val="%1.%2"/>
      <w:lvlJc w:val="left"/>
      <w:pPr>
        <w:tabs>
          <w:tab w:val="num" w:pos="896"/>
        </w:tabs>
        <w:ind w:left="896" w:hanging="630"/>
      </w:pPr>
      <w:rPr>
        <w:rFonts w:hint="default"/>
      </w:rPr>
    </w:lvl>
    <w:lvl w:ilvl="2">
      <w:start w:val="1"/>
      <w:numFmt w:val="decimal"/>
      <w:lvlText w:val="%1.%2.%3"/>
      <w:lvlJc w:val="left"/>
      <w:pPr>
        <w:tabs>
          <w:tab w:val="num" w:pos="1252"/>
        </w:tabs>
        <w:ind w:left="1252" w:hanging="720"/>
      </w:pPr>
      <w:rPr>
        <w:rFonts w:hint="default"/>
      </w:rPr>
    </w:lvl>
    <w:lvl w:ilvl="3">
      <w:start w:val="1"/>
      <w:numFmt w:val="decimal"/>
      <w:lvlText w:val="%1.%2.%3.%4"/>
      <w:lvlJc w:val="left"/>
      <w:pPr>
        <w:tabs>
          <w:tab w:val="num" w:pos="1878"/>
        </w:tabs>
        <w:ind w:left="1878" w:hanging="1080"/>
      </w:pPr>
      <w:rPr>
        <w:rFonts w:hint="default"/>
      </w:rPr>
    </w:lvl>
    <w:lvl w:ilvl="4">
      <w:start w:val="1"/>
      <w:numFmt w:val="decimal"/>
      <w:lvlText w:val="%1.%2.%3.%4.%5"/>
      <w:lvlJc w:val="left"/>
      <w:pPr>
        <w:tabs>
          <w:tab w:val="num" w:pos="2144"/>
        </w:tabs>
        <w:ind w:left="2144" w:hanging="1080"/>
      </w:pPr>
      <w:rPr>
        <w:rFonts w:hint="default"/>
      </w:rPr>
    </w:lvl>
    <w:lvl w:ilvl="5">
      <w:start w:val="1"/>
      <w:numFmt w:val="decimal"/>
      <w:lvlText w:val="%1.%2.%3.%4.%5.%6"/>
      <w:lvlJc w:val="left"/>
      <w:pPr>
        <w:tabs>
          <w:tab w:val="num" w:pos="2770"/>
        </w:tabs>
        <w:ind w:left="2770" w:hanging="1440"/>
      </w:pPr>
      <w:rPr>
        <w:rFonts w:hint="default"/>
      </w:rPr>
    </w:lvl>
    <w:lvl w:ilvl="6">
      <w:start w:val="1"/>
      <w:numFmt w:val="decimal"/>
      <w:lvlText w:val="%1.%2.%3.%4.%5.%6.%7"/>
      <w:lvlJc w:val="left"/>
      <w:pPr>
        <w:tabs>
          <w:tab w:val="num" w:pos="3036"/>
        </w:tabs>
        <w:ind w:left="3036" w:hanging="1440"/>
      </w:pPr>
      <w:rPr>
        <w:rFonts w:hint="default"/>
      </w:rPr>
    </w:lvl>
    <w:lvl w:ilvl="7">
      <w:start w:val="1"/>
      <w:numFmt w:val="decimal"/>
      <w:lvlText w:val="%1.%2.%3.%4.%5.%6.%7.%8"/>
      <w:lvlJc w:val="left"/>
      <w:pPr>
        <w:tabs>
          <w:tab w:val="num" w:pos="3662"/>
        </w:tabs>
        <w:ind w:left="3662" w:hanging="1800"/>
      </w:pPr>
      <w:rPr>
        <w:rFonts w:hint="default"/>
      </w:rPr>
    </w:lvl>
    <w:lvl w:ilvl="8">
      <w:start w:val="1"/>
      <w:numFmt w:val="decimal"/>
      <w:lvlText w:val="%1.%2.%3.%4.%5.%6.%7.%8.%9"/>
      <w:lvlJc w:val="left"/>
      <w:pPr>
        <w:tabs>
          <w:tab w:val="num" w:pos="4288"/>
        </w:tabs>
        <w:ind w:left="4288" w:hanging="2160"/>
      </w:pPr>
      <w:rPr>
        <w:rFonts w:hint="default"/>
      </w:rPr>
    </w:lvl>
  </w:abstractNum>
  <w:num w:numId="1">
    <w:abstractNumId w:val="15"/>
  </w:num>
  <w:num w:numId="2">
    <w:abstractNumId w:val="11"/>
  </w:num>
  <w:num w:numId="3">
    <w:abstractNumId w:val="7"/>
  </w:num>
  <w:num w:numId="4">
    <w:abstractNumId w:val="0"/>
    <w:lvlOverride w:ilvl="0">
      <w:lvl w:ilvl="0">
        <w:numFmt w:val="bullet"/>
        <w:lvlText w:val="-"/>
        <w:legacy w:legacy="1" w:legacySpace="0" w:legacyIndent="134"/>
        <w:lvlJc w:val="left"/>
        <w:rPr>
          <w:rFonts w:ascii="Times New Roman" w:hAnsi="Times New Roman" w:cs="Times New Roman" w:hint="default"/>
        </w:rPr>
      </w:lvl>
    </w:lvlOverride>
  </w:num>
  <w:num w:numId="5">
    <w:abstractNumId w:val="0"/>
    <w:lvlOverride w:ilvl="0">
      <w:lvl w:ilvl="0">
        <w:numFmt w:val="bullet"/>
        <w:lvlText w:val="-"/>
        <w:legacy w:legacy="1" w:legacySpace="0" w:legacyIndent="144"/>
        <w:lvlJc w:val="left"/>
        <w:rPr>
          <w:rFonts w:ascii="Times New Roman" w:hAnsi="Times New Roman" w:cs="Times New Roman" w:hint="default"/>
        </w:rPr>
      </w:lvl>
    </w:lvlOverride>
  </w:num>
  <w:num w:numId="6">
    <w:abstractNumId w:val="0"/>
    <w:lvlOverride w:ilvl="0">
      <w:lvl w:ilvl="0">
        <w:numFmt w:val="bullet"/>
        <w:lvlText w:val="-"/>
        <w:legacy w:legacy="1" w:legacySpace="0" w:legacyIndent="135"/>
        <w:lvlJc w:val="left"/>
        <w:rPr>
          <w:rFonts w:ascii="Times New Roman" w:hAnsi="Times New Roman" w:cs="Times New Roman" w:hint="default"/>
        </w:rPr>
      </w:lvl>
    </w:lvlOverride>
  </w:num>
  <w:num w:numId="7">
    <w:abstractNumId w:val="0"/>
    <w:lvlOverride w:ilvl="0">
      <w:lvl w:ilvl="0">
        <w:numFmt w:val="bullet"/>
        <w:lvlText w:val="•"/>
        <w:legacy w:legacy="1" w:legacySpace="0" w:legacyIndent="422"/>
        <w:lvlJc w:val="left"/>
        <w:rPr>
          <w:rFonts w:ascii="Times New Roman" w:hAnsi="Times New Roman" w:cs="Times New Roman" w:hint="default"/>
        </w:rPr>
      </w:lvl>
    </w:lvlOverride>
  </w:num>
  <w:num w:numId="8">
    <w:abstractNumId w:val="0"/>
    <w:lvlOverride w:ilvl="0">
      <w:lvl w:ilvl="0">
        <w:numFmt w:val="bullet"/>
        <w:lvlText w:val="-"/>
        <w:legacy w:legacy="1" w:legacySpace="0" w:legacyIndent="206"/>
        <w:lvlJc w:val="left"/>
        <w:rPr>
          <w:rFonts w:ascii="Times New Roman" w:hAnsi="Times New Roman" w:cs="Times New Roman" w:hint="default"/>
        </w:rPr>
      </w:lvl>
    </w:lvlOverride>
  </w:num>
  <w:num w:numId="9">
    <w:abstractNumId w:val="0"/>
    <w:lvlOverride w:ilvl="0">
      <w:lvl w:ilvl="0">
        <w:numFmt w:val="bullet"/>
        <w:lvlText w:val="-"/>
        <w:legacy w:legacy="1" w:legacySpace="0" w:legacyIndent="140"/>
        <w:lvlJc w:val="left"/>
        <w:rPr>
          <w:rFonts w:ascii="Times New Roman" w:hAnsi="Times New Roman" w:cs="Times New Roman" w:hint="default"/>
        </w:rPr>
      </w:lvl>
    </w:lvlOverride>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8"/>
  </w:num>
  <w:num w:numId="12">
    <w:abstractNumId w:val="2"/>
  </w:num>
  <w:num w:numId="13">
    <w:abstractNumId w:val="12"/>
  </w:num>
  <w:num w:numId="14">
    <w:abstractNumId w:val="10"/>
  </w:num>
  <w:num w:numId="15">
    <w:abstractNumId w:val="3"/>
  </w:num>
  <w:num w:numId="16">
    <w:abstractNumId w:val="5"/>
  </w:num>
  <w:num w:numId="17">
    <w:abstractNumId w:val="14"/>
  </w:num>
  <w:num w:numId="18">
    <w:abstractNumId w:val="0"/>
    <w:lvlOverride w:ilvl="0">
      <w:lvl w:ilvl="0">
        <w:numFmt w:val="bullet"/>
        <w:lvlText w:val="-"/>
        <w:legacy w:legacy="1" w:legacySpace="0" w:legacyIndent="149"/>
        <w:lvlJc w:val="left"/>
        <w:rPr>
          <w:rFonts w:ascii="Times New Roman" w:hAnsi="Times New Roman" w:cs="Times New Roman" w:hint="default"/>
        </w:rPr>
      </w:lvl>
    </w:lvlOverride>
  </w:num>
  <w:num w:numId="19">
    <w:abstractNumId w:val="9"/>
  </w:num>
  <w:num w:numId="20">
    <w:abstractNumId w:val="1"/>
  </w:num>
  <w:num w:numId="21">
    <w:abstractNumId w:val="4"/>
  </w:num>
  <w:num w:numId="22">
    <w:abstractNumId w:val="6"/>
  </w:num>
  <w:num w:numId="2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603"/>
    <w:rsid w:val="00006915"/>
    <w:rsid w:val="00025030"/>
    <w:rsid w:val="000342E1"/>
    <w:rsid w:val="000705CE"/>
    <w:rsid w:val="000A4D09"/>
    <w:rsid w:val="000B211A"/>
    <w:rsid w:val="000D797D"/>
    <w:rsid w:val="000E13D1"/>
    <w:rsid w:val="000E7C3A"/>
    <w:rsid w:val="001149D3"/>
    <w:rsid w:val="00114FBA"/>
    <w:rsid w:val="00117F68"/>
    <w:rsid w:val="00127ACC"/>
    <w:rsid w:val="0014350D"/>
    <w:rsid w:val="001522DE"/>
    <w:rsid w:val="0016736A"/>
    <w:rsid w:val="0017166A"/>
    <w:rsid w:val="0019162F"/>
    <w:rsid w:val="00193F66"/>
    <w:rsid w:val="001A18A9"/>
    <w:rsid w:val="001E255C"/>
    <w:rsid w:val="001F1B1A"/>
    <w:rsid w:val="0021646D"/>
    <w:rsid w:val="002277A7"/>
    <w:rsid w:val="00230264"/>
    <w:rsid w:val="00234A9F"/>
    <w:rsid w:val="00256C0C"/>
    <w:rsid w:val="0029151E"/>
    <w:rsid w:val="002961ED"/>
    <w:rsid w:val="002A4BEC"/>
    <w:rsid w:val="002E7EF8"/>
    <w:rsid w:val="002F2F1A"/>
    <w:rsid w:val="002F7BE4"/>
    <w:rsid w:val="00324CD2"/>
    <w:rsid w:val="00330F8E"/>
    <w:rsid w:val="00372E60"/>
    <w:rsid w:val="00372E98"/>
    <w:rsid w:val="00392110"/>
    <w:rsid w:val="003A10FC"/>
    <w:rsid w:val="003B6952"/>
    <w:rsid w:val="003B775B"/>
    <w:rsid w:val="003C6D1F"/>
    <w:rsid w:val="003D35D2"/>
    <w:rsid w:val="003E2A72"/>
    <w:rsid w:val="00403202"/>
    <w:rsid w:val="00417A49"/>
    <w:rsid w:val="00426DD6"/>
    <w:rsid w:val="00447F06"/>
    <w:rsid w:val="0047114F"/>
    <w:rsid w:val="00490BF7"/>
    <w:rsid w:val="004F3F6E"/>
    <w:rsid w:val="00513B23"/>
    <w:rsid w:val="0051736D"/>
    <w:rsid w:val="005176F3"/>
    <w:rsid w:val="00525533"/>
    <w:rsid w:val="00541083"/>
    <w:rsid w:val="00562603"/>
    <w:rsid w:val="00562EC9"/>
    <w:rsid w:val="005A3354"/>
    <w:rsid w:val="005D3072"/>
    <w:rsid w:val="00633877"/>
    <w:rsid w:val="006472FB"/>
    <w:rsid w:val="006508ED"/>
    <w:rsid w:val="00676D85"/>
    <w:rsid w:val="006A326E"/>
    <w:rsid w:val="006F77A3"/>
    <w:rsid w:val="007013E2"/>
    <w:rsid w:val="0070145E"/>
    <w:rsid w:val="007115D5"/>
    <w:rsid w:val="0072439D"/>
    <w:rsid w:val="00757DF3"/>
    <w:rsid w:val="00781B42"/>
    <w:rsid w:val="00790899"/>
    <w:rsid w:val="00796E59"/>
    <w:rsid w:val="007A3B49"/>
    <w:rsid w:val="007B56E5"/>
    <w:rsid w:val="007D13D3"/>
    <w:rsid w:val="007D47BE"/>
    <w:rsid w:val="007E58B3"/>
    <w:rsid w:val="007E7032"/>
    <w:rsid w:val="00800493"/>
    <w:rsid w:val="008100B7"/>
    <w:rsid w:val="00824DA0"/>
    <w:rsid w:val="00833ABA"/>
    <w:rsid w:val="008467D2"/>
    <w:rsid w:val="00852590"/>
    <w:rsid w:val="008546F7"/>
    <w:rsid w:val="008554DF"/>
    <w:rsid w:val="00855B41"/>
    <w:rsid w:val="008560C6"/>
    <w:rsid w:val="00870A01"/>
    <w:rsid w:val="00872D37"/>
    <w:rsid w:val="00876F8F"/>
    <w:rsid w:val="008C21EF"/>
    <w:rsid w:val="009038BE"/>
    <w:rsid w:val="00924AB2"/>
    <w:rsid w:val="0093038C"/>
    <w:rsid w:val="009627DB"/>
    <w:rsid w:val="00990FCB"/>
    <w:rsid w:val="00993308"/>
    <w:rsid w:val="009A0E10"/>
    <w:rsid w:val="009B165E"/>
    <w:rsid w:val="009B6AA5"/>
    <w:rsid w:val="00A00B7C"/>
    <w:rsid w:val="00A113F0"/>
    <w:rsid w:val="00A14FD6"/>
    <w:rsid w:val="00A4090A"/>
    <w:rsid w:val="00A52879"/>
    <w:rsid w:val="00A53F70"/>
    <w:rsid w:val="00AA7A17"/>
    <w:rsid w:val="00AB11A9"/>
    <w:rsid w:val="00AB38F2"/>
    <w:rsid w:val="00AC0348"/>
    <w:rsid w:val="00AE5094"/>
    <w:rsid w:val="00AF57F9"/>
    <w:rsid w:val="00B01654"/>
    <w:rsid w:val="00B11423"/>
    <w:rsid w:val="00B6439B"/>
    <w:rsid w:val="00B647DB"/>
    <w:rsid w:val="00B91187"/>
    <w:rsid w:val="00BC6791"/>
    <w:rsid w:val="00BF1B02"/>
    <w:rsid w:val="00C17BDF"/>
    <w:rsid w:val="00C45C5D"/>
    <w:rsid w:val="00C46648"/>
    <w:rsid w:val="00C85DE6"/>
    <w:rsid w:val="00C91747"/>
    <w:rsid w:val="00CC6903"/>
    <w:rsid w:val="00CD084F"/>
    <w:rsid w:val="00CE2B30"/>
    <w:rsid w:val="00CE3AB9"/>
    <w:rsid w:val="00CF2E5A"/>
    <w:rsid w:val="00CF668D"/>
    <w:rsid w:val="00D13672"/>
    <w:rsid w:val="00D217C9"/>
    <w:rsid w:val="00D247C7"/>
    <w:rsid w:val="00D31402"/>
    <w:rsid w:val="00D435C6"/>
    <w:rsid w:val="00D665EE"/>
    <w:rsid w:val="00D71CD0"/>
    <w:rsid w:val="00DA0279"/>
    <w:rsid w:val="00DA073B"/>
    <w:rsid w:val="00DE63E2"/>
    <w:rsid w:val="00DF4F5F"/>
    <w:rsid w:val="00DF5EB6"/>
    <w:rsid w:val="00DF76E8"/>
    <w:rsid w:val="00E177C4"/>
    <w:rsid w:val="00E363F4"/>
    <w:rsid w:val="00E549E8"/>
    <w:rsid w:val="00E6561D"/>
    <w:rsid w:val="00E66F4C"/>
    <w:rsid w:val="00E843C0"/>
    <w:rsid w:val="00E94E55"/>
    <w:rsid w:val="00EB7679"/>
    <w:rsid w:val="00ED4C3F"/>
    <w:rsid w:val="00EF5220"/>
    <w:rsid w:val="00EF63C3"/>
    <w:rsid w:val="00F34C2B"/>
    <w:rsid w:val="00F92ECA"/>
    <w:rsid w:val="00FA7783"/>
    <w:rsid w:val="00FD280C"/>
    <w:rsid w:val="00FD7F3B"/>
    <w:rsid w:val="00FF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603"/>
    <w:pPr>
      <w:spacing w:after="200" w:line="276" w:lineRule="auto"/>
    </w:pPr>
    <w:rPr>
      <w:rFonts w:ascii="Calibri" w:eastAsia="Calibri" w:hAnsi="Calibri"/>
      <w:sz w:val="22"/>
      <w:szCs w:val="22"/>
      <w:lang w:val="uk-UA" w:eastAsia="en-US"/>
    </w:rPr>
  </w:style>
  <w:style w:type="paragraph" w:styleId="1">
    <w:name w:val="heading 1"/>
    <w:basedOn w:val="a"/>
    <w:next w:val="a"/>
    <w:link w:val="10"/>
    <w:qFormat/>
    <w:rsid w:val="00562603"/>
    <w:pPr>
      <w:keepNext/>
      <w:spacing w:after="0" w:line="240" w:lineRule="auto"/>
      <w:outlineLvl w:val="0"/>
    </w:pPr>
    <w:rPr>
      <w:rFonts w:ascii="Times New Roman" w:eastAsia="Times New Roman" w:hAnsi="Times New Roman"/>
      <w:b/>
      <w:sz w:val="20"/>
      <w:szCs w:val="20"/>
      <w:lang w:eastAsia="ru-RU"/>
    </w:rPr>
  </w:style>
  <w:style w:type="paragraph" w:styleId="2">
    <w:name w:val="heading 2"/>
    <w:basedOn w:val="a"/>
    <w:next w:val="a"/>
    <w:link w:val="20"/>
    <w:semiHidden/>
    <w:unhideWhenUsed/>
    <w:qFormat/>
    <w:rsid w:val="001E255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qFormat/>
    <w:rsid w:val="00562603"/>
    <w:pPr>
      <w:keepNext/>
      <w:spacing w:after="0" w:line="240" w:lineRule="auto"/>
      <w:jc w:val="center"/>
      <w:outlineLvl w:val="2"/>
    </w:pPr>
    <w:rPr>
      <w:rFonts w:ascii="Times New Roman" w:eastAsia="Times New Roman" w:hAnsi="Times New Roman"/>
      <w:b/>
      <w:smallCaps/>
      <w:sz w:val="40"/>
      <w:szCs w:val="20"/>
      <w:lang w:eastAsia="ru-RU"/>
    </w:rPr>
  </w:style>
  <w:style w:type="paragraph" w:styleId="4">
    <w:name w:val="heading 4"/>
    <w:basedOn w:val="a"/>
    <w:next w:val="a"/>
    <w:link w:val="40"/>
    <w:qFormat/>
    <w:rsid w:val="00562603"/>
    <w:pPr>
      <w:keepNext/>
      <w:spacing w:after="0" w:line="240" w:lineRule="auto"/>
      <w:ind w:left="597" w:right="742"/>
      <w:jc w:val="center"/>
      <w:outlineLvl w:val="3"/>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62603"/>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10">
    <w:name w:val="Заголовок 1 Знак"/>
    <w:link w:val="1"/>
    <w:rsid w:val="00562603"/>
    <w:rPr>
      <w:b/>
      <w:lang w:val="uk-UA" w:eastAsia="ru-RU" w:bidi="ar-SA"/>
    </w:rPr>
  </w:style>
  <w:style w:type="character" w:customStyle="1" w:styleId="30">
    <w:name w:val="Заголовок 3 Знак"/>
    <w:link w:val="3"/>
    <w:rsid w:val="00562603"/>
    <w:rPr>
      <w:b/>
      <w:smallCaps/>
      <w:sz w:val="40"/>
      <w:lang w:val="uk-UA" w:eastAsia="ru-RU" w:bidi="ar-SA"/>
    </w:rPr>
  </w:style>
  <w:style w:type="character" w:customStyle="1" w:styleId="40">
    <w:name w:val="Заголовок 4 Знак"/>
    <w:link w:val="4"/>
    <w:rsid w:val="00562603"/>
    <w:rPr>
      <w:b/>
      <w:szCs w:val="24"/>
      <w:lang w:val="uk-UA" w:eastAsia="ru-RU" w:bidi="ar-SA"/>
    </w:rPr>
  </w:style>
  <w:style w:type="paragraph" w:styleId="a4">
    <w:name w:val="footer"/>
    <w:basedOn w:val="a"/>
    <w:link w:val="a5"/>
    <w:uiPriority w:val="99"/>
    <w:rsid w:val="00562603"/>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5">
    <w:name w:val="Нижний колонтитул Знак"/>
    <w:link w:val="a4"/>
    <w:uiPriority w:val="99"/>
    <w:rsid w:val="00562603"/>
    <w:rPr>
      <w:lang w:val="uk-UA" w:eastAsia="ru-RU" w:bidi="ar-SA"/>
    </w:rPr>
  </w:style>
  <w:style w:type="paragraph" w:customStyle="1" w:styleId="11">
    <w:name w:val="1_1"/>
    <w:basedOn w:val="a"/>
    <w:rsid w:val="00562603"/>
    <w:pPr>
      <w:keepNext/>
      <w:widowControl w:val="0"/>
      <w:numPr>
        <w:numId w:val="1"/>
      </w:numPr>
      <w:spacing w:before="360" w:after="120" w:line="240" w:lineRule="auto"/>
      <w:jc w:val="center"/>
    </w:pPr>
    <w:rPr>
      <w:rFonts w:ascii="Bookman Old Style" w:eastAsia="Times New Roman" w:hAnsi="Bookman Old Style"/>
      <w:b/>
      <w:caps/>
      <w:color w:val="000000"/>
      <w:spacing w:val="-2"/>
      <w:w w:val="104"/>
      <w:szCs w:val="20"/>
      <w:lang w:eastAsia="ru-RU"/>
    </w:rPr>
  </w:style>
  <w:style w:type="paragraph" w:styleId="31">
    <w:name w:val="Body Text 3"/>
    <w:basedOn w:val="a"/>
    <w:link w:val="32"/>
    <w:rsid w:val="00562603"/>
    <w:pPr>
      <w:spacing w:after="120" w:line="240" w:lineRule="auto"/>
      <w:ind w:left="283"/>
    </w:pPr>
    <w:rPr>
      <w:rFonts w:ascii="Times New Roman" w:eastAsia="Times New Roman" w:hAnsi="Times New Roman"/>
      <w:sz w:val="20"/>
      <w:szCs w:val="20"/>
      <w:lang w:val="ru-RU" w:eastAsia="ru-RU"/>
    </w:rPr>
  </w:style>
  <w:style w:type="character" w:customStyle="1" w:styleId="32">
    <w:name w:val="Основной текст 3 Знак"/>
    <w:link w:val="31"/>
    <w:rsid w:val="00562603"/>
    <w:rPr>
      <w:lang w:val="ru-RU" w:eastAsia="ru-RU" w:bidi="ar-SA"/>
    </w:rPr>
  </w:style>
  <w:style w:type="paragraph" w:styleId="a6">
    <w:name w:val="List Paragraph"/>
    <w:basedOn w:val="a"/>
    <w:uiPriority w:val="34"/>
    <w:qFormat/>
    <w:rsid w:val="00562603"/>
    <w:pPr>
      <w:ind w:left="720"/>
      <w:contextualSpacing/>
    </w:pPr>
  </w:style>
  <w:style w:type="character" w:customStyle="1" w:styleId="apple-converted-space">
    <w:name w:val="apple-converted-space"/>
    <w:rsid w:val="009B165E"/>
  </w:style>
  <w:style w:type="paragraph" w:styleId="HTML">
    <w:name w:val="HTML Preformatted"/>
    <w:basedOn w:val="a"/>
    <w:link w:val="HTML0"/>
    <w:rsid w:val="00E36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link w:val="HTML"/>
    <w:rsid w:val="00E363F4"/>
    <w:rPr>
      <w:rFonts w:ascii="Courier New" w:hAnsi="Courier New" w:cs="Courier New"/>
    </w:rPr>
  </w:style>
  <w:style w:type="table" w:styleId="a7">
    <w:name w:val="Table Grid"/>
    <w:basedOn w:val="a1"/>
    <w:rsid w:val="001716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uiPriority w:val="99"/>
    <w:unhideWhenUsed/>
    <w:rsid w:val="00D13672"/>
    <w:rPr>
      <w:color w:val="0000FF"/>
      <w:u w:val="single"/>
    </w:rPr>
  </w:style>
  <w:style w:type="paragraph" w:customStyle="1" w:styleId="a9">
    <w:name w:val="Знак Знак Знак Знак"/>
    <w:basedOn w:val="a"/>
    <w:rsid w:val="0070145E"/>
    <w:pPr>
      <w:spacing w:after="0" w:line="240" w:lineRule="auto"/>
    </w:pPr>
    <w:rPr>
      <w:rFonts w:ascii="Verdana" w:eastAsia="Times New Roman" w:hAnsi="Verdana" w:cs="Verdana"/>
      <w:sz w:val="20"/>
      <w:szCs w:val="20"/>
      <w:lang w:val="en-US"/>
    </w:rPr>
  </w:style>
  <w:style w:type="character" w:customStyle="1" w:styleId="20">
    <w:name w:val="Заголовок 2 Знак"/>
    <w:link w:val="2"/>
    <w:semiHidden/>
    <w:rsid w:val="001E255C"/>
    <w:rPr>
      <w:rFonts w:ascii="Cambria" w:eastAsia="Times New Roman" w:hAnsi="Cambria" w:cs="Times New Roman"/>
      <w:b/>
      <w:bCs/>
      <w:i/>
      <w:iCs/>
      <w:sz w:val="28"/>
      <w:szCs w:val="28"/>
      <w:lang w:val="uk-UA" w:eastAsia="en-US"/>
    </w:rPr>
  </w:style>
  <w:style w:type="character" w:styleId="aa">
    <w:name w:val="Strong"/>
    <w:uiPriority w:val="22"/>
    <w:qFormat/>
    <w:rsid w:val="001E255C"/>
    <w:rPr>
      <w:b/>
      <w:bCs/>
    </w:rPr>
  </w:style>
  <w:style w:type="paragraph" w:styleId="ab">
    <w:name w:val="Balloon Text"/>
    <w:basedOn w:val="a"/>
    <w:link w:val="ac"/>
    <w:rsid w:val="002E7EF8"/>
    <w:pPr>
      <w:spacing w:after="0" w:line="240" w:lineRule="auto"/>
    </w:pPr>
    <w:rPr>
      <w:rFonts w:ascii="Tahoma" w:hAnsi="Tahoma" w:cs="Tahoma"/>
      <w:sz w:val="16"/>
      <w:szCs w:val="16"/>
    </w:rPr>
  </w:style>
  <w:style w:type="character" w:customStyle="1" w:styleId="ac">
    <w:name w:val="Текст выноски Знак"/>
    <w:basedOn w:val="a0"/>
    <w:link w:val="ab"/>
    <w:rsid w:val="002E7EF8"/>
    <w:rPr>
      <w:rFonts w:ascii="Tahoma" w:eastAsia="Calibri" w:hAnsi="Tahoma" w:cs="Tahoma"/>
      <w:sz w:val="16"/>
      <w:szCs w:val="16"/>
      <w:lang w:val="uk-UA" w:eastAsia="en-US"/>
    </w:rPr>
  </w:style>
  <w:style w:type="paragraph" w:styleId="ad">
    <w:name w:val="Body Text"/>
    <w:basedOn w:val="a"/>
    <w:link w:val="ae"/>
    <w:rsid w:val="00CE3AB9"/>
    <w:pPr>
      <w:spacing w:after="120"/>
    </w:pPr>
  </w:style>
  <w:style w:type="character" w:customStyle="1" w:styleId="ae">
    <w:name w:val="Основной текст Знак"/>
    <w:basedOn w:val="a0"/>
    <w:link w:val="ad"/>
    <w:rsid w:val="00CE3AB9"/>
    <w:rPr>
      <w:rFonts w:ascii="Calibri" w:eastAsia="Calibri" w:hAnsi="Calibri"/>
      <w:sz w:val="22"/>
      <w:szCs w:val="22"/>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603"/>
    <w:pPr>
      <w:spacing w:after="200" w:line="276" w:lineRule="auto"/>
    </w:pPr>
    <w:rPr>
      <w:rFonts w:ascii="Calibri" w:eastAsia="Calibri" w:hAnsi="Calibri"/>
      <w:sz w:val="22"/>
      <w:szCs w:val="22"/>
      <w:lang w:val="uk-UA" w:eastAsia="en-US"/>
    </w:rPr>
  </w:style>
  <w:style w:type="paragraph" w:styleId="1">
    <w:name w:val="heading 1"/>
    <w:basedOn w:val="a"/>
    <w:next w:val="a"/>
    <w:link w:val="10"/>
    <w:qFormat/>
    <w:rsid w:val="00562603"/>
    <w:pPr>
      <w:keepNext/>
      <w:spacing w:after="0" w:line="240" w:lineRule="auto"/>
      <w:outlineLvl w:val="0"/>
    </w:pPr>
    <w:rPr>
      <w:rFonts w:ascii="Times New Roman" w:eastAsia="Times New Roman" w:hAnsi="Times New Roman"/>
      <w:b/>
      <w:sz w:val="20"/>
      <w:szCs w:val="20"/>
      <w:lang w:eastAsia="ru-RU"/>
    </w:rPr>
  </w:style>
  <w:style w:type="paragraph" w:styleId="2">
    <w:name w:val="heading 2"/>
    <w:basedOn w:val="a"/>
    <w:next w:val="a"/>
    <w:link w:val="20"/>
    <w:semiHidden/>
    <w:unhideWhenUsed/>
    <w:qFormat/>
    <w:rsid w:val="001E255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qFormat/>
    <w:rsid w:val="00562603"/>
    <w:pPr>
      <w:keepNext/>
      <w:spacing w:after="0" w:line="240" w:lineRule="auto"/>
      <w:jc w:val="center"/>
      <w:outlineLvl w:val="2"/>
    </w:pPr>
    <w:rPr>
      <w:rFonts w:ascii="Times New Roman" w:eastAsia="Times New Roman" w:hAnsi="Times New Roman"/>
      <w:b/>
      <w:smallCaps/>
      <w:sz w:val="40"/>
      <w:szCs w:val="20"/>
      <w:lang w:eastAsia="ru-RU"/>
    </w:rPr>
  </w:style>
  <w:style w:type="paragraph" w:styleId="4">
    <w:name w:val="heading 4"/>
    <w:basedOn w:val="a"/>
    <w:next w:val="a"/>
    <w:link w:val="40"/>
    <w:qFormat/>
    <w:rsid w:val="00562603"/>
    <w:pPr>
      <w:keepNext/>
      <w:spacing w:after="0" w:line="240" w:lineRule="auto"/>
      <w:ind w:left="597" w:right="742"/>
      <w:jc w:val="center"/>
      <w:outlineLvl w:val="3"/>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62603"/>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10">
    <w:name w:val="Заголовок 1 Знак"/>
    <w:link w:val="1"/>
    <w:rsid w:val="00562603"/>
    <w:rPr>
      <w:b/>
      <w:lang w:val="uk-UA" w:eastAsia="ru-RU" w:bidi="ar-SA"/>
    </w:rPr>
  </w:style>
  <w:style w:type="character" w:customStyle="1" w:styleId="30">
    <w:name w:val="Заголовок 3 Знак"/>
    <w:link w:val="3"/>
    <w:rsid w:val="00562603"/>
    <w:rPr>
      <w:b/>
      <w:smallCaps/>
      <w:sz w:val="40"/>
      <w:lang w:val="uk-UA" w:eastAsia="ru-RU" w:bidi="ar-SA"/>
    </w:rPr>
  </w:style>
  <w:style w:type="character" w:customStyle="1" w:styleId="40">
    <w:name w:val="Заголовок 4 Знак"/>
    <w:link w:val="4"/>
    <w:rsid w:val="00562603"/>
    <w:rPr>
      <w:b/>
      <w:szCs w:val="24"/>
      <w:lang w:val="uk-UA" w:eastAsia="ru-RU" w:bidi="ar-SA"/>
    </w:rPr>
  </w:style>
  <w:style w:type="paragraph" w:styleId="a4">
    <w:name w:val="footer"/>
    <w:basedOn w:val="a"/>
    <w:link w:val="a5"/>
    <w:uiPriority w:val="99"/>
    <w:rsid w:val="00562603"/>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5">
    <w:name w:val="Нижний колонтитул Знак"/>
    <w:link w:val="a4"/>
    <w:uiPriority w:val="99"/>
    <w:rsid w:val="00562603"/>
    <w:rPr>
      <w:lang w:val="uk-UA" w:eastAsia="ru-RU" w:bidi="ar-SA"/>
    </w:rPr>
  </w:style>
  <w:style w:type="paragraph" w:customStyle="1" w:styleId="11">
    <w:name w:val="1_1"/>
    <w:basedOn w:val="a"/>
    <w:rsid w:val="00562603"/>
    <w:pPr>
      <w:keepNext/>
      <w:widowControl w:val="0"/>
      <w:numPr>
        <w:numId w:val="1"/>
      </w:numPr>
      <w:spacing w:before="360" w:after="120" w:line="240" w:lineRule="auto"/>
      <w:jc w:val="center"/>
    </w:pPr>
    <w:rPr>
      <w:rFonts w:ascii="Bookman Old Style" w:eastAsia="Times New Roman" w:hAnsi="Bookman Old Style"/>
      <w:b/>
      <w:caps/>
      <w:color w:val="000000"/>
      <w:spacing w:val="-2"/>
      <w:w w:val="104"/>
      <w:szCs w:val="20"/>
      <w:lang w:eastAsia="ru-RU"/>
    </w:rPr>
  </w:style>
  <w:style w:type="paragraph" w:styleId="31">
    <w:name w:val="Body Text 3"/>
    <w:basedOn w:val="a"/>
    <w:link w:val="32"/>
    <w:rsid w:val="00562603"/>
    <w:pPr>
      <w:spacing w:after="120" w:line="240" w:lineRule="auto"/>
      <w:ind w:left="283"/>
    </w:pPr>
    <w:rPr>
      <w:rFonts w:ascii="Times New Roman" w:eastAsia="Times New Roman" w:hAnsi="Times New Roman"/>
      <w:sz w:val="20"/>
      <w:szCs w:val="20"/>
      <w:lang w:val="ru-RU" w:eastAsia="ru-RU"/>
    </w:rPr>
  </w:style>
  <w:style w:type="character" w:customStyle="1" w:styleId="32">
    <w:name w:val="Основной текст 3 Знак"/>
    <w:link w:val="31"/>
    <w:rsid w:val="00562603"/>
    <w:rPr>
      <w:lang w:val="ru-RU" w:eastAsia="ru-RU" w:bidi="ar-SA"/>
    </w:rPr>
  </w:style>
  <w:style w:type="paragraph" w:styleId="a6">
    <w:name w:val="List Paragraph"/>
    <w:basedOn w:val="a"/>
    <w:uiPriority w:val="34"/>
    <w:qFormat/>
    <w:rsid w:val="00562603"/>
    <w:pPr>
      <w:ind w:left="720"/>
      <w:contextualSpacing/>
    </w:pPr>
  </w:style>
  <w:style w:type="character" w:customStyle="1" w:styleId="apple-converted-space">
    <w:name w:val="apple-converted-space"/>
    <w:rsid w:val="009B165E"/>
  </w:style>
  <w:style w:type="paragraph" w:styleId="HTML">
    <w:name w:val="HTML Preformatted"/>
    <w:basedOn w:val="a"/>
    <w:link w:val="HTML0"/>
    <w:rsid w:val="00E36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link w:val="HTML"/>
    <w:rsid w:val="00E363F4"/>
    <w:rPr>
      <w:rFonts w:ascii="Courier New" w:hAnsi="Courier New" w:cs="Courier New"/>
    </w:rPr>
  </w:style>
  <w:style w:type="table" w:styleId="a7">
    <w:name w:val="Table Grid"/>
    <w:basedOn w:val="a1"/>
    <w:rsid w:val="001716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uiPriority w:val="99"/>
    <w:unhideWhenUsed/>
    <w:rsid w:val="00D13672"/>
    <w:rPr>
      <w:color w:val="0000FF"/>
      <w:u w:val="single"/>
    </w:rPr>
  </w:style>
  <w:style w:type="paragraph" w:customStyle="1" w:styleId="a9">
    <w:name w:val="Знак Знак Знак Знак"/>
    <w:basedOn w:val="a"/>
    <w:rsid w:val="0070145E"/>
    <w:pPr>
      <w:spacing w:after="0" w:line="240" w:lineRule="auto"/>
    </w:pPr>
    <w:rPr>
      <w:rFonts w:ascii="Verdana" w:eastAsia="Times New Roman" w:hAnsi="Verdana" w:cs="Verdana"/>
      <w:sz w:val="20"/>
      <w:szCs w:val="20"/>
      <w:lang w:val="en-US"/>
    </w:rPr>
  </w:style>
  <w:style w:type="character" w:customStyle="1" w:styleId="20">
    <w:name w:val="Заголовок 2 Знак"/>
    <w:link w:val="2"/>
    <w:semiHidden/>
    <w:rsid w:val="001E255C"/>
    <w:rPr>
      <w:rFonts w:ascii="Cambria" w:eastAsia="Times New Roman" w:hAnsi="Cambria" w:cs="Times New Roman"/>
      <w:b/>
      <w:bCs/>
      <w:i/>
      <w:iCs/>
      <w:sz w:val="28"/>
      <w:szCs w:val="28"/>
      <w:lang w:val="uk-UA" w:eastAsia="en-US"/>
    </w:rPr>
  </w:style>
  <w:style w:type="character" w:styleId="aa">
    <w:name w:val="Strong"/>
    <w:uiPriority w:val="22"/>
    <w:qFormat/>
    <w:rsid w:val="001E255C"/>
    <w:rPr>
      <w:b/>
      <w:bCs/>
    </w:rPr>
  </w:style>
  <w:style w:type="paragraph" w:styleId="ab">
    <w:name w:val="Balloon Text"/>
    <w:basedOn w:val="a"/>
    <w:link w:val="ac"/>
    <w:rsid w:val="002E7EF8"/>
    <w:pPr>
      <w:spacing w:after="0" w:line="240" w:lineRule="auto"/>
    </w:pPr>
    <w:rPr>
      <w:rFonts w:ascii="Tahoma" w:hAnsi="Tahoma" w:cs="Tahoma"/>
      <w:sz w:val="16"/>
      <w:szCs w:val="16"/>
    </w:rPr>
  </w:style>
  <w:style w:type="character" w:customStyle="1" w:styleId="ac">
    <w:name w:val="Текст выноски Знак"/>
    <w:basedOn w:val="a0"/>
    <w:link w:val="ab"/>
    <w:rsid w:val="002E7EF8"/>
    <w:rPr>
      <w:rFonts w:ascii="Tahoma" w:eastAsia="Calibri" w:hAnsi="Tahoma" w:cs="Tahoma"/>
      <w:sz w:val="16"/>
      <w:szCs w:val="16"/>
      <w:lang w:val="uk-UA" w:eastAsia="en-US"/>
    </w:rPr>
  </w:style>
  <w:style w:type="paragraph" w:styleId="ad">
    <w:name w:val="Body Text"/>
    <w:basedOn w:val="a"/>
    <w:link w:val="ae"/>
    <w:rsid w:val="00CE3AB9"/>
    <w:pPr>
      <w:spacing w:after="120"/>
    </w:pPr>
  </w:style>
  <w:style w:type="character" w:customStyle="1" w:styleId="ae">
    <w:name w:val="Основной текст Знак"/>
    <w:basedOn w:val="a0"/>
    <w:link w:val="ad"/>
    <w:rsid w:val="00CE3AB9"/>
    <w:rPr>
      <w:rFonts w:ascii="Calibri" w:eastAsia="Calibri" w:hAnsi="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761095">
      <w:bodyDiv w:val="1"/>
      <w:marLeft w:val="0"/>
      <w:marRight w:val="0"/>
      <w:marTop w:val="0"/>
      <w:marBottom w:val="0"/>
      <w:divBdr>
        <w:top w:val="none" w:sz="0" w:space="0" w:color="auto"/>
        <w:left w:val="none" w:sz="0" w:space="0" w:color="auto"/>
        <w:bottom w:val="none" w:sz="0" w:space="0" w:color="auto"/>
        <w:right w:val="none" w:sz="0" w:space="0" w:color="auto"/>
      </w:divBdr>
    </w:div>
    <w:div w:id="1139685293">
      <w:bodyDiv w:val="1"/>
      <w:marLeft w:val="0"/>
      <w:marRight w:val="0"/>
      <w:marTop w:val="0"/>
      <w:marBottom w:val="0"/>
      <w:divBdr>
        <w:top w:val="none" w:sz="0" w:space="0" w:color="auto"/>
        <w:left w:val="none" w:sz="0" w:space="0" w:color="auto"/>
        <w:bottom w:val="none" w:sz="0" w:space="0" w:color="auto"/>
        <w:right w:val="none" w:sz="0" w:space="0" w:color="auto"/>
      </w:divBdr>
    </w:div>
    <w:div w:id="1385325312">
      <w:bodyDiv w:val="1"/>
      <w:marLeft w:val="0"/>
      <w:marRight w:val="0"/>
      <w:marTop w:val="0"/>
      <w:marBottom w:val="0"/>
      <w:divBdr>
        <w:top w:val="none" w:sz="0" w:space="0" w:color="auto"/>
        <w:left w:val="none" w:sz="0" w:space="0" w:color="auto"/>
        <w:bottom w:val="none" w:sz="0" w:space="0" w:color="auto"/>
        <w:right w:val="none" w:sz="0" w:space="0" w:color="auto"/>
      </w:divBdr>
    </w:div>
    <w:div w:id="1601796770">
      <w:bodyDiv w:val="1"/>
      <w:marLeft w:val="0"/>
      <w:marRight w:val="0"/>
      <w:marTop w:val="0"/>
      <w:marBottom w:val="0"/>
      <w:divBdr>
        <w:top w:val="none" w:sz="0" w:space="0" w:color="auto"/>
        <w:left w:val="none" w:sz="0" w:space="0" w:color="auto"/>
        <w:bottom w:val="none" w:sz="0" w:space="0" w:color="auto"/>
        <w:right w:val="none" w:sz="0" w:space="0" w:color="auto"/>
      </w:divBdr>
    </w:div>
    <w:div w:id="1741832370">
      <w:bodyDiv w:val="1"/>
      <w:marLeft w:val="0"/>
      <w:marRight w:val="0"/>
      <w:marTop w:val="0"/>
      <w:marBottom w:val="0"/>
      <w:divBdr>
        <w:top w:val="none" w:sz="0" w:space="0" w:color="auto"/>
        <w:left w:val="none" w:sz="0" w:space="0" w:color="auto"/>
        <w:bottom w:val="none" w:sz="0" w:space="0" w:color="auto"/>
        <w:right w:val="none" w:sz="0" w:space="0" w:color="auto"/>
      </w:divBdr>
    </w:div>
    <w:div w:id="1800414109">
      <w:bodyDiv w:val="1"/>
      <w:marLeft w:val="0"/>
      <w:marRight w:val="0"/>
      <w:marTop w:val="0"/>
      <w:marBottom w:val="0"/>
      <w:divBdr>
        <w:top w:val="none" w:sz="0" w:space="0" w:color="auto"/>
        <w:left w:val="none" w:sz="0" w:space="0" w:color="auto"/>
        <w:bottom w:val="none" w:sz="0" w:space="0" w:color="auto"/>
        <w:right w:val="none" w:sz="0" w:space="0" w:color="auto"/>
      </w:divBdr>
    </w:div>
    <w:div w:id="213051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3E729-1D40-461F-B55B-AC8FA150A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10</Pages>
  <Words>3646</Words>
  <Characters>26658</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30244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ОА</dc:creator>
  <cp:lastModifiedBy>User</cp:lastModifiedBy>
  <cp:revision>28</cp:revision>
  <cp:lastPrinted>2024-02-22T11:23:00Z</cp:lastPrinted>
  <dcterms:created xsi:type="dcterms:W3CDTF">2024-02-08T12:59:00Z</dcterms:created>
  <dcterms:modified xsi:type="dcterms:W3CDTF">2024-08-26T12:05:00Z</dcterms:modified>
</cp:coreProperties>
</file>