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3D1E" w:rsidRPr="00033D1E" w:rsidRDefault="00033D1E" w:rsidP="00033D1E">
      <w:pPr>
        <w:spacing w:after="0" w:line="240" w:lineRule="auto"/>
        <w:jc w:val="center"/>
        <w:rPr>
          <w:rFonts w:ascii="Times New Roman" w:hAnsi="Times New Roman" w:cs="Times New Roman"/>
          <w:snapToGrid w:val="0"/>
          <w:color w:val="00FF00"/>
          <w:lang w:eastAsia="ru-RU"/>
        </w:rPr>
      </w:pPr>
      <w:r w:rsidRPr="00033D1E">
        <w:rPr>
          <w:rFonts w:ascii="Times New Roman" w:hAnsi="Times New Roman" w:cs="Times New Roman"/>
          <w:noProof/>
          <w:color w:val="00FF00"/>
        </w:rPr>
        <w:drawing>
          <wp:inline distT="0" distB="0" distL="0" distR="0">
            <wp:extent cx="576580" cy="72580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580" cy="725805"/>
                    </a:xfrm>
                    <a:prstGeom prst="rect">
                      <a:avLst/>
                    </a:prstGeom>
                    <a:noFill/>
                    <a:ln>
                      <a:noFill/>
                    </a:ln>
                  </pic:spPr>
                </pic:pic>
              </a:graphicData>
            </a:graphic>
          </wp:inline>
        </w:drawing>
      </w:r>
    </w:p>
    <w:p w:rsidR="00033D1E" w:rsidRPr="00033D1E" w:rsidRDefault="00033D1E" w:rsidP="00033D1E">
      <w:pPr>
        <w:spacing w:after="0" w:line="240" w:lineRule="auto"/>
        <w:jc w:val="center"/>
        <w:rPr>
          <w:rFonts w:ascii="Times New Roman" w:hAnsi="Times New Roman" w:cs="Times New Roman"/>
          <w:b/>
          <w:bCs/>
          <w:sz w:val="28"/>
          <w:szCs w:val="28"/>
          <w:lang w:val="ru-RU" w:eastAsia="ru-RU"/>
        </w:rPr>
      </w:pPr>
      <w:r w:rsidRPr="00033D1E">
        <w:rPr>
          <w:rFonts w:ascii="Times New Roman" w:hAnsi="Times New Roman" w:cs="Times New Roman"/>
          <w:b/>
          <w:bCs/>
          <w:sz w:val="28"/>
          <w:szCs w:val="28"/>
          <w:lang w:val="ru-RU" w:eastAsia="ru-RU"/>
        </w:rPr>
        <w:t>ПЕТРІВСЬКА СІЛЬСЬКА РАДА</w:t>
      </w:r>
    </w:p>
    <w:p w:rsidR="00033D1E" w:rsidRPr="00033D1E" w:rsidRDefault="00033D1E" w:rsidP="00033D1E">
      <w:pPr>
        <w:spacing w:after="0" w:line="240" w:lineRule="auto"/>
        <w:jc w:val="center"/>
        <w:rPr>
          <w:rFonts w:ascii="Times New Roman" w:hAnsi="Times New Roman" w:cs="Times New Roman"/>
          <w:b/>
          <w:bCs/>
          <w:sz w:val="28"/>
          <w:szCs w:val="28"/>
          <w:lang w:val="ru-RU" w:eastAsia="ru-RU"/>
        </w:rPr>
      </w:pPr>
      <w:r w:rsidRPr="00033D1E">
        <w:rPr>
          <w:rFonts w:ascii="Times New Roman" w:hAnsi="Times New Roman" w:cs="Times New Roman"/>
          <w:b/>
          <w:bCs/>
          <w:sz w:val="28"/>
          <w:szCs w:val="28"/>
          <w:lang w:val="ru-RU" w:eastAsia="ru-RU"/>
        </w:rPr>
        <w:t>ВИШГОРОДСЬКОГО РАЙОНУ КИЇВСЬКОЇ ОБЛАСТІ</w:t>
      </w:r>
    </w:p>
    <w:p w:rsidR="00033D1E" w:rsidRPr="00033D1E" w:rsidRDefault="00033D1E" w:rsidP="00033D1E">
      <w:pPr>
        <w:spacing w:after="0" w:line="240" w:lineRule="auto"/>
        <w:jc w:val="center"/>
        <w:rPr>
          <w:rFonts w:ascii="Times New Roman" w:hAnsi="Times New Roman" w:cs="Times New Roman"/>
          <w:b/>
          <w:bCs/>
          <w:sz w:val="28"/>
          <w:szCs w:val="28"/>
          <w:lang w:eastAsia="ru-RU"/>
        </w:rPr>
      </w:pPr>
      <w:proofErr w:type="spellStart"/>
      <w:r w:rsidRPr="00033D1E">
        <w:rPr>
          <w:rFonts w:ascii="Times New Roman" w:hAnsi="Times New Roman" w:cs="Times New Roman"/>
          <w:b/>
          <w:bCs/>
          <w:sz w:val="28"/>
          <w:szCs w:val="28"/>
          <w:lang w:eastAsia="ru-RU"/>
        </w:rPr>
        <w:t>Двадцять</w:t>
      </w:r>
      <w:proofErr w:type="spellEnd"/>
      <w:r w:rsidRPr="00033D1E">
        <w:rPr>
          <w:rFonts w:ascii="Times New Roman" w:hAnsi="Times New Roman" w:cs="Times New Roman"/>
          <w:b/>
          <w:bCs/>
          <w:sz w:val="28"/>
          <w:szCs w:val="28"/>
          <w:lang w:eastAsia="ru-RU"/>
        </w:rPr>
        <w:t xml:space="preserve"> </w:t>
      </w:r>
      <w:proofErr w:type="spellStart"/>
      <w:r w:rsidRPr="00033D1E">
        <w:rPr>
          <w:rFonts w:ascii="Times New Roman" w:hAnsi="Times New Roman" w:cs="Times New Roman"/>
          <w:b/>
          <w:bCs/>
          <w:sz w:val="28"/>
          <w:szCs w:val="28"/>
          <w:lang w:eastAsia="ru-RU"/>
        </w:rPr>
        <w:t>сьома</w:t>
      </w:r>
      <w:proofErr w:type="spellEnd"/>
      <w:r w:rsidRPr="00033D1E">
        <w:rPr>
          <w:rFonts w:ascii="Times New Roman" w:hAnsi="Times New Roman" w:cs="Times New Roman"/>
          <w:b/>
          <w:bCs/>
          <w:sz w:val="28"/>
          <w:szCs w:val="28"/>
          <w:lang w:eastAsia="ru-RU"/>
        </w:rPr>
        <w:t xml:space="preserve"> </w:t>
      </w:r>
      <w:proofErr w:type="spellStart"/>
      <w:r w:rsidRPr="00033D1E">
        <w:rPr>
          <w:rFonts w:ascii="Times New Roman" w:hAnsi="Times New Roman" w:cs="Times New Roman"/>
          <w:b/>
          <w:bCs/>
          <w:sz w:val="28"/>
          <w:szCs w:val="28"/>
          <w:lang w:eastAsia="ru-RU"/>
        </w:rPr>
        <w:t>сесія</w:t>
      </w:r>
      <w:proofErr w:type="spellEnd"/>
      <w:r w:rsidRPr="00033D1E">
        <w:rPr>
          <w:rFonts w:ascii="Times New Roman" w:hAnsi="Times New Roman" w:cs="Times New Roman"/>
          <w:b/>
          <w:bCs/>
          <w:sz w:val="28"/>
          <w:szCs w:val="28"/>
          <w:lang w:eastAsia="ru-RU"/>
        </w:rPr>
        <w:t xml:space="preserve"> </w:t>
      </w:r>
      <w:proofErr w:type="spellStart"/>
      <w:r w:rsidRPr="00033D1E">
        <w:rPr>
          <w:rFonts w:ascii="Times New Roman" w:hAnsi="Times New Roman" w:cs="Times New Roman"/>
          <w:b/>
          <w:bCs/>
          <w:sz w:val="28"/>
          <w:szCs w:val="28"/>
          <w:lang w:eastAsia="ru-RU"/>
        </w:rPr>
        <w:t>восьмого</w:t>
      </w:r>
      <w:proofErr w:type="spellEnd"/>
      <w:r w:rsidRPr="00033D1E">
        <w:rPr>
          <w:rFonts w:ascii="Times New Roman" w:hAnsi="Times New Roman" w:cs="Times New Roman"/>
          <w:b/>
          <w:bCs/>
          <w:sz w:val="28"/>
          <w:szCs w:val="28"/>
          <w:lang w:eastAsia="ru-RU"/>
        </w:rPr>
        <w:t xml:space="preserve"> </w:t>
      </w:r>
      <w:proofErr w:type="spellStart"/>
      <w:r w:rsidRPr="00033D1E">
        <w:rPr>
          <w:rFonts w:ascii="Times New Roman" w:hAnsi="Times New Roman" w:cs="Times New Roman"/>
          <w:b/>
          <w:bCs/>
          <w:sz w:val="28"/>
          <w:szCs w:val="28"/>
          <w:lang w:eastAsia="ru-RU"/>
        </w:rPr>
        <w:t>скликання</w:t>
      </w:r>
      <w:proofErr w:type="spellEnd"/>
    </w:p>
    <w:p w:rsidR="00033D1E" w:rsidRPr="00033D1E" w:rsidRDefault="00033D1E" w:rsidP="00033D1E">
      <w:pPr>
        <w:spacing w:after="0" w:line="240" w:lineRule="auto"/>
        <w:jc w:val="center"/>
        <w:rPr>
          <w:rFonts w:ascii="Times New Roman" w:hAnsi="Times New Roman" w:cs="Times New Roman"/>
          <w:sz w:val="28"/>
          <w:szCs w:val="28"/>
          <w:lang w:eastAsia="ru-RU"/>
        </w:rPr>
      </w:pPr>
    </w:p>
    <w:tbl>
      <w:tblPr>
        <w:tblW w:w="0" w:type="auto"/>
        <w:tblInd w:w="-106" w:type="dxa"/>
        <w:tblLook w:val="00A0" w:firstRow="1" w:lastRow="0" w:firstColumn="1" w:lastColumn="0" w:noHBand="0" w:noVBand="0"/>
      </w:tblPr>
      <w:tblGrid>
        <w:gridCol w:w="4826"/>
        <w:gridCol w:w="4826"/>
      </w:tblGrid>
      <w:tr w:rsidR="00033D1E" w:rsidRPr="00033D1E" w:rsidTr="00033D1E">
        <w:tc>
          <w:tcPr>
            <w:tcW w:w="4826" w:type="dxa"/>
            <w:hideMark/>
          </w:tcPr>
          <w:p w:rsidR="00033D1E" w:rsidRPr="00033D1E" w:rsidRDefault="00033D1E" w:rsidP="00033D1E">
            <w:pPr>
              <w:tabs>
                <w:tab w:val="left" w:pos="6750"/>
              </w:tabs>
              <w:spacing w:line="240" w:lineRule="auto"/>
              <w:rPr>
                <w:rFonts w:ascii="Times New Roman" w:hAnsi="Times New Roman" w:cs="Times New Roman"/>
                <w:b/>
                <w:bCs/>
                <w:sz w:val="28"/>
                <w:szCs w:val="28"/>
                <w:lang w:eastAsia="ru-RU"/>
              </w:rPr>
            </w:pPr>
            <w:r w:rsidRPr="00033D1E">
              <w:rPr>
                <w:rFonts w:ascii="Times New Roman" w:hAnsi="Times New Roman" w:cs="Times New Roman"/>
                <w:b/>
                <w:bCs/>
                <w:sz w:val="28"/>
                <w:szCs w:val="28"/>
                <w:lang w:eastAsia="ru-RU"/>
              </w:rPr>
              <w:t>«</w:t>
            </w:r>
            <w:r w:rsidRPr="00033D1E">
              <w:rPr>
                <w:rFonts w:ascii="Times New Roman" w:hAnsi="Times New Roman" w:cs="Times New Roman"/>
                <w:b/>
                <w:bCs/>
                <w:sz w:val="28"/>
                <w:szCs w:val="28"/>
                <w:lang w:val="ru-RU" w:eastAsia="ru-RU"/>
              </w:rPr>
              <w:t>09</w:t>
            </w:r>
            <w:r w:rsidRPr="00033D1E">
              <w:rPr>
                <w:rFonts w:ascii="Times New Roman" w:hAnsi="Times New Roman" w:cs="Times New Roman"/>
                <w:b/>
                <w:bCs/>
                <w:sz w:val="28"/>
                <w:szCs w:val="28"/>
                <w:lang w:eastAsia="ru-RU"/>
              </w:rPr>
              <w:t xml:space="preserve">» </w:t>
            </w:r>
            <w:proofErr w:type="spellStart"/>
            <w:r w:rsidRPr="00033D1E">
              <w:rPr>
                <w:rFonts w:ascii="Times New Roman" w:hAnsi="Times New Roman" w:cs="Times New Roman"/>
                <w:b/>
                <w:bCs/>
                <w:sz w:val="28"/>
                <w:szCs w:val="28"/>
                <w:lang w:eastAsia="ru-RU"/>
              </w:rPr>
              <w:t>вересня</w:t>
            </w:r>
            <w:proofErr w:type="spellEnd"/>
            <w:r w:rsidRPr="00033D1E">
              <w:rPr>
                <w:rFonts w:ascii="Times New Roman" w:hAnsi="Times New Roman" w:cs="Times New Roman"/>
                <w:b/>
                <w:bCs/>
                <w:sz w:val="28"/>
                <w:szCs w:val="28"/>
                <w:lang w:eastAsia="ru-RU"/>
              </w:rPr>
              <w:t xml:space="preserve"> 2022 </w:t>
            </w:r>
            <w:proofErr w:type="spellStart"/>
            <w:r w:rsidRPr="00033D1E">
              <w:rPr>
                <w:rFonts w:ascii="Times New Roman" w:hAnsi="Times New Roman" w:cs="Times New Roman"/>
                <w:b/>
                <w:bCs/>
                <w:sz w:val="28"/>
                <w:szCs w:val="28"/>
                <w:lang w:eastAsia="ru-RU"/>
              </w:rPr>
              <w:t>року</w:t>
            </w:r>
            <w:proofErr w:type="spellEnd"/>
          </w:p>
        </w:tc>
        <w:tc>
          <w:tcPr>
            <w:tcW w:w="4826" w:type="dxa"/>
            <w:hideMark/>
          </w:tcPr>
          <w:p w:rsidR="00033D1E" w:rsidRPr="00A87B40" w:rsidRDefault="00033D1E" w:rsidP="00033D1E">
            <w:pPr>
              <w:tabs>
                <w:tab w:val="left" w:pos="6750"/>
              </w:tabs>
              <w:spacing w:line="240" w:lineRule="auto"/>
              <w:jc w:val="center"/>
              <w:rPr>
                <w:rFonts w:ascii="Times New Roman" w:hAnsi="Times New Roman" w:cs="Times New Roman"/>
                <w:b/>
                <w:bCs/>
                <w:sz w:val="28"/>
                <w:szCs w:val="28"/>
                <w:lang w:val="uk-UA" w:eastAsia="ru-RU"/>
              </w:rPr>
            </w:pPr>
            <w:r>
              <w:rPr>
                <w:rFonts w:ascii="Times New Roman" w:hAnsi="Times New Roman" w:cs="Times New Roman"/>
                <w:b/>
                <w:bCs/>
                <w:sz w:val="28"/>
                <w:szCs w:val="28"/>
                <w:lang w:val="uk-UA" w:eastAsia="ru-RU"/>
              </w:rPr>
              <w:t xml:space="preserve">                                                    </w:t>
            </w:r>
            <w:r w:rsidRPr="00033D1E">
              <w:rPr>
                <w:rFonts w:ascii="Times New Roman" w:hAnsi="Times New Roman" w:cs="Times New Roman"/>
                <w:b/>
                <w:bCs/>
                <w:sz w:val="28"/>
                <w:szCs w:val="28"/>
                <w:lang w:eastAsia="ru-RU"/>
              </w:rPr>
              <w:t>№</w:t>
            </w:r>
            <w:r w:rsidR="00A87B40">
              <w:rPr>
                <w:rFonts w:ascii="Times New Roman" w:hAnsi="Times New Roman" w:cs="Times New Roman"/>
                <w:b/>
                <w:bCs/>
                <w:sz w:val="28"/>
                <w:szCs w:val="28"/>
                <w:lang w:val="uk-UA" w:eastAsia="ru-RU"/>
              </w:rPr>
              <w:t xml:space="preserve"> 1204</w:t>
            </w:r>
          </w:p>
        </w:tc>
      </w:tr>
      <w:tr w:rsidR="00033D1E" w:rsidRPr="00033D1E" w:rsidTr="00033D1E">
        <w:tc>
          <w:tcPr>
            <w:tcW w:w="9652" w:type="dxa"/>
            <w:gridSpan w:val="2"/>
          </w:tcPr>
          <w:p w:rsidR="00033D1E" w:rsidRPr="00033D1E" w:rsidRDefault="00033D1E" w:rsidP="00033D1E">
            <w:pPr>
              <w:spacing w:line="240" w:lineRule="auto"/>
              <w:jc w:val="center"/>
              <w:rPr>
                <w:rFonts w:ascii="Times New Roman" w:hAnsi="Times New Roman" w:cs="Times New Roman"/>
                <w:b/>
                <w:bCs/>
                <w:sz w:val="28"/>
                <w:szCs w:val="28"/>
                <w:lang w:val="uk-UA" w:eastAsia="ru-RU"/>
              </w:rPr>
            </w:pPr>
          </w:p>
        </w:tc>
      </w:tr>
    </w:tbl>
    <w:p w:rsidR="00DC5FE9" w:rsidRPr="00DC5FE9" w:rsidRDefault="00DC5FE9" w:rsidP="00DC5FE9">
      <w:pPr>
        <w:spacing w:after="0" w:line="240" w:lineRule="auto"/>
        <w:rPr>
          <w:rFonts w:ascii="Times New Roman" w:eastAsia="Times New Roman" w:hAnsi="Times New Roman" w:cs="Times New Roman"/>
          <w:sz w:val="24"/>
          <w:szCs w:val="24"/>
        </w:rPr>
      </w:pPr>
      <w:proofErr w:type="spellStart"/>
      <w:r w:rsidRPr="00DC5FE9">
        <w:rPr>
          <w:rFonts w:ascii="Times New Roman" w:eastAsia="Times New Roman" w:hAnsi="Times New Roman" w:cs="Times New Roman"/>
          <w:b/>
          <w:bCs/>
          <w:i/>
          <w:iCs/>
          <w:color w:val="000000"/>
          <w:sz w:val="28"/>
          <w:szCs w:val="28"/>
        </w:rPr>
        <w:t>Про</w:t>
      </w:r>
      <w:proofErr w:type="spellEnd"/>
      <w:r w:rsidRPr="00DC5FE9">
        <w:rPr>
          <w:rFonts w:ascii="Times New Roman" w:eastAsia="Times New Roman" w:hAnsi="Times New Roman" w:cs="Times New Roman"/>
          <w:b/>
          <w:bCs/>
          <w:i/>
          <w:iCs/>
          <w:color w:val="000000"/>
          <w:sz w:val="28"/>
          <w:szCs w:val="28"/>
        </w:rPr>
        <w:t xml:space="preserve"> </w:t>
      </w:r>
      <w:proofErr w:type="spellStart"/>
      <w:r w:rsidRPr="00DC5FE9">
        <w:rPr>
          <w:rFonts w:ascii="Times New Roman" w:eastAsia="Times New Roman" w:hAnsi="Times New Roman" w:cs="Times New Roman"/>
          <w:b/>
          <w:bCs/>
          <w:i/>
          <w:iCs/>
          <w:color w:val="000000"/>
          <w:sz w:val="28"/>
          <w:szCs w:val="28"/>
        </w:rPr>
        <w:t>затвердження</w:t>
      </w:r>
      <w:proofErr w:type="spellEnd"/>
      <w:r w:rsidRPr="00DC5FE9">
        <w:rPr>
          <w:rFonts w:ascii="Times New Roman" w:eastAsia="Times New Roman" w:hAnsi="Times New Roman" w:cs="Times New Roman"/>
          <w:b/>
          <w:bCs/>
          <w:i/>
          <w:iCs/>
          <w:color w:val="000000"/>
          <w:sz w:val="28"/>
          <w:szCs w:val="28"/>
        </w:rPr>
        <w:t xml:space="preserve"> </w:t>
      </w:r>
      <w:proofErr w:type="spellStart"/>
      <w:r w:rsidRPr="00DC5FE9">
        <w:rPr>
          <w:rFonts w:ascii="Times New Roman" w:eastAsia="Times New Roman" w:hAnsi="Times New Roman" w:cs="Times New Roman"/>
          <w:b/>
          <w:bCs/>
          <w:i/>
          <w:iCs/>
          <w:color w:val="000000"/>
          <w:sz w:val="28"/>
          <w:szCs w:val="28"/>
        </w:rPr>
        <w:t>проєкту</w:t>
      </w:r>
      <w:proofErr w:type="spellEnd"/>
      <w:r w:rsidRPr="00DC5FE9">
        <w:rPr>
          <w:rFonts w:ascii="Times New Roman" w:eastAsia="Times New Roman" w:hAnsi="Times New Roman" w:cs="Times New Roman"/>
          <w:b/>
          <w:bCs/>
          <w:i/>
          <w:iCs/>
          <w:color w:val="000000"/>
          <w:sz w:val="28"/>
          <w:szCs w:val="28"/>
        </w:rPr>
        <w:t xml:space="preserve"> </w:t>
      </w:r>
      <w:proofErr w:type="spellStart"/>
      <w:r w:rsidRPr="00DC5FE9">
        <w:rPr>
          <w:rFonts w:ascii="Times New Roman" w:eastAsia="Times New Roman" w:hAnsi="Times New Roman" w:cs="Times New Roman"/>
          <w:b/>
          <w:bCs/>
          <w:i/>
          <w:iCs/>
          <w:color w:val="000000"/>
          <w:sz w:val="28"/>
          <w:szCs w:val="28"/>
        </w:rPr>
        <w:t>землеустрою</w:t>
      </w:r>
      <w:proofErr w:type="spellEnd"/>
    </w:p>
    <w:p w:rsidR="00DC5FE9" w:rsidRPr="00DC5FE9" w:rsidRDefault="00DC5FE9" w:rsidP="00DC5FE9">
      <w:pPr>
        <w:spacing w:after="0" w:line="240" w:lineRule="auto"/>
        <w:jc w:val="both"/>
        <w:rPr>
          <w:rFonts w:ascii="Times New Roman" w:eastAsia="Times New Roman" w:hAnsi="Times New Roman" w:cs="Times New Roman"/>
          <w:sz w:val="24"/>
          <w:szCs w:val="24"/>
        </w:rPr>
      </w:pPr>
      <w:proofErr w:type="spellStart"/>
      <w:r w:rsidRPr="00DC5FE9">
        <w:rPr>
          <w:rFonts w:ascii="Times New Roman" w:eastAsia="Times New Roman" w:hAnsi="Times New Roman" w:cs="Times New Roman"/>
          <w:b/>
          <w:bCs/>
          <w:i/>
          <w:iCs/>
          <w:color w:val="000000"/>
          <w:sz w:val="28"/>
          <w:szCs w:val="28"/>
        </w:rPr>
        <w:t>щодо</w:t>
      </w:r>
      <w:proofErr w:type="spellEnd"/>
      <w:r w:rsidRPr="00DC5FE9">
        <w:rPr>
          <w:rFonts w:ascii="Times New Roman" w:eastAsia="Times New Roman" w:hAnsi="Times New Roman" w:cs="Times New Roman"/>
          <w:b/>
          <w:bCs/>
          <w:i/>
          <w:iCs/>
          <w:color w:val="000000"/>
          <w:sz w:val="28"/>
          <w:szCs w:val="28"/>
        </w:rPr>
        <w:t xml:space="preserve"> </w:t>
      </w:r>
      <w:proofErr w:type="spellStart"/>
      <w:r w:rsidRPr="00DC5FE9">
        <w:rPr>
          <w:rFonts w:ascii="Times New Roman" w:eastAsia="Times New Roman" w:hAnsi="Times New Roman" w:cs="Times New Roman"/>
          <w:b/>
          <w:bCs/>
          <w:i/>
          <w:iCs/>
          <w:color w:val="000000"/>
          <w:sz w:val="28"/>
          <w:szCs w:val="28"/>
        </w:rPr>
        <w:t>відведення</w:t>
      </w:r>
      <w:proofErr w:type="spellEnd"/>
      <w:r w:rsidRPr="00DC5FE9">
        <w:rPr>
          <w:rFonts w:ascii="Times New Roman" w:eastAsia="Times New Roman" w:hAnsi="Times New Roman" w:cs="Times New Roman"/>
          <w:b/>
          <w:bCs/>
          <w:i/>
          <w:iCs/>
          <w:color w:val="000000"/>
          <w:sz w:val="28"/>
          <w:szCs w:val="28"/>
        </w:rPr>
        <w:t xml:space="preserve"> </w:t>
      </w:r>
      <w:proofErr w:type="spellStart"/>
      <w:r w:rsidRPr="00DC5FE9">
        <w:rPr>
          <w:rFonts w:ascii="Times New Roman" w:eastAsia="Times New Roman" w:hAnsi="Times New Roman" w:cs="Times New Roman"/>
          <w:b/>
          <w:bCs/>
          <w:i/>
          <w:iCs/>
          <w:color w:val="000000"/>
          <w:sz w:val="28"/>
          <w:szCs w:val="28"/>
        </w:rPr>
        <w:t>земельної</w:t>
      </w:r>
      <w:proofErr w:type="spellEnd"/>
      <w:r w:rsidRPr="00DC5FE9">
        <w:rPr>
          <w:rFonts w:ascii="Times New Roman" w:eastAsia="Times New Roman" w:hAnsi="Times New Roman" w:cs="Times New Roman"/>
          <w:b/>
          <w:bCs/>
          <w:i/>
          <w:iCs/>
          <w:color w:val="000000"/>
          <w:sz w:val="28"/>
          <w:szCs w:val="28"/>
        </w:rPr>
        <w:t xml:space="preserve"> </w:t>
      </w:r>
      <w:proofErr w:type="spellStart"/>
      <w:r w:rsidRPr="00DC5FE9">
        <w:rPr>
          <w:rFonts w:ascii="Times New Roman" w:eastAsia="Times New Roman" w:hAnsi="Times New Roman" w:cs="Times New Roman"/>
          <w:b/>
          <w:bCs/>
          <w:i/>
          <w:iCs/>
          <w:color w:val="000000"/>
          <w:sz w:val="28"/>
          <w:szCs w:val="28"/>
        </w:rPr>
        <w:t>ділянки</w:t>
      </w:r>
      <w:proofErr w:type="spellEnd"/>
    </w:p>
    <w:p w:rsidR="00DC5FE9" w:rsidRPr="00DC5FE9" w:rsidRDefault="00DC5FE9" w:rsidP="00DC5FE9">
      <w:pPr>
        <w:spacing w:after="0" w:line="240" w:lineRule="auto"/>
        <w:jc w:val="both"/>
        <w:rPr>
          <w:rFonts w:ascii="Times New Roman" w:eastAsia="Times New Roman" w:hAnsi="Times New Roman" w:cs="Times New Roman"/>
          <w:sz w:val="24"/>
          <w:szCs w:val="24"/>
        </w:rPr>
      </w:pPr>
      <w:proofErr w:type="spellStart"/>
      <w:r w:rsidRPr="00DC5FE9">
        <w:rPr>
          <w:rFonts w:ascii="Times New Roman" w:eastAsia="Times New Roman" w:hAnsi="Times New Roman" w:cs="Times New Roman"/>
          <w:b/>
          <w:bCs/>
          <w:i/>
          <w:iCs/>
          <w:color w:val="000000"/>
          <w:sz w:val="28"/>
          <w:szCs w:val="28"/>
        </w:rPr>
        <w:t>приватної</w:t>
      </w:r>
      <w:proofErr w:type="spellEnd"/>
      <w:r w:rsidRPr="00DC5FE9">
        <w:rPr>
          <w:rFonts w:ascii="Times New Roman" w:eastAsia="Times New Roman" w:hAnsi="Times New Roman" w:cs="Times New Roman"/>
          <w:b/>
          <w:bCs/>
          <w:i/>
          <w:iCs/>
          <w:color w:val="000000"/>
          <w:sz w:val="28"/>
          <w:szCs w:val="28"/>
        </w:rPr>
        <w:t xml:space="preserve"> </w:t>
      </w:r>
      <w:proofErr w:type="spellStart"/>
      <w:r w:rsidRPr="00DC5FE9">
        <w:rPr>
          <w:rFonts w:ascii="Times New Roman" w:eastAsia="Times New Roman" w:hAnsi="Times New Roman" w:cs="Times New Roman"/>
          <w:b/>
          <w:bCs/>
          <w:i/>
          <w:iCs/>
          <w:color w:val="000000"/>
          <w:sz w:val="28"/>
          <w:szCs w:val="28"/>
        </w:rPr>
        <w:t>власності</w:t>
      </w:r>
      <w:proofErr w:type="spellEnd"/>
      <w:r w:rsidRPr="00DC5FE9">
        <w:rPr>
          <w:rFonts w:ascii="Times New Roman" w:eastAsia="Times New Roman" w:hAnsi="Times New Roman" w:cs="Times New Roman"/>
          <w:b/>
          <w:bCs/>
          <w:i/>
          <w:iCs/>
          <w:color w:val="000000"/>
          <w:sz w:val="28"/>
          <w:szCs w:val="28"/>
        </w:rPr>
        <w:t xml:space="preserve"> </w:t>
      </w:r>
      <w:proofErr w:type="spellStart"/>
      <w:r w:rsidRPr="00DC5FE9">
        <w:rPr>
          <w:rFonts w:ascii="Times New Roman" w:eastAsia="Times New Roman" w:hAnsi="Times New Roman" w:cs="Times New Roman"/>
          <w:b/>
          <w:bCs/>
          <w:i/>
          <w:iCs/>
          <w:color w:val="000000"/>
          <w:sz w:val="28"/>
          <w:szCs w:val="28"/>
        </w:rPr>
        <w:t>цільове</w:t>
      </w:r>
      <w:proofErr w:type="spellEnd"/>
      <w:r w:rsidRPr="00DC5FE9">
        <w:rPr>
          <w:rFonts w:ascii="Times New Roman" w:eastAsia="Times New Roman" w:hAnsi="Times New Roman" w:cs="Times New Roman"/>
          <w:b/>
          <w:bCs/>
          <w:i/>
          <w:iCs/>
          <w:color w:val="000000"/>
          <w:sz w:val="28"/>
          <w:szCs w:val="28"/>
        </w:rPr>
        <w:t xml:space="preserve"> </w:t>
      </w:r>
      <w:proofErr w:type="spellStart"/>
      <w:r w:rsidRPr="00DC5FE9">
        <w:rPr>
          <w:rFonts w:ascii="Times New Roman" w:eastAsia="Times New Roman" w:hAnsi="Times New Roman" w:cs="Times New Roman"/>
          <w:b/>
          <w:bCs/>
          <w:i/>
          <w:iCs/>
          <w:color w:val="000000"/>
          <w:sz w:val="28"/>
          <w:szCs w:val="28"/>
        </w:rPr>
        <w:t>призначення</w:t>
      </w:r>
      <w:proofErr w:type="spellEnd"/>
    </w:p>
    <w:p w:rsidR="00DC5FE9" w:rsidRPr="00DC5FE9" w:rsidRDefault="00DC5FE9" w:rsidP="00DC5FE9">
      <w:pPr>
        <w:spacing w:after="0" w:line="240" w:lineRule="auto"/>
        <w:jc w:val="both"/>
        <w:rPr>
          <w:rFonts w:ascii="Times New Roman" w:eastAsia="Times New Roman" w:hAnsi="Times New Roman" w:cs="Times New Roman"/>
          <w:sz w:val="24"/>
          <w:szCs w:val="24"/>
        </w:rPr>
      </w:pPr>
      <w:proofErr w:type="spellStart"/>
      <w:r w:rsidRPr="00DC5FE9">
        <w:rPr>
          <w:rFonts w:ascii="Times New Roman" w:eastAsia="Times New Roman" w:hAnsi="Times New Roman" w:cs="Times New Roman"/>
          <w:b/>
          <w:bCs/>
          <w:i/>
          <w:iCs/>
          <w:color w:val="000000"/>
          <w:sz w:val="28"/>
          <w:szCs w:val="28"/>
        </w:rPr>
        <w:t>якої</w:t>
      </w:r>
      <w:proofErr w:type="spellEnd"/>
      <w:r w:rsidRPr="00DC5FE9">
        <w:rPr>
          <w:rFonts w:ascii="Times New Roman" w:eastAsia="Times New Roman" w:hAnsi="Times New Roman" w:cs="Times New Roman"/>
          <w:b/>
          <w:bCs/>
          <w:i/>
          <w:iCs/>
          <w:color w:val="000000"/>
          <w:sz w:val="28"/>
          <w:szCs w:val="28"/>
        </w:rPr>
        <w:t xml:space="preserve"> </w:t>
      </w:r>
      <w:proofErr w:type="spellStart"/>
      <w:r w:rsidRPr="00DC5FE9">
        <w:rPr>
          <w:rFonts w:ascii="Times New Roman" w:eastAsia="Times New Roman" w:hAnsi="Times New Roman" w:cs="Times New Roman"/>
          <w:b/>
          <w:bCs/>
          <w:i/>
          <w:iCs/>
          <w:color w:val="000000"/>
          <w:sz w:val="28"/>
          <w:szCs w:val="28"/>
        </w:rPr>
        <w:t>змінюється</w:t>
      </w:r>
      <w:proofErr w:type="spellEnd"/>
      <w:r w:rsidRPr="00DC5FE9">
        <w:rPr>
          <w:rFonts w:ascii="Times New Roman" w:eastAsia="Times New Roman" w:hAnsi="Times New Roman" w:cs="Times New Roman"/>
          <w:b/>
          <w:bCs/>
          <w:i/>
          <w:iCs/>
          <w:color w:val="000000"/>
          <w:sz w:val="28"/>
          <w:szCs w:val="28"/>
        </w:rPr>
        <w:t> </w:t>
      </w:r>
    </w:p>
    <w:p w:rsidR="00DC5FE9" w:rsidRPr="00DC5FE9" w:rsidRDefault="00DC5FE9" w:rsidP="00DC5FE9">
      <w:pPr>
        <w:spacing w:after="0" w:line="240" w:lineRule="auto"/>
        <w:jc w:val="both"/>
        <w:rPr>
          <w:rFonts w:ascii="Times New Roman" w:eastAsia="Times New Roman" w:hAnsi="Times New Roman" w:cs="Times New Roman"/>
          <w:sz w:val="24"/>
          <w:szCs w:val="24"/>
        </w:rPr>
      </w:pPr>
      <w:r w:rsidRPr="00DC5FE9">
        <w:rPr>
          <w:rFonts w:ascii="Times New Roman" w:eastAsia="Times New Roman" w:hAnsi="Times New Roman" w:cs="Times New Roman"/>
          <w:b/>
          <w:bCs/>
          <w:i/>
          <w:iCs/>
          <w:color w:val="000000"/>
          <w:sz w:val="28"/>
          <w:szCs w:val="28"/>
        </w:rPr>
        <w:t> </w:t>
      </w:r>
    </w:p>
    <w:p w:rsidR="00DC5FE9" w:rsidRPr="00DC5FE9" w:rsidRDefault="00DC5FE9" w:rsidP="00DC5FE9">
      <w:pPr>
        <w:spacing w:after="0" w:line="240" w:lineRule="auto"/>
        <w:ind w:firstLine="708"/>
        <w:jc w:val="both"/>
        <w:rPr>
          <w:rFonts w:ascii="Times New Roman" w:eastAsia="Times New Roman" w:hAnsi="Times New Roman" w:cs="Times New Roman"/>
          <w:sz w:val="24"/>
          <w:szCs w:val="24"/>
          <w:lang w:val="ru-RU"/>
        </w:rPr>
      </w:pPr>
      <w:proofErr w:type="spellStart"/>
      <w:r w:rsidRPr="00DC5FE9">
        <w:rPr>
          <w:rFonts w:ascii="Times New Roman" w:eastAsia="Times New Roman" w:hAnsi="Times New Roman" w:cs="Times New Roman"/>
          <w:color w:val="000000"/>
          <w:sz w:val="28"/>
          <w:szCs w:val="28"/>
        </w:rPr>
        <w:t>Розглянувши</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заяву</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b/>
          <w:bCs/>
          <w:color w:val="000000"/>
          <w:sz w:val="28"/>
          <w:szCs w:val="28"/>
        </w:rPr>
        <w:t>гр</w:t>
      </w:r>
      <w:proofErr w:type="spellEnd"/>
      <w:r w:rsidRPr="00DC5FE9">
        <w:rPr>
          <w:rFonts w:ascii="Times New Roman" w:eastAsia="Times New Roman" w:hAnsi="Times New Roman" w:cs="Times New Roman"/>
          <w:b/>
          <w:bCs/>
          <w:color w:val="000000"/>
          <w:sz w:val="28"/>
          <w:szCs w:val="28"/>
        </w:rPr>
        <w:t xml:space="preserve">. </w:t>
      </w:r>
      <w:proofErr w:type="spellStart"/>
      <w:r w:rsidRPr="00DC5FE9">
        <w:rPr>
          <w:rFonts w:ascii="Times New Roman" w:eastAsia="Times New Roman" w:hAnsi="Times New Roman" w:cs="Times New Roman"/>
          <w:b/>
          <w:bCs/>
          <w:color w:val="000000"/>
          <w:sz w:val="28"/>
          <w:szCs w:val="28"/>
        </w:rPr>
        <w:t>Аксьончикової</w:t>
      </w:r>
      <w:proofErr w:type="spellEnd"/>
      <w:r w:rsidRPr="00DC5FE9">
        <w:rPr>
          <w:rFonts w:ascii="Times New Roman" w:eastAsia="Times New Roman" w:hAnsi="Times New Roman" w:cs="Times New Roman"/>
          <w:b/>
          <w:bCs/>
          <w:color w:val="000000"/>
          <w:sz w:val="28"/>
          <w:szCs w:val="28"/>
        </w:rPr>
        <w:t xml:space="preserve"> </w:t>
      </w:r>
      <w:proofErr w:type="spellStart"/>
      <w:r w:rsidRPr="00DC5FE9">
        <w:rPr>
          <w:rFonts w:ascii="Times New Roman" w:eastAsia="Times New Roman" w:hAnsi="Times New Roman" w:cs="Times New Roman"/>
          <w:b/>
          <w:bCs/>
          <w:color w:val="000000"/>
          <w:sz w:val="28"/>
          <w:szCs w:val="28"/>
        </w:rPr>
        <w:t>Святослави</w:t>
      </w:r>
      <w:proofErr w:type="spellEnd"/>
      <w:r w:rsidRPr="00DC5FE9">
        <w:rPr>
          <w:rFonts w:ascii="Times New Roman" w:eastAsia="Times New Roman" w:hAnsi="Times New Roman" w:cs="Times New Roman"/>
          <w:b/>
          <w:bCs/>
          <w:color w:val="000000"/>
          <w:sz w:val="28"/>
          <w:szCs w:val="28"/>
        </w:rPr>
        <w:t xml:space="preserve"> </w:t>
      </w:r>
      <w:proofErr w:type="spellStart"/>
      <w:r w:rsidRPr="00DC5FE9">
        <w:rPr>
          <w:rFonts w:ascii="Times New Roman" w:eastAsia="Times New Roman" w:hAnsi="Times New Roman" w:cs="Times New Roman"/>
          <w:b/>
          <w:bCs/>
          <w:color w:val="000000"/>
          <w:sz w:val="28"/>
          <w:szCs w:val="28"/>
        </w:rPr>
        <w:t>Олексіївни</w:t>
      </w:r>
      <w:proofErr w:type="spellEnd"/>
      <w:r w:rsidRPr="00DC5FE9">
        <w:rPr>
          <w:rFonts w:ascii="Times New Roman" w:eastAsia="Times New Roman" w:hAnsi="Times New Roman" w:cs="Times New Roman"/>
          <w:b/>
          <w:bCs/>
          <w:color w:val="000000"/>
          <w:sz w:val="28"/>
          <w:szCs w:val="28"/>
        </w:rPr>
        <w:t xml:space="preserve"> </w:t>
      </w:r>
      <w:r w:rsidRPr="00DC5FE9">
        <w:rPr>
          <w:rFonts w:ascii="Times New Roman" w:eastAsia="Times New Roman" w:hAnsi="Times New Roman" w:cs="Times New Roman"/>
          <w:color w:val="000000"/>
          <w:sz w:val="28"/>
          <w:szCs w:val="28"/>
        </w:rPr>
        <w:t> </w:t>
      </w:r>
      <w:proofErr w:type="spellStart"/>
      <w:r w:rsidRPr="00DC5FE9">
        <w:rPr>
          <w:rFonts w:ascii="Times New Roman" w:eastAsia="Times New Roman" w:hAnsi="Times New Roman" w:cs="Times New Roman"/>
          <w:color w:val="000000"/>
          <w:sz w:val="28"/>
          <w:szCs w:val="28"/>
        </w:rPr>
        <w:t>про</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затвердження</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проєкту</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землеустрою</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щодо</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відведення</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земельної</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ділянки</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приватної</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власності</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цільове</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призначення</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якої</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змінюється</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із</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земель</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для</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ведення</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особистого</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селянського</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господарства</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на</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землі</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для</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будівництва</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та</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обслуговування</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житлового</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будинку</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господарських</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будівель</w:t>
      </w:r>
      <w:proofErr w:type="spellEnd"/>
      <w:r w:rsidRPr="00DC5FE9">
        <w:rPr>
          <w:rFonts w:ascii="Times New Roman" w:eastAsia="Times New Roman" w:hAnsi="Times New Roman" w:cs="Times New Roman"/>
          <w:color w:val="000000"/>
          <w:sz w:val="28"/>
          <w:szCs w:val="28"/>
        </w:rPr>
        <w:t xml:space="preserve"> і </w:t>
      </w:r>
      <w:proofErr w:type="spellStart"/>
      <w:r w:rsidRPr="00DC5FE9">
        <w:rPr>
          <w:rFonts w:ascii="Times New Roman" w:eastAsia="Times New Roman" w:hAnsi="Times New Roman" w:cs="Times New Roman"/>
          <w:color w:val="000000"/>
          <w:sz w:val="28"/>
          <w:szCs w:val="28"/>
        </w:rPr>
        <w:t>споруд</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присадибна</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ділянка</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проєкт</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землеустрою</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розроблений</w:t>
      </w:r>
      <w:proofErr w:type="spellEnd"/>
      <w:r w:rsidRPr="00DC5FE9">
        <w:rPr>
          <w:rFonts w:ascii="Times New Roman" w:eastAsia="Times New Roman" w:hAnsi="Times New Roman" w:cs="Times New Roman"/>
          <w:color w:val="000000"/>
          <w:sz w:val="28"/>
          <w:szCs w:val="28"/>
        </w:rPr>
        <w:t xml:space="preserve"> ФОП </w:t>
      </w:r>
      <w:proofErr w:type="spellStart"/>
      <w:r w:rsidRPr="00DC5FE9">
        <w:rPr>
          <w:rFonts w:ascii="Times New Roman" w:eastAsia="Times New Roman" w:hAnsi="Times New Roman" w:cs="Times New Roman"/>
          <w:color w:val="000000"/>
          <w:sz w:val="28"/>
          <w:szCs w:val="28"/>
        </w:rPr>
        <w:t>Мельник</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Олексій</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Васильович</w:t>
      </w:r>
      <w:proofErr w:type="spellEnd"/>
      <w:r w:rsidRPr="00DC5FE9">
        <w:rPr>
          <w:rFonts w:ascii="Times New Roman" w:eastAsia="Times New Roman" w:hAnsi="Times New Roman" w:cs="Times New Roman"/>
          <w:color w:val="000000"/>
          <w:sz w:val="28"/>
          <w:szCs w:val="28"/>
        </w:rPr>
        <w:t xml:space="preserve"> , </w:t>
      </w:r>
      <w:proofErr w:type="spellStart"/>
      <w:r w:rsidRPr="00DC5FE9">
        <w:rPr>
          <w:rFonts w:ascii="Times New Roman" w:eastAsia="Times New Roman" w:hAnsi="Times New Roman" w:cs="Times New Roman"/>
          <w:color w:val="000000"/>
          <w:sz w:val="28"/>
          <w:szCs w:val="28"/>
        </w:rPr>
        <w:t>керуючись</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статтями</w:t>
      </w:r>
      <w:proofErr w:type="spellEnd"/>
      <w:r w:rsidRPr="00DC5FE9">
        <w:rPr>
          <w:rFonts w:ascii="Times New Roman" w:eastAsia="Times New Roman" w:hAnsi="Times New Roman" w:cs="Times New Roman"/>
          <w:color w:val="000000"/>
          <w:sz w:val="28"/>
          <w:szCs w:val="28"/>
        </w:rPr>
        <w:t xml:space="preserve"> 20, 122, 186 </w:t>
      </w:r>
      <w:proofErr w:type="spellStart"/>
      <w:r w:rsidRPr="00DC5FE9">
        <w:rPr>
          <w:rFonts w:ascii="Times New Roman" w:eastAsia="Times New Roman" w:hAnsi="Times New Roman" w:cs="Times New Roman"/>
          <w:color w:val="000000"/>
          <w:sz w:val="28"/>
          <w:szCs w:val="28"/>
        </w:rPr>
        <w:t>Земельного</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Кодексу</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України</w:t>
      </w:r>
      <w:proofErr w:type="spellEnd"/>
      <w:r w:rsidRPr="00DC5FE9">
        <w:rPr>
          <w:rFonts w:ascii="Times New Roman" w:eastAsia="Times New Roman" w:hAnsi="Times New Roman" w:cs="Times New Roman"/>
          <w:color w:val="000000"/>
          <w:sz w:val="28"/>
          <w:szCs w:val="28"/>
        </w:rPr>
        <w:t xml:space="preserve">, </w:t>
      </w:r>
      <w:proofErr w:type="spellStart"/>
      <w:r w:rsidRPr="00DC5FE9">
        <w:rPr>
          <w:rFonts w:ascii="Times New Roman" w:eastAsia="Times New Roman" w:hAnsi="Times New Roman" w:cs="Times New Roman"/>
          <w:color w:val="000000"/>
          <w:sz w:val="28"/>
          <w:szCs w:val="28"/>
        </w:rPr>
        <w:t>статтею</w:t>
      </w:r>
      <w:proofErr w:type="spellEnd"/>
      <w:r w:rsidRPr="00DC5FE9">
        <w:rPr>
          <w:rFonts w:ascii="Times New Roman" w:eastAsia="Times New Roman" w:hAnsi="Times New Roman" w:cs="Times New Roman"/>
          <w:color w:val="000000"/>
          <w:sz w:val="28"/>
          <w:szCs w:val="28"/>
        </w:rPr>
        <w:t xml:space="preserve"> </w:t>
      </w:r>
      <w:r w:rsidRPr="00DC5FE9">
        <w:rPr>
          <w:rFonts w:ascii="Times New Roman" w:eastAsia="Times New Roman" w:hAnsi="Times New Roman" w:cs="Times New Roman"/>
          <w:color w:val="000000"/>
          <w:sz w:val="28"/>
          <w:szCs w:val="28"/>
          <w:lang w:val="ru-RU"/>
        </w:rPr>
        <w:t>50 Закону України «Про землеустрій», статтею 26 Закону України «Про місцеве самоврядування в Україні»,</w:t>
      </w:r>
      <w:r w:rsidRPr="00DC5FE9">
        <w:rPr>
          <w:rFonts w:ascii="Times New Roman" w:eastAsia="Times New Roman" w:hAnsi="Times New Roman" w:cs="Times New Roman"/>
          <w:color w:val="000000"/>
          <w:sz w:val="28"/>
          <w:szCs w:val="28"/>
        </w:rPr>
        <w:t> </w:t>
      </w:r>
      <w:r w:rsidRPr="00DC5FE9">
        <w:rPr>
          <w:rFonts w:ascii="Times New Roman" w:eastAsia="Times New Roman" w:hAnsi="Times New Roman" w:cs="Times New Roman"/>
          <w:color w:val="000000"/>
          <w:sz w:val="28"/>
          <w:szCs w:val="28"/>
          <w:lang w:val="ru-RU"/>
        </w:rPr>
        <w:t xml:space="preserve"> </w:t>
      </w:r>
      <w:r w:rsidRPr="00DC5FE9">
        <w:rPr>
          <w:rFonts w:ascii="Times New Roman" w:eastAsia="Times New Roman" w:hAnsi="Times New Roman" w:cs="Times New Roman"/>
          <w:b/>
          <w:bCs/>
          <w:i/>
          <w:iCs/>
          <w:color w:val="000000"/>
          <w:sz w:val="28"/>
          <w:szCs w:val="28"/>
          <w:lang w:val="ru-RU"/>
        </w:rPr>
        <w:t>сільська рада</w:t>
      </w:r>
      <w:r w:rsidRPr="00DC5FE9">
        <w:rPr>
          <w:rFonts w:ascii="Times New Roman" w:eastAsia="Times New Roman" w:hAnsi="Times New Roman" w:cs="Times New Roman"/>
          <w:b/>
          <w:bCs/>
          <w:i/>
          <w:iCs/>
          <w:color w:val="000000"/>
          <w:sz w:val="28"/>
          <w:szCs w:val="28"/>
        </w:rPr>
        <w:t> </w:t>
      </w:r>
    </w:p>
    <w:p w:rsidR="00DC5FE9" w:rsidRPr="00DC5FE9" w:rsidRDefault="00DC5FE9" w:rsidP="00DC5FE9">
      <w:pPr>
        <w:spacing w:after="0" w:line="240" w:lineRule="auto"/>
        <w:rPr>
          <w:rFonts w:ascii="Times New Roman" w:eastAsia="Times New Roman" w:hAnsi="Times New Roman" w:cs="Times New Roman"/>
          <w:sz w:val="24"/>
          <w:szCs w:val="24"/>
          <w:lang w:val="ru-RU"/>
        </w:rPr>
      </w:pPr>
    </w:p>
    <w:p w:rsidR="00DC5FE9" w:rsidRPr="00DC5FE9" w:rsidRDefault="00DC5FE9" w:rsidP="00DC5FE9">
      <w:pPr>
        <w:spacing w:after="0" w:line="240" w:lineRule="auto"/>
        <w:jc w:val="center"/>
        <w:rPr>
          <w:rFonts w:ascii="Times New Roman" w:eastAsia="Times New Roman" w:hAnsi="Times New Roman" w:cs="Times New Roman"/>
          <w:sz w:val="24"/>
          <w:szCs w:val="24"/>
          <w:lang w:val="ru-RU"/>
        </w:rPr>
      </w:pPr>
      <w:r w:rsidRPr="00DC5FE9">
        <w:rPr>
          <w:rFonts w:ascii="Times New Roman" w:eastAsia="Times New Roman" w:hAnsi="Times New Roman" w:cs="Times New Roman"/>
          <w:b/>
          <w:bCs/>
          <w:color w:val="000000"/>
          <w:sz w:val="28"/>
          <w:szCs w:val="28"/>
          <w:lang w:val="ru-RU"/>
        </w:rPr>
        <w:t>ВИРІШИЛА:</w:t>
      </w:r>
    </w:p>
    <w:p w:rsidR="00DC5FE9" w:rsidRPr="00DC5FE9" w:rsidRDefault="00DC5FE9" w:rsidP="00A87B40">
      <w:pPr>
        <w:spacing w:after="0" w:line="240" w:lineRule="auto"/>
        <w:ind w:firstLine="720"/>
        <w:jc w:val="both"/>
        <w:rPr>
          <w:rFonts w:ascii="Times New Roman" w:eastAsia="Times New Roman" w:hAnsi="Times New Roman" w:cs="Times New Roman"/>
          <w:sz w:val="24"/>
          <w:szCs w:val="24"/>
          <w:lang w:val="ru-RU"/>
        </w:rPr>
      </w:pPr>
      <w:r w:rsidRPr="00DC5FE9">
        <w:rPr>
          <w:rFonts w:ascii="Times New Roman" w:eastAsia="Times New Roman" w:hAnsi="Times New Roman" w:cs="Times New Roman"/>
          <w:color w:val="000000"/>
          <w:sz w:val="28"/>
          <w:szCs w:val="28"/>
          <w:lang w:val="ru-RU"/>
        </w:rPr>
        <w:t xml:space="preserve">1. Затвердити </w:t>
      </w:r>
      <w:r w:rsidRPr="00DC5FE9">
        <w:rPr>
          <w:rFonts w:ascii="Times New Roman" w:eastAsia="Times New Roman" w:hAnsi="Times New Roman" w:cs="Times New Roman"/>
          <w:b/>
          <w:bCs/>
          <w:color w:val="000000"/>
          <w:sz w:val="28"/>
          <w:szCs w:val="28"/>
          <w:lang w:val="ru-RU"/>
        </w:rPr>
        <w:t xml:space="preserve">гр. Аксьончиковій Святославі Олексіївні </w:t>
      </w:r>
      <w:r w:rsidRPr="00DC5FE9">
        <w:rPr>
          <w:rFonts w:ascii="Times New Roman" w:eastAsia="Times New Roman" w:hAnsi="Times New Roman" w:cs="Times New Roman"/>
          <w:color w:val="000000"/>
          <w:sz w:val="28"/>
          <w:szCs w:val="28"/>
          <w:lang w:val="ru-RU"/>
        </w:rPr>
        <w:t>проєкт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3221886000:03:116:6040 площею 0,0667 га, яка розташована в селі Нові Петрівці Вишгородського району Київської області.</w:t>
      </w:r>
    </w:p>
    <w:p w:rsidR="00DC5FE9" w:rsidRPr="00DC5FE9" w:rsidRDefault="00DC5FE9" w:rsidP="00A87B40">
      <w:pPr>
        <w:spacing w:after="0" w:line="240" w:lineRule="auto"/>
        <w:ind w:firstLine="720"/>
        <w:jc w:val="both"/>
        <w:rPr>
          <w:rFonts w:ascii="Times New Roman" w:eastAsia="Times New Roman" w:hAnsi="Times New Roman" w:cs="Times New Roman"/>
          <w:sz w:val="24"/>
          <w:szCs w:val="24"/>
          <w:lang w:val="ru-RU"/>
        </w:rPr>
      </w:pPr>
      <w:r w:rsidRPr="00DC5FE9">
        <w:rPr>
          <w:rFonts w:ascii="Times New Roman" w:eastAsia="Times New Roman" w:hAnsi="Times New Roman" w:cs="Times New Roman"/>
          <w:i/>
          <w:iCs/>
          <w:color w:val="000000"/>
          <w:sz w:val="28"/>
          <w:szCs w:val="28"/>
        </w:rPr>
        <w:t> </w:t>
      </w:r>
      <w:r w:rsidRPr="00DC5FE9">
        <w:rPr>
          <w:rFonts w:ascii="Times New Roman" w:eastAsia="Times New Roman" w:hAnsi="Times New Roman" w:cs="Times New Roman"/>
          <w:color w:val="000000"/>
          <w:sz w:val="28"/>
          <w:szCs w:val="28"/>
          <w:lang w:val="ru-RU"/>
        </w:rPr>
        <w:t>2. Змінити цільове призначення земельної ділянки, зазначеної в пункті 1 цього рішення.</w:t>
      </w:r>
      <w:r w:rsidRPr="00DC5FE9">
        <w:rPr>
          <w:rFonts w:ascii="Times New Roman" w:eastAsia="Times New Roman" w:hAnsi="Times New Roman" w:cs="Times New Roman"/>
          <w:color w:val="000000"/>
          <w:sz w:val="28"/>
          <w:szCs w:val="28"/>
        </w:rPr>
        <w:t> </w:t>
      </w:r>
    </w:p>
    <w:p w:rsidR="00DC5FE9" w:rsidRPr="00DC5FE9" w:rsidRDefault="00DC5FE9" w:rsidP="00A87B40">
      <w:pPr>
        <w:spacing w:after="0" w:line="240" w:lineRule="auto"/>
        <w:ind w:firstLine="720"/>
        <w:jc w:val="both"/>
        <w:rPr>
          <w:rFonts w:ascii="Times New Roman" w:eastAsia="Times New Roman" w:hAnsi="Times New Roman" w:cs="Times New Roman"/>
          <w:sz w:val="24"/>
          <w:szCs w:val="24"/>
          <w:lang w:val="ru-RU"/>
        </w:rPr>
      </w:pPr>
      <w:r w:rsidRPr="00DC5FE9">
        <w:rPr>
          <w:rFonts w:ascii="Times New Roman" w:eastAsia="Times New Roman" w:hAnsi="Times New Roman" w:cs="Times New Roman"/>
          <w:color w:val="000000"/>
          <w:sz w:val="28"/>
          <w:szCs w:val="28"/>
          <w:lang w:val="ru-RU"/>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DC5FE9" w:rsidRPr="00DC5FE9" w:rsidRDefault="00DC5FE9" w:rsidP="00A87B40">
      <w:pPr>
        <w:spacing w:after="0" w:line="240" w:lineRule="auto"/>
        <w:rPr>
          <w:rFonts w:ascii="Times New Roman" w:eastAsia="Times New Roman" w:hAnsi="Times New Roman" w:cs="Times New Roman"/>
          <w:sz w:val="24"/>
          <w:szCs w:val="24"/>
          <w:lang w:val="ru-RU"/>
        </w:rPr>
      </w:pPr>
      <w:r w:rsidRPr="00DC5FE9">
        <w:rPr>
          <w:rFonts w:ascii="Times New Roman" w:eastAsia="Times New Roman" w:hAnsi="Times New Roman" w:cs="Times New Roman"/>
          <w:sz w:val="24"/>
          <w:szCs w:val="24"/>
          <w:lang w:val="ru-RU"/>
        </w:rPr>
        <w:br/>
      </w:r>
    </w:p>
    <w:p w:rsidR="00DC5FE9" w:rsidRPr="00A87B40" w:rsidRDefault="00DC5FE9" w:rsidP="00DC5FE9">
      <w:pPr>
        <w:spacing w:after="200" w:line="240" w:lineRule="auto"/>
        <w:jc w:val="both"/>
        <w:rPr>
          <w:rFonts w:ascii="Times New Roman" w:eastAsia="Times New Roman" w:hAnsi="Times New Roman" w:cs="Times New Roman"/>
          <w:i/>
          <w:sz w:val="24"/>
          <w:szCs w:val="24"/>
        </w:rPr>
      </w:pPr>
      <w:bookmarkStart w:id="0" w:name="_GoBack"/>
      <w:proofErr w:type="spellStart"/>
      <w:r w:rsidRPr="00A87B40">
        <w:rPr>
          <w:rFonts w:ascii="Times New Roman" w:eastAsia="Times New Roman" w:hAnsi="Times New Roman" w:cs="Times New Roman"/>
          <w:b/>
          <w:bCs/>
          <w:i/>
          <w:color w:val="000000"/>
          <w:sz w:val="28"/>
          <w:szCs w:val="28"/>
        </w:rPr>
        <w:t>Сільський</w:t>
      </w:r>
      <w:proofErr w:type="spellEnd"/>
      <w:r w:rsidRPr="00A87B40">
        <w:rPr>
          <w:rFonts w:ascii="Times New Roman" w:eastAsia="Times New Roman" w:hAnsi="Times New Roman" w:cs="Times New Roman"/>
          <w:b/>
          <w:bCs/>
          <w:i/>
          <w:color w:val="000000"/>
          <w:sz w:val="28"/>
          <w:szCs w:val="28"/>
        </w:rPr>
        <w:t xml:space="preserve"> </w:t>
      </w:r>
      <w:proofErr w:type="spellStart"/>
      <w:r w:rsidRPr="00A87B40">
        <w:rPr>
          <w:rFonts w:ascii="Times New Roman" w:eastAsia="Times New Roman" w:hAnsi="Times New Roman" w:cs="Times New Roman"/>
          <w:b/>
          <w:bCs/>
          <w:i/>
          <w:color w:val="000000"/>
          <w:sz w:val="28"/>
          <w:szCs w:val="28"/>
        </w:rPr>
        <w:t>голова</w:t>
      </w:r>
      <w:proofErr w:type="spellEnd"/>
      <w:r w:rsidRPr="00A87B40">
        <w:rPr>
          <w:rFonts w:ascii="Times New Roman" w:eastAsia="Times New Roman" w:hAnsi="Times New Roman" w:cs="Times New Roman"/>
          <w:b/>
          <w:bCs/>
          <w:i/>
          <w:color w:val="000000"/>
          <w:sz w:val="28"/>
          <w:szCs w:val="28"/>
        </w:rPr>
        <w:t xml:space="preserve">                                                       </w:t>
      </w:r>
      <w:proofErr w:type="spellStart"/>
      <w:r w:rsidRPr="00A87B40">
        <w:rPr>
          <w:rFonts w:ascii="Times New Roman" w:eastAsia="Times New Roman" w:hAnsi="Times New Roman" w:cs="Times New Roman"/>
          <w:b/>
          <w:bCs/>
          <w:i/>
          <w:color w:val="000000"/>
          <w:sz w:val="28"/>
          <w:szCs w:val="28"/>
        </w:rPr>
        <w:t>Радіон</w:t>
      </w:r>
      <w:proofErr w:type="spellEnd"/>
      <w:r w:rsidRPr="00A87B40">
        <w:rPr>
          <w:rFonts w:ascii="Times New Roman" w:eastAsia="Times New Roman" w:hAnsi="Times New Roman" w:cs="Times New Roman"/>
          <w:b/>
          <w:bCs/>
          <w:i/>
          <w:color w:val="000000"/>
          <w:sz w:val="28"/>
          <w:szCs w:val="28"/>
        </w:rPr>
        <w:t xml:space="preserve"> СТАРЕНЬКИЙ</w:t>
      </w:r>
    </w:p>
    <w:bookmarkEnd w:id="0"/>
    <w:p w:rsidR="00C9409E" w:rsidRPr="00A87B40" w:rsidRDefault="00C9409E">
      <w:pPr>
        <w:rPr>
          <w:i/>
        </w:rPr>
      </w:pPr>
    </w:p>
    <w:sectPr w:rsidR="00C9409E" w:rsidRPr="00A87B40" w:rsidSect="00A87B40">
      <w:pgSz w:w="12240" w:h="15840"/>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00B"/>
    <w:rsid w:val="00033D1E"/>
    <w:rsid w:val="0016500B"/>
    <w:rsid w:val="00A87B40"/>
    <w:rsid w:val="00C9409E"/>
    <w:rsid w:val="00DC5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DFDC1"/>
  <w15:chartTrackingRefBased/>
  <w15:docId w15:val="{0C8B26BB-F2A9-4AED-8DF7-3147E866B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9748022">
      <w:bodyDiv w:val="1"/>
      <w:marLeft w:val="0"/>
      <w:marRight w:val="0"/>
      <w:marTop w:val="0"/>
      <w:marBottom w:val="0"/>
      <w:divBdr>
        <w:top w:val="none" w:sz="0" w:space="0" w:color="auto"/>
        <w:left w:val="none" w:sz="0" w:space="0" w:color="auto"/>
        <w:bottom w:val="none" w:sz="0" w:space="0" w:color="auto"/>
        <w:right w:val="none" w:sz="0" w:space="0" w:color="auto"/>
      </w:divBdr>
    </w:div>
    <w:div w:id="1223445057">
      <w:bodyDiv w:val="1"/>
      <w:marLeft w:val="0"/>
      <w:marRight w:val="0"/>
      <w:marTop w:val="0"/>
      <w:marBottom w:val="0"/>
      <w:divBdr>
        <w:top w:val="none" w:sz="0" w:space="0" w:color="auto"/>
        <w:left w:val="none" w:sz="0" w:space="0" w:color="auto"/>
        <w:bottom w:val="none" w:sz="0" w:space="0" w:color="auto"/>
        <w:right w:val="none" w:sz="0" w:space="0" w:color="auto"/>
      </w:divBdr>
      <w:divsChild>
        <w:div w:id="2084448838">
          <w:marLeft w:val="-11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263</Words>
  <Characters>1502</Characters>
  <Application>Microsoft Office Word</Application>
  <DocSecurity>0</DocSecurity>
  <Lines>12</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2022-09-13T10:40:00Z</cp:lastPrinted>
  <dcterms:created xsi:type="dcterms:W3CDTF">2022-09-05T12:06:00Z</dcterms:created>
  <dcterms:modified xsi:type="dcterms:W3CDTF">2022-09-13T10:47:00Z</dcterms:modified>
</cp:coreProperties>
</file>