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4FB67E" w14:textId="1CBE1BB6" w:rsidR="00BC6D4A" w:rsidRPr="00BC6D4A" w:rsidRDefault="00BC6D4A" w:rsidP="00BC6D4A">
      <w:pPr>
        <w:autoSpaceDE w:val="0"/>
        <w:autoSpaceDN w:val="0"/>
        <w:spacing w:after="0" w:line="240" w:lineRule="auto"/>
        <w:jc w:val="center"/>
        <w:rPr>
          <w:rFonts w:ascii="Times New Roman" w:eastAsia="Times New Roman" w:hAnsi="Times New Roman" w:cs="Times New Roman"/>
          <w:bCs/>
          <w:snapToGrid w:val="0"/>
          <w:color w:val="00FF00"/>
          <w:sz w:val="28"/>
          <w:szCs w:val="28"/>
          <w:lang w:val="uk-UA" w:eastAsia="ru-RU"/>
        </w:rPr>
      </w:pPr>
      <w:r w:rsidRPr="00BC6D4A">
        <w:rPr>
          <w:rFonts w:ascii="Times New Roman" w:eastAsia="Times New Roman" w:hAnsi="Times New Roman" w:cs="Times New Roman"/>
          <w:noProof/>
          <w:color w:val="00FF00"/>
          <w:sz w:val="28"/>
          <w:szCs w:val="28"/>
          <w:lang w:val="uk-UA" w:eastAsia="uk-UA"/>
        </w:rPr>
        <w:drawing>
          <wp:inline distT="0" distB="0" distL="0" distR="0" wp14:anchorId="5DCC7920" wp14:editId="3698BE02">
            <wp:extent cx="584835" cy="765810"/>
            <wp:effectExtent l="0" t="0" r="571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84835" cy="765810"/>
                    </a:xfrm>
                    <a:prstGeom prst="rect">
                      <a:avLst/>
                    </a:prstGeom>
                    <a:noFill/>
                    <a:ln>
                      <a:noFill/>
                    </a:ln>
                  </pic:spPr>
                </pic:pic>
              </a:graphicData>
            </a:graphic>
          </wp:inline>
        </w:drawing>
      </w:r>
    </w:p>
    <w:p w14:paraId="7518A888" w14:textId="77777777" w:rsidR="00BC6D4A" w:rsidRPr="00BC6D4A" w:rsidRDefault="00BC6D4A" w:rsidP="00BC6D4A">
      <w:pPr>
        <w:autoSpaceDE w:val="0"/>
        <w:autoSpaceDN w:val="0"/>
        <w:spacing w:after="0" w:line="240" w:lineRule="auto"/>
        <w:jc w:val="center"/>
        <w:rPr>
          <w:rFonts w:ascii="Times New Roman" w:eastAsia="Times New Roman" w:hAnsi="Times New Roman" w:cs="Times New Roman"/>
          <w:b/>
          <w:sz w:val="28"/>
          <w:szCs w:val="28"/>
          <w:lang w:val="uk-UA" w:eastAsia="ru-RU"/>
        </w:rPr>
      </w:pPr>
      <w:r w:rsidRPr="00BC6D4A">
        <w:rPr>
          <w:rFonts w:ascii="Times New Roman" w:eastAsia="Times New Roman" w:hAnsi="Times New Roman" w:cs="Times New Roman"/>
          <w:b/>
          <w:sz w:val="28"/>
          <w:szCs w:val="28"/>
          <w:lang w:val="uk-UA" w:eastAsia="ru-RU"/>
        </w:rPr>
        <w:t>ПЕТРІВСЬКА СІЛЬСЬКА РАДА</w:t>
      </w:r>
    </w:p>
    <w:p w14:paraId="4E06626A" w14:textId="77777777" w:rsidR="00BC6D4A" w:rsidRPr="00BC6D4A" w:rsidRDefault="00BC6D4A" w:rsidP="00BC6D4A">
      <w:pPr>
        <w:autoSpaceDE w:val="0"/>
        <w:autoSpaceDN w:val="0"/>
        <w:spacing w:after="0" w:line="240" w:lineRule="auto"/>
        <w:jc w:val="center"/>
        <w:rPr>
          <w:rFonts w:ascii="Times New Roman" w:eastAsia="Times New Roman" w:hAnsi="Times New Roman" w:cs="Times New Roman"/>
          <w:b/>
          <w:sz w:val="28"/>
          <w:szCs w:val="28"/>
          <w:lang w:val="uk-UA" w:eastAsia="ru-RU"/>
        </w:rPr>
      </w:pPr>
      <w:r w:rsidRPr="00BC6D4A">
        <w:rPr>
          <w:rFonts w:ascii="Times New Roman" w:eastAsia="Times New Roman" w:hAnsi="Times New Roman" w:cs="Times New Roman"/>
          <w:b/>
          <w:sz w:val="28"/>
          <w:szCs w:val="28"/>
          <w:lang w:val="uk-UA" w:eastAsia="ru-RU"/>
        </w:rPr>
        <w:t>ВИШГОРОДСЬКОГО РАЙОНУ КИЇВСЬКОЇ ОБЛАСТІ</w:t>
      </w:r>
    </w:p>
    <w:p w14:paraId="65FA63D5" w14:textId="77777777" w:rsidR="00BC6D4A" w:rsidRPr="00BC6D4A" w:rsidRDefault="00BC6D4A" w:rsidP="00BC6D4A">
      <w:pPr>
        <w:autoSpaceDE w:val="0"/>
        <w:autoSpaceDN w:val="0"/>
        <w:spacing w:after="0" w:line="240" w:lineRule="auto"/>
        <w:jc w:val="center"/>
        <w:rPr>
          <w:rFonts w:ascii="Times New Roman" w:eastAsia="Times New Roman" w:hAnsi="Times New Roman" w:cs="Times New Roman"/>
          <w:b/>
          <w:sz w:val="28"/>
          <w:szCs w:val="28"/>
          <w:lang w:val="uk-UA" w:eastAsia="ru-RU"/>
        </w:rPr>
      </w:pPr>
    </w:p>
    <w:p w14:paraId="51D4CEB9" w14:textId="77777777" w:rsidR="00BC6D4A" w:rsidRPr="00BC6D4A" w:rsidRDefault="00BC6D4A" w:rsidP="00BC6D4A">
      <w:pPr>
        <w:autoSpaceDE w:val="0"/>
        <w:autoSpaceDN w:val="0"/>
        <w:spacing w:after="0" w:line="240" w:lineRule="auto"/>
        <w:jc w:val="center"/>
        <w:rPr>
          <w:rFonts w:ascii="Times New Roman" w:eastAsia="Times New Roman" w:hAnsi="Times New Roman" w:cs="Times New Roman"/>
          <w:sz w:val="28"/>
          <w:szCs w:val="28"/>
          <w:lang w:val="uk-UA" w:eastAsia="ru-RU"/>
        </w:rPr>
      </w:pPr>
      <w:r w:rsidRPr="00BC6D4A">
        <w:rPr>
          <w:rFonts w:ascii="Times New Roman" w:eastAsia="Times New Roman" w:hAnsi="Times New Roman" w:cs="Times New Roman"/>
          <w:b/>
          <w:sz w:val="28"/>
          <w:szCs w:val="28"/>
          <w:lang w:val="uk-UA" w:eastAsia="ru-RU"/>
        </w:rPr>
        <w:t>ВИКОНАВЧИЙ КОМІТЕТ</w:t>
      </w:r>
    </w:p>
    <w:p w14:paraId="6C0B8212" w14:textId="77777777" w:rsidR="00BC6D4A" w:rsidRPr="00BC6D4A" w:rsidRDefault="00BC6D4A" w:rsidP="00BC6D4A">
      <w:pPr>
        <w:autoSpaceDE w:val="0"/>
        <w:autoSpaceDN w:val="0"/>
        <w:spacing w:after="0" w:line="240" w:lineRule="auto"/>
        <w:jc w:val="center"/>
        <w:rPr>
          <w:rFonts w:ascii="Times New Roman" w:eastAsia="Times New Roman" w:hAnsi="Times New Roman" w:cs="Times New Roman"/>
          <w:sz w:val="28"/>
          <w:szCs w:val="28"/>
          <w:lang w:val="uk-UA" w:eastAsia="ru-RU"/>
        </w:rPr>
      </w:pPr>
    </w:p>
    <w:p w14:paraId="1089D7D7" w14:textId="6995825F" w:rsidR="00BC6D4A" w:rsidRPr="00BC6D4A" w:rsidRDefault="00BC6D4A" w:rsidP="00BC6D4A">
      <w:pPr>
        <w:autoSpaceDE w:val="0"/>
        <w:autoSpaceDN w:val="0"/>
        <w:spacing w:after="0" w:line="240" w:lineRule="auto"/>
        <w:rPr>
          <w:rFonts w:ascii="Times New Roman" w:eastAsia="Times New Roman" w:hAnsi="Times New Roman" w:cs="Times New Roman"/>
          <w:b/>
          <w:i/>
          <w:sz w:val="28"/>
          <w:szCs w:val="28"/>
          <w:lang w:val="uk-UA" w:eastAsia="ru-RU"/>
        </w:rPr>
      </w:pPr>
      <w:r w:rsidRPr="00BC6D4A">
        <w:rPr>
          <w:rFonts w:ascii="Times New Roman" w:eastAsia="Times New Roman" w:hAnsi="Times New Roman" w:cs="Times New Roman"/>
          <w:b/>
          <w:i/>
          <w:sz w:val="28"/>
          <w:szCs w:val="28"/>
          <w:lang w:val="uk-UA" w:eastAsia="ru-RU"/>
        </w:rPr>
        <w:t>«23» грудня 2025 року                                                                                      № ______</w:t>
      </w:r>
    </w:p>
    <w:p w14:paraId="132A0AC8" w14:textId="77777777" w:rsidR="00BC6D4A" w:rsidRPr="00BC6D4A" w:rsidRDefault="00BC6D4A" w:rsidP="00BC6D4A">
      <w:pPr>
        <w:autoSpaceDE w:val="0"/>
        <w:autoSpaceDN w:val="0"/>
        <w:spacing w:after="0" w:line="240" w:lineRule="auto"/>
        <w:jc w:val="center"/>
        <w:rPr>
          <w:rFonts w:ascii="Times New Roman" w:eastAsia="Times New Roman" w:hAnsi="Times New Roman" w:cs="Times New Roman"/>
          <w:b/>
          <w:sz w:val="28"/>
          <w:szCs w:val="28"/>
          <w:lang w:val="uk-UA" w:eastAsia="ru-RU"/>
        </w:rPr>
      </w:pPr>
      <w:r w:rsidRPr="00BC6D4A">
        <w:rPr>
          <w:rFonts w:ascii="Times New Roman" w:eastAsia="Times New Roman" w:hAnsi="Times New Roman" w:cs="Times New Roman"/>
          <w:b/>
          <w:sz w:val="28"/>
          <w:szCs w:val="28"/>
          <w:lang w:val="uk-UA" w:eastAsia="ru-RU"/>
        </w:rPr>
        <w:t>РІШЕННЯ</w:t>
      </w:r>
    </w:p>
    <w:p w14:paraId="27B18D76" w14:textId="77777777" w:rsidR="0049456D" w:rsidRPr="003B2CDA" w:rsidRDefault="0049456D" w:rsidP="0049456D">
      <w:pPr>
        <w:tabs>
          <w:tab w:val="left" w:pos="3840"/>
          <w:tab w:val="center" w:pos="5168"/>
        </w:tabs>
        <w:spacing w:after="0" w:line="240" w:lineRule="auto"/>
        <w:ind w:left="540"/>
        <w:rPr>
          <w:rFonts w:ascii="Times New Roman" w:eastAsia="Times New Roman" w:hAnsi="Times New Roman" w:cs="Times New Roman"/>
          <w:b/>
          <w:sz w:val="28"/>
          <w:szCs w:val="28"/>
          <w:lang w:val="uk-UA" w:eastAsia="ru-RU"/>
        </w:rPr>
      </w:pPr>
    </w:p>
    <w:p w14:paraId="618CBA96" w14:textId="3C0EEB97" w:rsidR="0049456D" w:rsidRPr="003B2CDA" w:rsidRDefault="00BC6D4A" w:rsidP="00BC6D4A">
      <w:pPr>
        <w:tabs>
          <w:tab w:val="left" w:pos="3840"/>
          <w:tab w:val="center" w:pos="5103"/>
          <w:tab w:val="left" w:pos="6379"/>
        </w:tabs>
        <w:spacing w:after="0" w:line="240" w:lineRule="auto"/>
        <w:ind w:right="3969"/>
        <w:rPr>
          <w:rFonts w:ascii="Times New Roman" w:eastAsia="Times New Roman" w:hAnsi="Times New Roman" w:cs="Times New Roman"/>
          <w:b/>
          <w:i/>
          <w:sz w:val="28"/>
          <w:szCs w:val="28"/>
          <w:lang w:val="uk-UA" w:eastAsia="ru-RU"/>
        </w:rPr>
      </w:pPr>
      <w:r w:rsidRPr="00BC6D4A">
        <w:rPr>
          <w:rFonts w:ascii="Times New Roman" w:eastAsia="Times New Roman" w:hAnsi="Times New Roman" w:cs="Times New Roman"/>
          <w:b/>
          <w:i/>
          <w:sz w:val="28"/>
          <w:szCs w:val="28"/>
          <w:lang w:val="uk-UA" w:eastAsia="ru-RU"/>
        </w:rPr>
        <w:t xml:space="preserve">Про погодження </w:t>
      </w:r>
      <w:proofErr w:type="spellStart"/>
      <w:r w:rsidRPr="00BC6D4A">
        <w:rPr>
          <w:rFonts w:ascii="Times New Roman" w:eastAsia="Times New Roman" w:hAnsi="Times New Roman" w:cs="Times New Roman"/>
          <w:b/>
          <w:i/>
          <w:sz w:val="28"/>
          <w:szCs w:val="28"/>
          <w:lang w:val="uk-UA" w:eastAsia="ru-RU"/>
        </w:rPr>
        <w:t>проєкту</w:t>
      </w:r>
      <w:proofErr w:type="spellEnd"/>
      <w:r w:rsidRPr="00BC6D4A">
        <w:rPr>
          <w:rFonts w:ascii="Times New Roman" w:eastAsia="Times New Roman" w:hAnsi="Times New Roman" w:cs="Times New Roman"/>
          <w:b/>
          <w:i/>
          <w:sz w:val="28"/>
          <w:szCs w:val="28"/>
          <w:lang w:val="uk-UA" w:eastAsia="ru-RU"/>
        </w:rPr>
        <w:t xml:space="preserve"> Програми </w:t>
      </w:r>
      <w:r w:rsidR="0049456D" w:rsidRPr="003B2CDA">
        <w:rPr>
          <w:rFonts w:ascii="Times New Roman" w:eastAsia="Times New Roman" w:hAnsi="Times New Roman" w:cs="Times New Roman"/>
          <w:b/>
          <w:i/>
          <w:sz w:val="28"/>
          <w:szCs w:val="28"/>
          <w:lang w:val="uk-UA" w:eastAsia="ru-RU"/>
        </w:rPr>
        <w:t>«</w:t>
      </w:r>
      <w:r w:rsidR="004E2A4C" w:rsidRPr="003B2CDA">
        <w:rPr>
          <w:rFonts w:ascii="Times New Roman" w:eastAsia="Times New Roman" w:hAnsi="Times New Roman" w:cs="Times New Roman"/>
          <w:b/>
          <w:bCs/>
          <w:i/>
          <w:sz w:val="28"/>
          <w:szCs w:val="28"/>
          <w:lang w:val="uk-UA" w:eastAsia="ru-RU"/>
        </w:rPr>
        <w:t>Створення, використання та накопичення</w:t>
      </w:r>
      <w:r w:rsidR="009205D4">
        <w:rPr>
          <w:rFonts w:ascii="Times New Roman" w:eastAsia="Times New Roman" w:hAnsi="Times New Roman" w:cs="Times New Roman"/>
          <w:b/>
          <w:bCs/>
          <w:i/>
          <w:sz w:val="28"/>
          <w:szCs w:val="28"/>
          <w:lang w:val="uk-UA" w:eastAsia="ru-RU"/>
        </w:rPr>
        <w:t xml:space="preserve"> місцевого</w:t>
      </w:r>
      <w:r w:rsidR="004E2A4C" w:rsidRPr="003B2CDA">
        <w:rPr>
          <w:rFonts w:ascii="Times New Roman" w:eastAsia="Times New Roman" w:hAnsi="Times New Roman" w:cs="Times New Roman"/>
          <w:b/>
          <w:bCs/>
          <w:i/>
          <w:sz w:val="28"/>
          <w:szCs w:val="28"/>
          <w:lang w:val="uk-UA" w:eastAsia="ru-RU"/>
        </w:rPr>
        <w:t xml:space="preserve"> матеріальн</w:t>
      </w:r>
      <w:r w:rsidR="009205D4">
        <w:rPr>
          <w:rFonts w:ascii="Times New Roman" w:eastAsia="Times New Roman" w:hAnsi="Times New Roman" w:cs="Times New Roman"/>
          <w:b/>
          <w:bCs/>
          <w:i/>
          <w:sz w:val="28"/>
          <w:szCs w:val="28"/>
          <w:lang w:val="uk-UA" w:eastAsia="ru-RU"/>
        </w:rPr>
        <w:t>ого резерву</w:t>
      </w:r>
      <w:r w:rsidR="004E2A4C" w:rsidRPr="003B2CDA">
        <w:rPr>
          <w:rFonts w:ascii="Times New Roman" w:eastAsia="Times New Roman" w:hAnsi="Times New Roman" w:cs="Times New Roman"/>
          <w:b/>
          <w:bCs/>
          <w:i/>
          <w:sz w:val="28"/>
          <w:szCs w:val="28"/>
          <w:lang w:val="uk-UA" w:eastAsia="ru-RU"/>
        </w:rPr>
        <w:t xml:space="preserve"> для запобігання </w:t>
      </w:r>
      <w:r w:rsidR="009205D4">
        <w:rPr>
          <w:rFonts w:ascii="Times New Roman" w:eastAsia="Times New Roman" w:hAnsi="Times New Roman" w:cs="Times New Roman"/>
          <w:b/>
          <w:bCs/>
          <w:i/>
          <w:sz w:val="28"/>
          <w:szCs w:val="28"/>
          <w:lang w:val="uk-UA" w:eastAsia="ru-RU"/>
        </w:rPr>
        <w:t>виникненню</w:t>
      </w:r>
      <w:r w:rsidR="004E2A4C" w:rsidRPr="003B2CDA">
        <w:rPr>
          <w:rFonts w:ascii="Times New Roman" w:eastAsia="Times New Roman" w:hAnsi="Times New Roman" w:cs="Times New Roman"/>
          <w:b/>
          <w:bCs/>
          <w:i/>
          <w:sz w:val="28"/>
          <w:szCs w:val="28"/>
          <w:lang w:val="uk-UA" w:eastAsia="ru-RU"/>
        </w:rPr>
        <w:t xml:space="preserve"> </w:t>
      </w:r>
      <w:r w:rsidR="009205D4" w:rsidRPr="003B2CDA">
        <w:rPr>
          <w:rFonts w:ascii="Times New Roman" w:eastAsia="Times New Roman" w:hAnsi="Times New Roman" w:cs="Times New Roman"/>
          <w:b/>
          <w:bCs/>
          <w:i/>
          <w:sz w:val="28"/>
          <w:szCs w:val="28"/>
          <w:lang w:val="uk-UA" w:eastAsia="ru-RU"/>
        </w:rPr>
        <w:t xml:space="preserve">надзвичайних ситуацій </w:t>
      </w:r>
      <w:r w:rsidR="009205D4">
        <w:rPr>
          <w:rFonts w:ascii="Times New Roman" w:eastAsia="Times New Roman" w:hAnsi="Times New Roman" w:cs="Times New Roman"/>
          <w:b/>
          <w:bCs/>
          <w:i/>
          <w:sz w:val="28"/>
          <w:szCs w:val="28"/>
          <w:lang w:val="uk-UA" w:eastAsia="ru-RU"/>
        </w:rPr>
        <w:t xml:space="preserve">і </w:t>
      </w:r>
      <w:r w:rsidR="004E2A4C" w:rsidRPr="003B2CDA">
        <w:rPr>
          <w:rFonts w:ascii="Times New Roman" w:eastAsia="Times New Roman" w:hAnsi="Times New Roman" w:cs="Times New Roman"/>
          <w:b/>
          <w:bCs/>
          <w:i/>
          <w:sz w:val="28"/>
          <w:szCs w:val="28"/>
          <w:lang w:val="uk-UA" w:eastAsia="ru-RU"/>
        </w:rPr>
        <w:t xml:space="preserve">ліквідації їх наслідків на території Петрівської сільської  </w:t>
      </w:r>
      <w:r>
        <w:rPr>
          <w:rFonts w:ascii="Times New Roman" w:eastAsia="Times New Roman" w:hAnsi="Times New Roman" w:cs="Times New Roman"/>
          <w:b/>
          <w:bCs/>
          <w:i/>
          <w:sz w:val="28"/>
          <w:szCs w:val="28"/>
          <w:lang w:val="uk-UA" w:eastAsia="ru-RU"/>
        </w:rPr>
        <w:t xml:space="preserve"> </w:t>
      </w:r>
      <w:r w:rsidR="004E2A4C" w:rsidRPr="003B2CDA">
        <w:rPr>
          <w:rFonts w:ascii="Times New Roman" w:eastAsia="Times New Roman" w:hAnsi="Times New Roman" w:cs="Times New Roman"/>
          <w:b/>
          <w:bCs/>
          <w:i/>
          <w:sz w:val="28"/>
          <w:szCs w:val="28"/>
          <w:lang w:val="uk-UA" w:eastAsia="ru-RU"/>
        </w:rPr>
        <w:t>територіальної громади на 202</w:t>
      </w:r>
      <w:r w:rsidR="00F53DF3" w:rsidRPr="003B2CDA">
        <w:rPr>
          <w:rFonts w:ascii="Times New Roman" w:eastAsia="Times New Roman" w:hAnsi="Times New Roman" w:cs="Times New Roman"/>
          <w:b/>
          <w:bCs/>
          <w:i/>
          <w:sz w:val="28"/>
          <w:szCs w:val="28"/>
          <w:lang w:val="uk-UA" w:eastAsia="ru-RU"/>
        </w:rPr>
        <w:t>6-2028</w:t>
      </w:r>
      <w:r w:rsidR="004E2A4C" w:rsidRPr="003B2CDA">
        <w:rPr>
          <w:rFonts w:ascii="Times New Roman" w:eastAsia="Times New Roman" w:hAnsi="Times New Roman" w:cs="Times New Roman"/>
          <w:b/>
          <w:bCs/>
          <w:i/>
          <w:sz w:val="28"/>
          <w:szCs w:val="28"/>
          <w:lang w:val="uk-UA" w:eastAsia="ru-RU"/>
        </w:rPr>
        <w:t xml:space="preserve"> роки</w:t>
      </w:r>
      <w:r w:rsidR="00C04C28" w:rsidRPr="003B2CDA">
        <w:rPr>
          <w:rFonts w:ascii="Times New Roman" w:eastAsia="Times New Roman" w:hAnsi="Times New Roman" w:cs="Times New Roman"/>
          <w:b/>
          <w:i/>
          <w:sz w:val="28"/>
          <w:szCs w:val="28"/>
          <w:lang w:val="uk-UA" w:eastAsia="ru-RU"/>
        </w:rPr>
        <w:t>»</w:t>
      </w:r>
    </w:p>
    <w:p w14:paraId="6EDEFAB6" w14:textId="77777777" w:rsidR="00C04C28" w:rsidRPr="003B2CDA" w:rsidRDefault="00C04C28" w:rsidP="00C04C28">
      <w:pPr>
        <w:tabs>
          <w:tab w:val="left" w:pos="3840"/>
          <w:tab w:val="center" w:pos="5168"/>
        </w:tabs>
        <w:spacing w:after="0" w:line="240" w:lineRule="auto"/>
        <w:rPr>
          <w:rFonts w:ascii="Times New Roman" w:eastAsia="Times New Roman" w:hAnsi="Times New Roman" w:cs="Times New Roman"/>
          <w:sz w:val="28"/>
          <w:szCs w:val="28"/>
          <w:lang w:val="uk-UA" w:eastAsia="ru-RU"/>
        </w:rPr>
      </w:pPr>
    </w:p>
    <w:p w14:paraId="3A50A88B" w14:textId="06C666A2" w:rsidR="00BC6D4A" w:rsidRPr="00BC6D4A" w:rsidRDefault="0049456D" w:rsidP="00BC6D4A">
      <w:pPr>
        <w:spacing w:before="100" w:beforeAutospacing="1" w:after="100" w:afterAutospacing="1"/>
        <w:ind w:firstLine="567"/>
        <w:jc w:val="both"/>
        <w:rPr>
          <w:rFonts w:ascii="Times New Roman" w:eastAsia="Times New Roman" w:hAnsi="Times New Roman" w:cs="Times New Roman"/>
          <w:b/>
          <w:sz w:val="28"/>
          <w:szCs w:val="28"/>
          <w:lang w:val="uk-UA" w:eastAsia="ru-RU"/>
        </w:rPr>
      </w:pPr>
      <w:r w:rsidRPr="003B2CDA">
        <w:rPr>
          <w:rFonts w:ascii="Times New Roman" w:eastAsia="Times New Roman" w:hAnsi="Times New Roman" w:cs="Times New Roman"/>
          <w:sz w:val="28"/>
          <w:szCs w:val="28"/>
          <w:lang w:val="uk-UA" w:eastAsia="ru-RU"/>
        </w:rPr>
        <w:t>Відповідно до Бюджетного кодексу України,</w:t>
      </w:r>
      <w:r w:rsidR="00815AE1" w:rsidRPr="003B2CDA">
        <w:rPr>
          <w:sz w:val="28"/>
          <w:szCs w:val="28"/>
          <w:lang w:val="uk-UA"/>
        </w:rPr>
        <w:t xml:space="preserve"> </w:t>
      </w:r>
      <w:r w:rsidR="00815AE1" w:rsidRPr="003B2CDA">
        <w:rPr>
          <w:rFonts w:ascii="Times New Roman" w:eastAsia="Times New Roman" w:hAnsi="Times New Roman" w:cs="Times New Roman"/>
          <w:sz w:val="28"/>
          <w:szCs w:val="28"/>
          <w:lang w:val="uk-UA" w:eastAsia="ru-RU"/>
        </w:rPr>
        <w:t>Кодексу цивільного захисту України,</w:t>
      </w:r>
      <w:r w:rsidR="0094144B" w:rsidRPr="003B2CDA">
        <w:rPr>
          <w:rFonts w:ascii="Times New Roman" w:eastAsia="Times New Roman" w:hAnsi="Times New Roman" w:cs="Times New Roman"/>
          <w:sz w:val="28"/>
          <w:szCs w:val="28"/>
          <w:lang w:val="uk-UA" w:eastAsia="ru-RU"/>
        </w:rPr>
        <w:t xml:space="preserve"> </w:t>
      </w:r>
      <w:proofErr w:type="spellStart"/>
      <w:r w:rsidR="00A34B55" w:rsidRPr="00A34B55">
        <w:rPr>
          <w:rFonts w:ascii="Times New Roman" w:eastAsia="Times New Roman" w:hAnsi="Times New Roman" w:cs="Times New Roman"/>
          <w:sz w:val="28"/>
          <w:szCs w:val="28"/>
          <w:lang w:val="uk-UA" w:eastAsia="ru-RU"/>
        </w:rPr>
        <w:t>пп</w:t>
      </w:r>
      <w:proofErr w:type="spellEnd"/>
      <w:r w:rsidR="00A34B55" w:rsidRPr="00A34B55">
        <w:rPr>
          <w:rFonts w:ascii="Times New Roman" w:eastAsia="Times New Roman" w:hAnsi="Times New Roman" w:cs="Times New Roman"/>
          <w:sz w:val="28"/>
          <w:szCs w:val="28"/>
          <w:lang w:val="uk-UA" w:eastAsia="ru-RU"/>
        </w:rPr>
        <w:t>. 1 п. а ст. 27 Закону України «Про місцеве самоврядування в Україні»</w:t>
      </w:r>
      <w:r w:rsidRPr="003B2CDA">
        <w:rPr>
          <w:rFonts w:ascii="Times New Roman" w:eastAsia="Times New Roman" w:hAnsi="Times New Roman" w:cs="Times New Roman"/>
          <w:sz w:val="28"/>
          <w:szCs w:val="28"/>
          <w:lang w:val="uk-UA" w:eastAsia="ru-RU"/>
        </w:rPr>
        <w:t xml:space="preserve">, </w:t>
      </w:r>
      <w:r w:rsidR="005937D4" w:rsidRPr="003B2CDA">
        <w:rPr>
          <w:rFonts w:ascii="Times New Roman" w:eastAsia="Times New Roman" w:hAnsi="Times New Roman" w:cs="Times New Roman"/>
          <w:sz w:val="28"/>
          <w:szCs w:val="28"/>
          <w:lang w:val="uk-UA" w:eastAsia="ru-RU"/>
        </w:rPr>
        <w:t>постанов Кабінету Міністрів України від 09.01.2014 № 11 «Про затвердження Положення про єдину державну систему цивільного захисту»</w:t>
      </w:r>
      <w:r w:rsidR="0094618D">
        <w:rPr>
          <w:rFonts w:ascii="Times New Roman" w:eastAsia="Times New Roman" w:hAnsi="Times New Roman" w:cs="Times New Roman"/>
          <w:sz w:val="28"/>
          <w:szCs w:val="28"/>
          <w:lang w:val="uk-UA" w:eastAsia="ru-RU"/>
        </w:rPr>
        <w:t xml:space="preserve">, </w:t>
      </w:r>
      <w:r w:rsidR="0051354C" w:rsidRPr="0051354C">
        <w:rPr>
          <w:rFonts w:ascii="Times New Roman" w:eastAsia="Times New Roman" w:hAnsi="Times New Roman" w:cs="Times New Roman"/>
          <w:bCs/>
          <w:sz w:val="28"/>
          <w:szCs w:val="28"/>
          <w:lang w:val="uk-UA" w:eastAsia="ru-RU"/>
        </w:rPr>
        <w:t>від 30.09.2015 № 775 «Про затвердження Порядку створення та використання матеріальних резервів для запобігання і ліквідації наслідків надзвичайних ситуацій»</w:t>
      </w:r>
      <w:r w:rsidRPr="003B2CDA">
        <w:rPr>
          <w:rFonts w:ascii="Times New Roman" w:eastAsia="Times New Roman" w:hAnsi="Times New Roman" w:cs="Times New Roman"/>
          <w:sz w:val="28"/>
          <w:szCs w:val="28"/>
          <w:lang w:val="uk-UA" w:eastAsia="ru-RU"/>
        </w:rPr>
        <w:t xml:space="preserve">, </w:t>
      </w:r>
      <w:r w:rsidR="0070360F" w:rsidRPr="0070360F">
        <w:rPr>
          <w:rFonts w:ascii="Times New Roman" w:eastAsia="Times New Roman" w:hAnsi="Times New Roman" w:cs="Times New Roman"/>
          <w:sz w:val="28"/>
          <w:szCs w:val="28"/>
          <w:lang w:val="uk-UA" w:eastAsia="ru-RU"/>
        </w:rPr>
        <w:t xml:space="preserve">враховуючи висновки та рекомендації постійних </w:t>
      </w:r>
      <w:bookmarkStart w:id="0" w:name="_Hlk185843815"/>
      <w:bookmarkStart w:id="1" w:name="_Hlk185843609"/>
      <w:r w:rsidR="00BC6D4A" w:rsidRPr="00BC6D4A">
        <w:rPr>
          <w:rFonts w:ascii="Times New Roman" w:eastAsia="Times New Roman" w:hAnsi="Times New Roman" w:cs="Times New Roman"/>
          <w:b/>
          <w:sz w:val="28"/>
          <w:szCs w:val="28"/>
          <w:lang w:val="uk-UA" w:eastAsia="ru-RU"/>
        </w:rPr>
        <w:t>виконавчий комітет сільської ради</w:t>
      </w:r>
    </w:p>
    <w:p w14:paraId="435EB955" w14:textId="77777777" w:rsidR="00BC6D4A" w:rsidRPr="00BC6D4A" w:rsidRDefault="00BC6D4A" w:rsidP="00BC6D4A">
      <w:pPr>
        <w:spacing w:before="100" w:beforeAutospacing="1" w:after="100" w:afterAutospacing="1" w:line="240" w:lineRule="auto"/>
        <w:jc w:val="center"/>
        <w:rPr>
          <w:rFonts w:ascii="Times New Roman" w:eastAsia="Times New Roman" w:hAnsi="Times New Roman" w:cs="Times New Roman"/>
          <w:b/>
          <w:sz w:val="28"/>
          <w:szCs w:val="28"/>
          <w:lang w:val="uk-UA" w:eastAsia="ru-RU"/>
        </w:rPr>
      </w:pPr>
      <w:r w:rsidRPr="00BC6D4A">
        <w:rPr>
          <w:rFonts w:ascii="Times New Roman" w:eastAsia="Times New Roman" w:hAnsi="Times New Roman" w:cs="Times New Roman"/>
          <w:b/>
          <w:sz w:val="28"/>
          <w:szCs w:val="28"/>
          <w:lang w:val="uk-UA" w:eastAsia="ru-RU"/>
        </w:rPr>
        <w:t>ВИРІШИВ:</w:t>
      </w:r>
      <w:bookmarkEnd w:id="0"/>
    </w:p>
    <w:bookmarkEnd w:id="1"/>
    <w:p w14:paraId="3729BEB2" w14:textId="02642CCF" w:rsidR="0049456D" w:rsidRPr="003B2CDA" w:rsidRDefault="00BC6D4A" w:rsidP="00BC6D4A">
      <w:pPr>
        <w:spacing w:after="0" w:line="240" w:lineRule="auto"/>
        <w:ind w:firstLine="709"/>
        <w:jc w:val="both"/>
        <w:rPr>
          <w:rFonts w:ascii="Times New Roman" w:eastAsia="Times New Roman" w:hAnsi="Times New Roman" w:cs="Times New Roman"/>
          <w:sz w:val="28"/>
          <w:szCs w:val="28"/>
          <w:lang w:val="uk-UA" w:eastAsia="ru-RU"/>
        </w:rPr>
      </w:pPr>
      <w:r w:rsidRPr="00BC6D4A">
        <w:rPr>
          <w:rFonts w:ascii="Times New Roman" w:eastAsia="Times New Roman" w:hAnsi="Times New Roman" w:cs="Times New Roman"/>
          <w:sz w:val="28"/>
          <w:szCs w:val="28"/>
          <w:lang w:val="uk-UA" w:eastAsia="ru-RU"/>
        </w:rPr>
        <w:t xml:space="preserve">1. Погодити та подати на затвердження сільської ради </w:t>
      </w:r>
      <w:proofErr w:type="spellStart"/>
      <w:r w:rsidRPr="00BC6D4A">
        <w:rPr>
          <w:rFonts w:ascii="Times New Roman" w:eastAsia="Times New Roman" w:hAnsi="Times New Roman" w:cs="Times New Roman"/>
          <w:sz w:val="28"/>
          <w:szCs w:val="28"/>
          <w:lang w:val="uk-UA" w:eastAsia="ru-RU"/>
        </w:rPr>
        <w:t>проєкт</w:t>
      </w:r>
      <w:proofErr w:type="spellEnd"/>
      <w:r w:rsidRPr="003B2CDA">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val="uk-UA" w:eastAsia="ru-RU"/>
        </w:rPr>
        <w:t xml:space="preserve">Програми </w:t>
      </w:r>
      <w:r w:rsidR="0049456D" w:rsidRPr="003B2CDA">
        <w:rPr>
          <w:rFonts w:ascii="Times New Roman" w:eastAsia="Times New Roman" w:hAnsi="Times New Roman" w:cs="Times New Roman"/>
          <w:sz w:val="28"/>
          <w:szCs w:val="28"/>
          <w:lang w:val="uk-UA" w:eastAsia="ru-RU"/>
        </w:rPr>
        <w:t>«</w:t>
      </w:r>
      <w:r w:rsidR="00181336" w:rsidRPr="003B2CDA">
        <w:rPr>
          <w:rFonts w:ascii="Times New Roman" w:hAnsi="Times New Roman" w:cs="Times New Roman"/>
          <w:bCs/>
          <w:sz w:val="28"/>
          <w:szCs w:val="28"/>
          <w:lang w:val="uk-UA"/>
        </w:rPr>
        <w:t>Створення, використання та накопичення</w:t>
      </w:r>
      <w:r w:rsidR="00192150">
        <w:rPr>
          <w:rFonts w:ascii="Times New Roman" w:hAnsi="Times New Roman" w:cs="Times New Roman"/>
          <w:bCs/>
          <w:sz w:val="28"/>
          <w:szCs w:val="28"/>
          <w:lang w:val="uk-UA"/>
        </w:rPr>
        <w:t xml:space="preserve"> місцевого</w:t>
      </w:r>
      <w:r w:rsidR="00181336" w:rsidRPr="003B2CDA">
        <w:rPr>
          <w:rFonts w:ascii="Times New Roman" w:hAnsi="Times New Roman" w:cs="Times New Roman"/>
          <w:bCs/>
          <w:sz w:val="28"/>
          <w:szCs w:val="28"/>
          <w:lang w:val="uk-UA"/>
        </w:rPr>
        <w:t xml:space="preserve"> матеріальн</w:t>
      </w:r>
      <w:r w:rsidR="00192150">
        <w:rPr>
          <w:rFonts w:ascii="Times New Roman" w:hAnsi="Times New Roman" w:cs="Times New Roman"/>
          <w:bCs/>
          <w:sz w:val="28"/>
          <w:szCs w:val="28"/>
          <w:lang w:val="uk-UA"/>
        </w:rPr>
        <w:t>ого резерву</w:t>
      </w:r>
      <w:r w:rsidR="00181336" w:rsidRPr="003B2CDA">
        <w:rPr>
          <w:rFonts w:ascii="Times New Roman" w:hAnsi="Times New Roman" w:cs="Times New Roman"/>
          <w:bCs/>
          <w:sz w:val="28"/>
          <w:szCs w:val="28"/>
          <w:lang w:val="uk-UA"/>
        </w:rPr>
        <w:t xml:space="preserve"> для запобігання </w:t>
      </w:r>
      <w:r w:rsidR="00192150">
        <w:rPr>
          <w:rFonts w:ascii="Times New Roman" w:hAnsi="Times New Roman" w:cs="Times New Roman"/>
          <w:bCs/>
          <w:sz w:val="28"/>
          <w:szCs w:val="28"/>
          <w:lang w:val="uk-UA"/>
        </w:rPr>
        <w:t xml:space="preserve">виникненню </w:t>
      </w:r>
      <w:r w:rsidR="00192150" w:rsidRPr="003B2CDA">
        <w:rPr>
          <w:rFonts w:ascii="Times New Roman" w:hAnsi="Times New Roman" w:cs="Times New Roman"/>
          <w:bCs/>
          <w:sz w:val="28"/>
          <w:szCs w:val="28"/>
          <w:lang w:val="uk-UA"/>
        </w:rPr>
        <w:t xml:space="preserve">надзвичайних ситуацій </w:t>
      </w:r>
      <w:r w:rsidR="00181336" w:rsidRPr="003B2CDA">
        <w:rPr>
          <w:rFonts w:ascii="Times New Roman" w:hAnsi="Times New Roman" w:cs="Times New Roman"/>
          <w:bCs/>
          <w:sz w:val="28"/>
          <w:szCs w:val="28"/>
          <w:lang w:val="uk-UA"/>
        </w:rPr>
        <w:t>і ліквідації їх наслідків на території Петрівської сільської територіальної громади на 2026-2028 роки</w:t>
      </w:r>
      <w:r w:rsidR="0049456D" w:rsidRPr="003B2CDA">
        <w:rPr>
          <w:rFonts w:ascii="Times New Roman" w:eastAsia="Times New Roman" w:hAnsi="Times New Roman" w:cs="Times New Roman"/>
          <w:sz w:val="28"/>
          <w:szCs w:val="28"/>
          <w:lang w:val="uk-UA" w:eastAsia="ru-RU"/>
        </w:rPr>
        <w:t>» (далі – Програма), що додається.</w:t>
      </w:r>
    </w:p>
    <w:p w14:paraId="3777C7DF" w14:textId="77777777" w:rsidR="00BC6D4A" w:rsidRPr="00BC6D4A" w:rsidRDefault="00BC6D4A" w:rsidP="00BC6D4A">
      <w:pPr>
        <w:shd w:val="clear" w:color="auto" w:fill="FFFFFF"/>
        <w:spacing w:after="0" w:line="240" w:lineRule="auto"/>
        <w:ind w:firstLine="567"/>
        <w:jc w:val="both"/>
        <w:textAlignment w:val="baseline"/>
        <w:rPr>
          <w:rFonts w:ascii="Times New Roman" w:eastAsia="Times New Roman" w:hAnsi="Times New Roman" w:cs="Times New Roman"/>
          <w:b/>
          <w:i/>
          <w:sz w:val="28"/>
          <w:szCs w:val="28"/>
          <w:lang w:val="uk-UA" w:eastAsia="ru-RU"/>
        </w:rPr>
      </w:pPr>
      <w:r w:rsidRPr="00BC6D4A">
        <w:rPr>
          <w:rFonts w:ascii="Times New Roman" w:eastAsia="Times New Roman" w:hAnsi="Times New Roman" w:cs="Times New Roman"/>
          <w:sz w:val="28"/>
          <w:szCs w:val="28"/>
          <w:lang w:val="uk-UA" w:eastAsia="ru-RU"/>
        </w:rPr>
        <w:t xml:space="preserve">. </w:t>
      </w:r>
      <w:bookmarkStart w:id="2" w:name="_Hlk185843643"/>
      <w:r w:rsidRPr="00BC6D4A">
        <w:rPr>
          <w:rFonts w:ascii="Times New Roman" w:eastAsia="Times New Roman" w:hAnsi="Times New Roman" w:cs="Times New Roman"/>
          <w:sz w:val="28"/>
          <w:szCs w:val="28"/>
          <w:lang w:val="uk-UA" w:eastAsia="ru-RU"/>
        </w:rPr>
        <w:t xml:space="preserve">Погодити та подати на затвердження сільської ради </w:t>
      </w:r>
      <w:proofErr w:type="spellStart"/>
      <w:r w:rsidRPr="00BC6D4A">
        <w:rPr>
          <w:rFonts w:ascii="Times New Roman" w:eastAsia="Times New Roman" w:hAnsi="Times New Roman" w:cs="Times New Roman"/>
          <w:sz w:val="28"/>
          <w:szCs w:val="28"/>
          <w:lang w:val="uk-UA" w:eastAsia="ru-RU"/>
        </w:rPr>
        <w:t>проєкт</w:t>
      </w:r>
      <w:proofErr w:type="spellEnd"/>
      <w:r w:rsidRPr="00BC6D4A">
        <w:rPr>
          <w:rFonts w:ascii="Times New Roman" w:eastAsia="Times New Roman" w:hAnsi="Times New Roman" w:cs="Times New Roman"/>
          <w:sz w:val="28"/>
          <w:szCs w:val="28"/>
          <w:lang w:val="uk-UA" w:eastAsia="ru-RU"/>
        </w:rPr>
        <w:t xml:space="preserve"> Програми</w:t>
      </w:r>
      <w:bookmarkEnd w:id="2"/>
      <w:r w:rsidRPr="00BC6D4A">
        <w:rPr>
          <w:rFonts w:ascii="Times New Roman" w:eastAsia="Times New Roman" w:hAnsi="Times New Roman" w:cs="Times New Roman"/>
          <w:sz w:val="28"/>
          <w:szCs w:val="28"/>
          <w:lang w:val="uk-UA" w:eastAsia="ru-RU"/>
        </w:rPr>
        <w:t>.</w:t>
      </w:r>
      <w:r w:rsidRPr="00BC6D4A">
        <w:rPr>
          <w:rFonts w:ascii="Times New Roman" w:eastAsia="Times New Roman" w:hAnsi="Times New Roman" w:cs="Times New Roman"/>
          <w:b/>
          <w:i/>
          <w:sz w:val="28"/>
          <w:szCs w:val="28"/>
          <w:lang w:val="uk-UA" w:eastAsia="ru-RU"/>
        </w:rPr>
        <w:t xml:space="preserve">      </w:t>
      </w:r>
    </w:p>
    <w:p w14:paraId="093B9121" w14:textId="77777777" w:rsidR="00BC6D4A" w:rsidRPr="00BC6D4A" w:rsidRDefault="00BC6D4A" w:rsidP="00BC6D4A">
      <w:pPr>
        <w:spacing w:after="0" w:line="240" w:lineRule="auto"/>
        <w:ind w:firstLine="567"/>
        <w:rPr>
          <w:rFonts w:ascii="Times New Roman" w:eastAsia="Times New Roman" w:hAnsi="Times New Roman" w:cs="Times New Roman"/>
          <w:b/>
          <w:i/>
          <w:sz w:val="28"/>
          <w:szCs w:val="28"/>
          <w:lang w:val="uk-UA" w:eastAsia="ru-RU"/>
        </w:rPr>
      </w:pPr>
    </w:p>
    <w:p w14:paraId="4D3B4DAB" w14:textId="77777777" w:rsidR="00BC6D4A" w:rsidRPr="00BC6D4A" w:rsidRDefault="00BC6D4A" w:rsidP="00BC6D4A">
      <w:pPr>
        <w:spacing w:after="0" w:line="240" w:lineRule="auto"/>
        <w:rPr>
          <w:rFonts w:ascii="Times New Roman" w:eastAsia="Times New Roman" w:hAnsi="Times New Roman" w:cs="Times New Roman"/>
          <w:b/>
          <w:i/>
          <w:sz w:val="28"/>
          <w:szCs w:val="28"/>
          <w:lang w:val="uk-UA" w:eastAsia="ru-RU"/>
        </w:rPr>
      </w:pPr>
    </w:p>
    <w:p w14:paraId="771F792D" w14:textId="77777777" w:rsidR="00BC6D4A" w:rsidRPr="00BC6D4A" w:rsidRDefault="00BC6D4A" w:rsidP="00BC6D4A">
      <w:pPr>
        <w:spacing w:after="0" w:line="240" w:lineRule="auto"/>
        <w:rPr>
          <w:rFonts w:ascii="Times New Roman" w:eastAsia="Times New Roman" w:hAnsi="Times New Roman" w:cs="Times New Roman"/>
          <w:b/>
          <w:i/>
          <w:sz w:val="28"/>
          <w:szCs w:val="28"/>
          <w:lang w:val="uk-UA" w:eastAsia="ru-RU"/>
        </w:rPr>
      </w:pPr>
    </w:p>
    <w:p w14:paraId="0D78AE4F" w14:textId="77777777" w:rsidR="00BC6D4A" w:rsidRPr="00BC6D4A" w:rsidRDefault="00BC6D4A" w:rsidP="00BC6D4A">
      <w:pPr>
        <w:spacing w:after="0" w:line="240" w:lineRule="auto"/>
        <w:rPr>
          <w:rFonts w:ascii="Times New Roman" w:eastAsia="Times New Roman" w:hAnsi="Times New Roman" w:cs="Times New Roman"/>
          <w:b/>
          <w:i/>
          <w:sz w:val="28"/>
          <w:szCs w:val="28"/>
          <w:lang w:val="uk-UA" w:eastAsia="ru-RU"/>
        </w:rPr>
      </w:pPr>
      <w:r w:rsidRPr="00BC6D4A">
        <w:rPr>
          <w:rFonts w:ascii="Times New Roman" w:eastAsia="Times New Roman" w:hAnsi="Times New Roman" w:cs="Times New Roman"/>
          <w:b/>
          <w:i/>
          <w:sz w:val="28"/>
          <w:szCs w:val="28"/>
          <w:lang w:val="uk-UA" w:eastAsia="ru-RU"/>
        </w:rPr>
        <w:t xml:space="preserve">Сільський голова                                                                  </w:t>
      </w:r>
      <w:proofErr w:type="spellStart"/>
      <w:r w:rsidRPr="00BC6D4A">
        <w:rPr>
          <w:rFonts w:ascii="Times New Roman" w:eastAsia="Times New Roman" w:hAnsi="Times New Roman" w:cs="Times New Roman"/>
          <w:b/>
          <w:i/>
          <w:sz w:val="28"/>
          <w:szCs w:val="28"/>
          <w:lang w:val="uk-UA" w:eastAsia="ru-RU"/>
        </w:rPr>
        <w:t>Радіон</w:t>
      </w:r>
      <w:proofErr w:type="spellEnd"/>
      <w:r w:rsidRPr="00BC6D4A">
        <w:rPr>
          <w:rFonts w:ascii="Times New Roman" w:eastAsia="Times New Roman" w:hAnsi="Times New Roman" w:cs="Times New Roman"/>
          <w:b/>
          <w:i/>
          <w:sz w:val="28"/>
          <w:szCs w:val="28"/>
          <w:lang w:val="uk-UA" w:eastAsia="ru-RU"/>
        </w:rPr>
        <w:t xml:space="preserve"> СТАРЕНЬКИЙ</w:t>
      </w:r>
    </w:p>
    <w:p w14:paraId="69C3C305" w14:textId="77777777" w:rsidR="00BC6D4A" w:rsidRPr="00BC6D4A" w:rsidRDefault="00BC6D4A" w:rsidP="00BC6D4A">
      <w:pPr>
        <w:spacing w:after="0" w:line="240" w:lineRule="auto"/>
        <w:ind w:left="5103"/>
        <w:jc w:val="both"/>
        <w:rPr>
          <w:rFonts w:ascii="Times New Roman" w:eastAsia="Times New Roman" w:hAnsi="Times New Roman" w:cs="Times New Roman"/>
          <w:sz w:val="28"/>
          <w:szCs w:val="28"/>
          <w:lang w:val="uk-UA" w:eastAsia="ru-RU"/>
        </w:rPr>
      </w:pPr>
    </w:p>
    <w:p w14:paraId="161D8B1C" w14:textId="77777777" w:rsidR="00BC6D4A" w:rsidRPr="00BC6D4A" w:rsidRDefault="00BC6D4A" w:rsidP="00BC6D4A">
      <w:pPr>
        <w:spacing w:after="0" w:line="240" w:lineRule="auto"/>
        <w:ind w:left="5103"/>
        <w:jc w:val="both"/>
        <w:rPr>
          <w:rFonts w:ascii="Times New Roman" w:eastAsia="Times New Roman" w:hAnsi="Times New Roman" w:cs="Times New Roman"/>
          <w:sz w:val="28"/>
          <w:szCs w:val="28"/>
          <w:lang w:val="uk-UA" w:eastAsia="ru-RU"/>
        </w:rPr>
      </w:pPr>
    </w:p>
    <w:p w14:paraId="066E610E" w14:textId="77777777" w:rsidR="00BC6D4A" w:rsidRPr="00BC6D4A" w:rsidRDefault="00BC6D4A" w:rsidP="00BC6D4A">
      <w:pPr>
        <w:spacing w:after="0" w:line="240" w:lineRule="auto"/>
        <w:ind w:left="5103"/>
        <w:jc w:val="both"/>
        <w:rPr>
          <w:rFonts w:ascii="Times New Roman" w:eastAsia="Times New Roman" w:hAnsi="Times New Roman" w:cs="Times New Roman"/>
          <w:sz w:val="28"/>
          <w:szCs w:val="28"/>
          <w:lang w:val="uk-UA" w:eastAsia="ru-RU"/>
        </w:rPr>
      </w:pPr>
    </w:p>
    <w:p w14:paraId="538E0C2F" w14:textId="77777777" w:rsidR="00BC6D4A" w:rsidRPr="00BC6D4A" w:rsidRDefault="00BC6D4A" w:rsidP="00BC6D4A">
      <w:pPr>
        <w:spacing w:after="0" w:line="240" w:lineRule="auto"/>
        <w:ind w:left="5103"/>
        <w:jc w:val="both"/>
        <w:rPr>
          <w:rFonts w:ascii="Times New Roman" w:eastAsia="Times New Roman" w:hAnsi="Times New Roman" w:cs="Times New Roman"/>
          <w:sz w:val="28"/>
          <w:szCs w:val="28"/>
          <w:lang w:val="uk-UA" w:eastAsia="ru-RU"/>
        </w:rPr>
      </w:pPr>
    </w:p>
    <w:p w14:paraId="6E7E121D" w14:textId="77777777" w:rsidR="00BC6D4A" w:rsidRPr="00BC6D4A" w:rsidRDefault="00BC6D4A" w:rsidP="00BC6D4A">
      <w:pPr>
        <w:spacing w:after="0" w:line="240" w:lineRule="auto"/>
        <w:ind w:left="5103"/>
        <w:rPr>
          <w:rFonts w:ascii="Times New Roman" w:eastAsia="Times New Roman" w:hAnsi="Times New Roman" w:cs="Times New Roman"/>
          <w:sz w:val="28"/>
          <w:szCs w:val="28"/>
          <w:lang w:val="uk-UA" w:eastAsia="ru-RU"/>
        </w:rPr>
      </w:pPr>
      <w:r w:rsidRPr="00BC6D4A">
        <w:rPr>
          <w:rFonts w:ascii="Times New Roman" w:eastAsia="Times New Roman" w:hAnsi="Times New Roman" w:cs="Times New Roman"/>
          <w:sz w:val="28"/>
          <w:szCs w:val="28"/>
          <w:lang w:val="uk-UA" w:eastAsia="ru-RU"/>
        </w:rPr>
        <w:lastRenderedPageBreak/>
        <w:t>Додаток</w:t>
      </w:r>
    </w:p>
    <w:p w14:paraId="7589C344" w14:textId="77777777" w:rsidR="00BC6D4A" w:rsidRPr="00BC6D4A" w:rsidRDefault="00BC6D4A" w:rsidP="00BC6D4A">
      <w:pPr>
        <w:spacing w:after="0" w:line="240" w:lineRule="auto"/>
        <w:ind w:left="5103"/>
        <w:rPr>
          <w:rFonts w:ascii="Times New Roman" w:eastAsia="Times New Roman" w:hAnsi="Times New Roman" w:cs="Times New Roman"/>
          <w:sz w:val="28"/>
          <w:szCs w:val="28"/>
          <w:lang w:val="uk-UA" w:eastAsia="ru-RU"/>
        </w:rPr>
      </w:pPr>
      <w:r w:rsidRPr="00BC6D4A">
        <w:rPr>
          <w:rFonts w:ascii="Times New Roman" w:eastAsia="Times New Roman" w:hAnsi="Times New Roman" w:cs="Times New Roman"/>
          <w:sz w:val="28"/>
          <w:szCs w:val="28"/>
          <w:lang w:val="uk-UA" w:eastAsia="ru-RU"/>
        </w:rPr>
        <w:t>до рішення виконавчого комітету</w:t>
      </w:r>
    </w:p>
    <w:p w14:paraId="4114F4B9" w14:textId="77777777" w:rsidR="00BC6D4A" w:rsidRPr="00BC6D4A" w:rsidRDefault="00BC6D4A" w:rsidP="00BC6D4A">
      <w:pPr>
        <w:spacing w:after="0" w:line="240" w:lineRule="auto"/>
        <w:ind w:left="5103"/>
        <w:rPr>
          <w:rFonts w:ascii="Times New Roman" w:eastAsia="Times New Roman" w:hAnsi="Times New Roman" w:cs="Times New Roman"/>
          <w:sz w:val="28"/>
          <w:szCs w:val="28"/>
          <w:lang w:val="uk-UA" w:eastAsia="ru-RU"/>
        </w:rPr>
      </w:pPr>
      <w:r w:rsidRPr="00BC6D4A">
        <w:rPr>
          <w:rFonts w:ascii="Times New Roman" w:eastAsia="Times New Roman" w:hAnsi="Times New Roman" w:cs="Times New Roman"/>
          <w:sz w:val="28"/>
          <w:szCs w:val="28"/>
          <w:lang w:val="uk-UA" w:eastAsia="ru-RU"/>
        </w:rPr>
        <w:t>Петрівської сільської ради</w:t>
      </w:r>
    </w:p>
    <w:p w14:paraId="5BFD4222" w14:textId="77777777" w:rsidR="00BC6D4A" w:rsidRPr="00BC6D4A" w:rsidRDefault="00BC6D4A" w:rsidP="00BC6D4A">
      <w:pPr>
        <w:spacing w:after="0" w:line="240" w:lineRule="auto"/>
        <w:ind w:left="5103"/>
        <w:rPr>
          <w:rFonts w:ascii="Times New Roman" w:eastAsia="Times New Roman" w:hAnsi="Times New Roman" w:cs="Times New Roman"/>
          <w:sz w:val="28"/>
          <w:szCs w:val="28"/>
          <w:lang w:val="uk-UA" w:eastAsia="ru-RU"/>
        </w:rPr>
      </w:pPr>
      <w:r w:rsidRPr="00BC6D4A">
        <w:rPr>
          <w:rFonts w:ascii="Times New Roman" w:eastAsia="Times New Roman" w:hAnsi="Times New Roman" w:cs="Times New Roman"/>
          <w:sz w:val="28"/>
          <w:szCs w:val="28"/>
          <w:lang w:val="uk-UA" w:eastAsia="ru-RU"/>
        </w:rPr>
        <w:t>від 23 грудня 2025 року №_____</w:t>
      </w:r>
    </w:p>
    <w:p w14:paraId="20D4D6FF" w14:textId="77777777" w:rsidR="0049456D" w:rsidRPr="0049456D" w:rsidRDefault="0049456D" w:rsidP="0049456D">
      <w:pPr>
        <w:spacing w:after="0" w:line="240" w:lineRule="auto"/>
        <w:jc w:val="center"/>
        <w:rPr>
          <w:rFonts w:ascii="Times New Roman" w:eastAsia="Times New Roman" w:hAnsi="Times New Roman" w:cs="Times New Roman"/>
          <w:b/>
          <w:sz w:val="28"/>
          <w:szCs w:val="28"/>
          <w:lang w:val="uk-UA" w:eastAsia="ru-RU"/>
        </w:rPr>
      </w:pPr>
    </w:p>
    <w:p w14:paraId="2048C75C" w14:textId="77777777" w:rsidR="0049456D" w:rsidRPr="0049456D" w:rsidRDefault="0049456D" w:rsidP="0049456D">
      <w:pPr>
        <w:spacing w:after="0" w:line="240" w:lineRule="auto"/>
        <w:jc w:val="center"/>
        <w:rPr>
          <w:rFonts w:ascii="Times New Roman" w:eastAsia="Times New Roman" w:hAnsi="Times New Roman" w:cs="Times New Roman"/>
          <w:b/>
          <w:sz w:val="28"/>
          <w:szCs w:val="28"/>
          <w:lang w:val="uk-UA" w:eastAsia="ru-RU"/>
        </w:rPr>
      </w:pPr>
    </w:p>
    <w:p w14:paraId="2314DC48" w14:textId="77777777" w:rsidR="0049456D" w:rsidRPr="0049456D" w:rsidRDefault="0049456D" w:rsidP="0049456D">
      <w:pPr>
        <w:spacing w:after="0" w:line="240" w:lineRule="auto"/>
        <w:jc w:val="center"/>
        <w:rPr>
          <w:rFonts w:ascii="Times New Roman" w:eastAsia="Times New Roman" w:hAnsi="Times New Roman" w:cs="Times New Roman"/>
          <w:b/>
          <w:sz w:val="28"/>
          <w:szCs w:val="28"/>
          <w:lang w:val="uk-UA" w:eastAsia="ru-RU"/>
        </w:rPr>
      </w:pPr>
    </w:p>
    <w:p w14:paraId="7253710C" w14:textId="77777777" w:rsidR="0049456D" w:rsidRPr="0049456D" w:rsidRDefault="0049456D" w:rsidP="0049456D">
      <w:pPr>
        <w:spacing w:after="0" w:line="240" w:lineRule="auto"/>
        <w:jc w:val="center"/>
        <w:rPr>
          <w:rFonts w:ascii="Times New Roman" w:eastAsia="Times New Roman" w:hAnsi="Times New Roman" w:cs="Times New Roman"/>
          <w:b/>
          <w:sz w:val="28"/>
          <w:szCs w:val="28"/>
          <w:lang w:val="uk-UA" w:eastAsia="ru-RU"/>
        </w:rPr>
      </w:pPr>
    </w:p>
    <w:p w14:paraId="0624D0B9" w14:textId="77777777" w:rsidR="0049456D" w:rsidRPr="0049456D" w:rsidRDefault="0049456D" w:rsidP="0049456D">
      <w:pPr>
        <w:spacing w:after="0" w:line="240" w:lineRule="auto"/>
        <w:jc w:val="center"/>
        <w:rPr>
          <w:rFonts w:ascii="Times New Roman" w:eastAsia="Times New Roman" w:hAnsi="Times New Roman" w:cs="Times New Roman"/>
          <w:b/>
          <w:sz w:val="28"/>
          <w:szCs w:val="28"/>
          <w:lang w:val="uk-UA" w:eastAsia="ru-RU"/>
        </w:rPr>
      </w:pPr>
    </w:p>
    <w:p w14:paraId="4D680A52" w14:textId="77777777" w:rsidR="0049456D" w:rsidRPr="0049456D" w:rsidRDefault="0049456D" w:rsidP="0049456D">
      <w:pPr>
        <w:spacing w:after="0" w:line="240" w:lineRule="auto"/>
        <w:jc w:val="center"/>
        <w:rPr>
          <w:rFonts w:ascii="Times New Roman" w:eastAsia="Times New Roman" w:hAnsi="Times New Roman" w:cs="Times New Roman"/>
          <w:b/>
          <w:sz w:val="28"/>
          <w:szCs w:val="28"/>
          <w:lang w:val="uk-UA" w:eastAsia="ru-RU"/>
        </w:rPr>
      </w:pPr>
    </w:p>
    <w:p w14:paraId="2B60BFB6" w14:textId="77777777" w:rsidR="0049456D" w:rsidRPr="0049456D" w:rsidRDefault="0049456D" w:rsidP="0049456D">
      <w:pPr>
        <w:spacing w:after="0" w:line="240" w:lineRule="auto"/>
        <w:jc w:val="center"/>
        <w:rPr>
          <w:rFonts w:ascii="Times New Roman" w:eastAsia="Times New Roman" w:hAnsi="Times New Roman" w:cs="Times New Roman"/>
          <w:b/>
          <w:sz w:val="28"/>
          <w:szCs w:val="28"/>
          <w:lang w:val="uk-UA" w:eastAsia="ru-RU"/>
        </w:rPr>
      </w:pPr>
    </w:p>
    <w:p w14:paraId="39A76D61" w14:textId="77777777" w:rsidR="0049456D" w:rsidRPr="0049456D" w:rsidRDefault="0049456D" w:rsidP="0049456D">
      <w:pPr>
        <w:spacing w:after="0" w:line="240" w:lineRule="auto"/>
        <w:jc w:val="center"/>
        <w:rPr>
          <w:rFonts w:ascii="Times New Roman" w:eastAsia="Times New Roman" w:hAnsi="Times New Roman" w:cs="Times New Roman"/>
          <w:b/>
          <w:sz w:val="28"/>
          <w:szCs w:val="28"/>
          <w:lang w:val="uk-UA" w:eastAsia="ru-RU"/>
        </w:rPr>
      </w:pPr>
    </w:p>
    <w:p w14:paraId="671BE7EB" w14:textId="77777777" w:rsidR="0049456D" w:rsidRPr="0049456D" w:rsidRDefault="0049456D" w:rsidP="0049456D">
      <w:pPr>
        <w:spacing w:after="0" w:line="240" w:lineRule="auto"/>
        <w:jc w:val="center"/>
        <w:rPr>
          <w:rFonts w:ascii="Times New Roman" w:eastAsia="Times New Roman" w:hAnsi="Times New Roman" w:cs="Times New Roman"/>
          <w:b/>
          <w:sz w:val="28"/>
          <w:szCs w:val="28"/>
          <w:lang w:val="uk-UA" w:eastAsia="ru-RU"/>
        </w:rPr>
      </w:pPr>
    </w:p>
    <w:p w14:paraId="349D1FBA" w14:textId="77777777" w:rsidR="0049456D" w:rsidRDefault="0049456D" w:rsidP="0049456D">
      <w:pPr>
        <w:spacing w:after="0" w:line="240" w:lineRule="auto"/>
        <w:rPr>
          <w:rFonts w:ascii="Times New Roman" w:eastAsia="Times New Roman" w:hAnsi="Times New Roman" w:cs="Times New Roman"/>
          <w:b/>
          <w:sz w:val="28"/>
          <w:szCs w:val="28"/>
          <w:lang w:val="uk-UA" w:eastAsia="ru-RU"/>
        </w:rPr>
      </w:pPr>
    </w:p>
    <w:p w14:paraId="0AD6F7FE" w14:textId="77777777" w:rsidR="00DE1E49" w:rsidRPr="0049456D" w:rsidRDefault="00DE1E49" w:rsidP="0049456D">
      <w:pPr>
        <w:spacing w:after="0" w:line="240" w:lineRule="auto"/>
        <w:rPr>
          <w:rFonts w:ascii="Times New Roman" w:eastAsia="Times New Roman" w:hAnsi="Times New Roman" w:cs="Times New Roman"/>
          <w:b/>
          <w:sz w:val="28"/>
          <w:szCs w:val="28"/>
          <w:lang w:val="uk-UA" w:eastAsia="ru-RU"/>
        </w:rPr>
      </w:pPr>
    </w:p>
    <w:p w14:paraId="73F48172" w14:textId="1BCAEC40" w:rsidR="0049456D" w:rsidRPr="0049456D" w:rsidRDefault="00BC6D4A" w:rsidP="0049456D">
      <w:pPr>
        <w:spacing w:after="0" w:line="240" w:lineRule="auto"/>
        <w:jc w:val="center"/>
        <w:rPr>
          <w:rFonts w:ascii="Times New Roman" w:eastAsia="Times New Roman" w:hAnsi="Times New Roman" w:cs="Times New Roman"/>
          <w:b/>
          <w:sz w:val="28"/>
          <w:szCs w:val="28"/>
          <w:lang w:val="uk-UA" w:eastAsia="ru-RU"/>
        </w:rPr>
      </w:pPr>
      <w:proofErr w:type="spellStart"/>
      <w:r>
        <w:rPr>
          <w:rFonts w:ascii="Times New Roman" w:eastAsia="Times New Roman" w:hAnsi="Times New Roman" w:cs="Times New Roman"/>
          <w:b/>
          <w:sz w:val="28"/>
          <w:szCs w:val="28"/>
          <w:lang w:val="uk-UA" w:eastAsia="ru-RU"/>
        </w:rPr>
        <w:t>Проєкт</w:t>
      </w:r>
      <w:proofErr w:type="spellEnd"/>
      <w:r>
        <w:rPr>
          <w:rFonts w:ascii="Times New Roman" w:eastAsia="Times New Roman" w:hAnsi="Times New Roman" w:cs="Times New Roman"/>
          <w:b/>
          <w:sz w:val="28"/>
          <w:szCs w:val="28"/>
          <w:lang w:val="uk-UA" w:eastAsia="ru-RU"/>
        </w:rPr>
        <w:t xml:space="preserve"> </w:t>
      </w:r>
      <w:r w:rsidR="0049456D" w:rsidRPr="0049456D">
        <w:rPr>
          <w:rFonts w:ascii="Times New Roman" w:eastAsia="Times New Roman" w:hAnsi="Times New Roman" w:cs="Times New Roman"/>
          <w:b/>
          <w:sz w:val="28"/>
          <w:szCs w:val="28"/>
          <w:lang w:val="uk-UA" w:eastAsia="ru-RU"/>
        </w:rPr>
        <w:t>Програм</w:t>
      </w:r>
      <w:r>
        <w:rPr>
          <w:rFonts w:ascii="Times New Roman" w:eastAsia="Times New Roman" w:hAnsi="Times New Roman" w:cs="Times New Roman"/>
          <w:b/>
          <w:sz w:val="28"/>
          <w:szCs w:val="28"/>
          <w:lang w:val="uk-UA" w:eastAsia="ru-RU"/>
        </w:rPr>
        <w:t>и</w:t>
      </w:r>
    </w:p>
    <w:p w14:paraId="0616D8C5" w14:textId="77777777" w:rsidR="009F6252" w:rsidRDefault="00C04C28" w:rsidP="0049456D">
      <w:pPr>
        <w:spacing w:after="0" w:line="240" w:lineRule="auto"/>
        <w:jc w:val="center"/>
        <w:rPr>
          <w:rFonts w:ascii="Times New Roman" w:hAnsi="Times New Roman" w:cs="Times New Roman"/>
          <w:b/>
          <w:bCs/>
          <w:sz w:val="28"/>
          <w:szCs w:val="28"/>
          <w:lang w:val="uk-UA"/>
        </w:rPr>
      </w:pPr>
      <w:r w:rsidRPr="00C04C28">
        <w:rPr>
          <w:rFonts w:ascii="Times New Roman" w:eastAsia="Times New Roman" w:hAnsi="Times New Roman" w:cs="Times New Roman"/>
          <w:b/>
          <w:sz w:val="28"/>
          <w:szCs w:val="28"/>
          <w:lang w:val="uk-UA" w:eastAsia="ru-RU"/>
        </w:rPr>
        <w:t>«</w:t>
      </w:r>
      <w:r w:rsidR="00D0226B" w:rsidRPr="00D0226B">
        <w:rPr>
          <w:rFonts w:ascii="Times New Roman" w:hAnsi="Times New Roman" w:cs="Times New Roman"/>
          <w:b/>
          <w:bCs/>
          <w:sz w:val="28"/>
          <w:szCs w:val="28"/>
          <w:lang w:val="uk-UA"/>
        </w:rPr>
        <w:t xml:space="preserve">Створення, використання та накопичення </w:t>
      </w:r>
      <w:r w:rsidR="00192150">
        <w:rPr>
          <w:rFonts w:ascii="Times New Roman" w:hAnsi="Times New Roman" w:cs="Times New Roman"/>
          <w:b/>
          <w:bCs/>
          <w:sz w:val="28"/>
          <w:szCs w:val="28"/>
          <w:lang w:val="uk-UA"/>
        </w:rPr>
        <w:t xml:space="preserve">місцевого </w:t>
      </w:r>
      <w:r w:rsidR="00D0226B" w:rsidRPr="00D0226B">
        <w:rPr>
          <w:rFonts w:ascii="Times New Roman" w:hAnsi="Times New Roman" w:cs="Times New Roman"/>
          <w:b/>
          <w:bCs/>
          <w:sz w:val="28"/>
          <w:szCs w:val="28"/>
          <w:lang w:val="uk-UA"/>
        </w:rPr>
        <w:t>матеріальн</w:t>
      </w:r>
      <w:r w:rsidR="00192150">
        <w:rPr>
          <w:rFonts w:ascii="Times New Roman" w:hAnsi="Times New Roman" w:cs="Times New Roman"/>
          <w:b/>
          <w:bCs/>
          <w:sz w:val="28"/>
          <w:szCs w:val="28"/>
          <w:lang w:val="uk-UA"/>
        </w:rPr>
        <w:t>ого резерву</w:t>
      </w:r>
      <w:r w:rsidR="00D0226B" w:rsidRPr="00D0226B">
        <w:rPr>
          <w:rFonts w:ascii="Times New Roman" w:hAnsi="Times New Roman" w:cs="Times New Roman"/>
          <w:b/>
          <w:bCs/>
          <w:sz w:val="28"/>
          <w:szCs w:val="28"/>
          <w:lang w:val="uk-UA"/>
        </w:rPr>
        <w:t xml:space="preserve"> для запобігання </w:t>
      </w:r>
      <w:r w:rsidR="00192150">
        <w:rPr>
          <w:rFonts w:ascii="Times New Roman" w:hAnsi="Times New Roman" w:cs="Times New Roman"/>
          <w:b/>
          <w:bCs/>
          <w:sz w:val="28"/>
          <w:szCs w:val="28"/>
          <w:lang w:val="uk-UA"/>
        </w:rPr>
        <w:t xml:space="preserve">виникненню </w:t>
      </w:r>
      <w:r w:rsidR="00192150" w:rsidRPr="00D0226B">
        <w:rPr>
          <w:rFonts w:ascii="Times New Roman" w:hAnsi="Times New Roman" w:cs="Times New Roman"/>
          <w:b/>
          <w:bCs/>
          <w:sz w:val="28"/>
          <w:szCs w:val="28"/>
          <w:lang w:val="uk-UA"/>
        </w:rPr>
        <w:t xml:space="preserve">надзвичайних ситуацій </w:t>
      </w:r>
      <w:r w:rsidR="00D0226B" w:rsidRPr="00D0226B">
        <w:rPr>
          <w:rFonts w:ascii="Times New Roman" w:hAnsi="Times New Roman" w:cs="Times New Roman"/>
          <w:b/>
          <w:bCs/>
          <w:sz w:val="28"/>
          <w:szCs w:val="28"/>
          <w:lang w:val="uk-UA"/>
        </w:rPr>
        <w:t xml:space="preserve">і ліквідації їх наслідків на території Петрівської сільської територіальної громади </w:t>
      </w:r>
    </w:p>
    <w:p w14:paraId="3586B5D7" w14:textId="77777777" w:rsidR="0049456D" w:rsidRPr="0049456D" w:rsidRDefault="00D0226B" w:rsidP="0049456D">
      <w:pPr>
        <w:spacing w:after="0" w:line="240" w:lineRule="auto"/>
        <w:jc w:val="center"/>
        <w:rPr>
          <w:rFonts w:ascii="Times New Roman" w:eastAsia="Times New Roman" w:hAnsi="Times New Roman" w:cs="Times New Roman"/>
          <w:b/>
          <w:sz w:val="28"/>
          <w:szCs w:val="28"/>
          <w:lang w:val="uk-UA" w:eastAsia="ru-RU"/>
        </w:rPr>
      </w:pPr>
      <w:r w:rsidRPr="00D0226B">
        <w:rPr>
          <w:rFonts w:ascii="Times New Roman" w:hAnsi="Times New Roman" w:cs="Times New Roman"/>
          <w:b/>
          <w:bCs/>
          <w:sz w:val="28"/>
          <w:szCs w:val="28"/>
          <w:lang w:val="uk-UA"/>
        </w:rPr>
        <w:t>на 2026-2028 роки</w:t>
      </w:r>
      <w:r w:rsidR="00C04C28">
        <w:rPr>
          <w:rFonts w:ascii="Times New Roman" w:eastAsia="Times New Roman" w:hAnsi="Times New Roman" w:cs="Times New Roman"/>
          <w:b/>
          <w:sz w:val="28"/>
          <w:szCs w:val="28"/>
          <w:lang w:val="uk-UA" w:eastAsia="ru-RU"/>
        </w:rPr>
        <w:t>»</w:t>
      </w:r>
    </w:p>
    <w:p w14:paraId="0BFABC65" w14:textId="77777777" w:rsidR="0049456D" w:rsidRPr="0049456D" w:rsidRDefault="0049456D" w:rsidP="0049456D">
      <w:pPr>
        <w:spacing w:after="0" w:line="240" w:lineRule="auto"/>
        <w:jc w:val="center"/>
        <w:rPr>
          <w:rFonts w:ascii="Times New Roman" w:eastAsia="Times New Roman" w:hAnsi="Times New Roman" w:cs="Times New Roman"/>
          <w:b/>
          <w:sz w:val="28"/>
          <w:szCs w:val="28"/>
          <w:lang w:val="uk-UA" w:eastAsia="ru-RU"/>
        </w:rPr>
      </w:pPr>
    </w:p>
    <w:p w14:paraId="2D1A2684" w14:textId="77777777" w:rsidR="0049456D" w:rsidRPr="0049456D" w:rsidRDefault="0049456D" w:rsidP="0049456D">
      <w:pPr>
        <w:spacing w:after="0" w:line="240" w:lineRule="auto"/>
        <w:jc w:val="center"/>
        <w:rPr>
          <w:rFonts w:ascii="Times New Roman" w:eastAsia="Times New Roman" w:hAnsi="Times New Roman" w:cs="Times New Roman"/>
          <w:b/>
          <w:sz w:val="28"/>
          <w:szCs w:val="28"/>
          <w:lang w:val="uk-UA" w:eastAsia="ru-RU"/>
        </w:rPr>
      </w:pPr>
    </w:p>
    <w:p w14:paraId="5F4455CA" w14:textId="77777777" w:rsidR="0049456D" w:rsidRPr="0049456D" w:rsidRDefault="0049456D" w:rsidP="0049456D">
      <w:pPr>
        <w:spacing w:after="0" w:line="240" w:lineRule="auto"/>
        <w:jc w:val="center"/>
        <w:rPr>
          <w:rFonts w:ascii="Times New Roman" w:eastAsia="Times New Roman" w:hAnsi="Times New Roman" w:cs="Times New Roman"/>
          <w:b/>
          <w:sz w:val="28"/>
          <w:szCs w:val="28"/>
          <w:lang w:val="uk-UA" w:eastAsia="ru-RU"/>
        </w:rPr>
      </w:pPr>
    </w:p>
    <w:p w14:paraId="5B9C1D4B" w14:textId="77777777" w:rsidR="0049456D" w:rsidRPr="0049456D" w:rsidRDefault="0049456D" w:rsidP="0049456D">
      <w:pPr>
        <w:spacing w:after="0" w:line="240" w:lineRule="auto"/>
        <w:jc w:val="center"/>
        <w:rPr>
          <w:rFonts w:ascii="Times New Roman" w:eastAsia="Times New Roman" w:hAnsi="Times New Roman" w:cs="Times New Roman"/>
          <w:b/>
          <w:sz w:val="28"/>
          <w:szCs w:val="28"/>
          <w:lang w:val="uk-UA" w:eastAsia="ru-RU"/>
        </w:rPr>
      </w:pPr>
    </w:p>
    <w:p w14:paraId="0F1CAA34" w14:textId="77777777" w:rsidR="0049456D" w:rsidRPr="0049456D" w:rsidRDefault="0049456D" w:rsidP="0049456D">
      <w:pPr>
        <w:spacing w:after="0" w:line="240" w:lineRule="auto"/>
        <w:jc w:val="center"/>
        <w:rPr>
          <w:rFonts w:ascii="Times New Roman" w:eastAsia="Times New Roman" w:hAnsi="Times New Roman" w:cs="Times New Roman"/>
          <w:b/>
          <w:sz w:val="28"/>
          <w:szCs w:val="28"/>
          <w:lang w:val="uk-UA" w:eastAsia="ru-RU"/>
        </w:rPr>
      </w:pPr>
    </w:p>
    <w:p w14:paraId="59BA4C34" w14:textId="77777777" w:rsidR="0049456D" w:rsidRPr="0049456D" w:rsidRDefault="0049456D" w:rsidP="0049456D">
      <w:pPr>
        <w:spacing w:after="0" w:line="240" w:lineRule="auto"/>
        <w:jc w:val="center"/>
        <w:rPr>
          <w:rFonts w:ascii="Times New Roman" w:eastAsia="Times New Roman" w:hAnsi="Times New Roman" w:cs="Times New Roman"/>
          <w:b/>
          <w:sz w:val="28"/>
          <w:szCs w:val="28"/>
          <w:lang w:val="uk-UA" w:eastAsia="ru-RU"/>
        </w:rPr>
      </w:pPr>
    </w:p>
    <w:p w14:paraId="5B0A5363" w14:textId="77777777" w:rsidR="0049456D" w:rsidRPr="0049456D" w:rsidRDefault="0049456D" w:rsidP="0049456D">
      <w:pPr>
        <w:spacing w:after="0" w:line="240" w:lineRule="auto"/>
        <w:jc w:val="center"/>
        <w:rPr>
          <w:rFonts w:ascii="Times New Roman" w:eastAsia="Times New Roman" w:hAnsi="Times New Roman" w:cs="Times New Roman"/>
          <w:b/>
          <w:sz w:val="28"/>
          <w:szCs w:val="28"/>
          <w:lang w:val="uk-UA" w:eastAsia="ru-RU"/>
        </w:rPr>
      </w:pPr>
    </w:p>
    <w:p w14:paraId="362DD767" w14:textId="77777777" w:rsidR="0049456D" w:rsidRPr="0049456D" w:rsidRDefault="0049456D" w:rsidP="0049456D">
      <w:pPr>
        <w:spacing w:after="0" w:line="240" w:lineRule="auto"/>
        <w:jc w:val="center"/>
        <w:rPr>
          <w:rFonts w:ascii="Times New Roman" w:eastAsia="Times New Roman" w:hAnsi="Times New Roman" w:cs="Times New Roman"/>
          <w:b/>
          <w:sz w:val="28"/>
          <w:szCs w:val="28"/>
          <w:lang w:val="uk-UA" w:eastAsia="ru-RU"/>
        </w:rPr>
      </w:pPr>
    </w:p>
    <w:p w14:paraId="17AD6D7A" w14:textId="77777777" w:rsidR="0049456D" w:rsidRPr="0049456D" w:rsidRDefault="0049456D" w:rsidP="0049456D">
      <w:pPr>
        <w:spacing w:after="0" w:line="240" w:lineRule="auto"/>
        <w:jc w:val="center"/>
        <w:rPr>
          <w:rFonts w:ascii="Times New Roman" w:eastAsia="Times New Roman" w:hAnsi="Times New Roman" w:cs="Times New Roman"/>
          <w:b/>
          <w:sz w:val="28"/>
          <w:szCs w:val="28"/>
          <w:lang w:val="uk-UA" w:eastAsia="ru-RU"/>
        </w:rPr>
      </w:pPr>
    </w:p>
    <w:p w14:paraId="734D99BD" w14:textId="77777777" w:rsidR="0049456D" w:rsidRPr="0049456D" w:rsidRDefault="0049456D" w:rsidP="0049456D">
      <w:pPr>
        <w:spacing w:after="0" w:line="240" w:lineRule="auto"/>
        <w:jc w:val="center"/>
        <w:rPr>
          <w:rFonts w:ascii="Times New Roman" w:eastAsia="Times New Roman" w:hAnsi="Times New Roman" w:cs="Times New Roman"/>
          <w:b/>
          <w:sz w:val="28"/>
          <w:szCs w:val="28"/>
          <w:lang w:val="uk-UA" w:eastAsia="ru-RU"/>
        </w:rPr>
      </w:pPr>
    </w:p>
    <w:p w14:paraId="030FDF40" w14:textId="77777777" w:rsidR="0049456D" w:rsidRPr="0049456D" w:rsidRDefault="0049456D" w:rsidP="0049456D">
      <w:pPr>
        <w:spacing w:after="0" w:line="240" w:lineRule="auto"/>
        <w:jc w:val="center"/>
        <w:rPr>
          <w:rFonts w:ascii="Times New Roman" w:eastAsia="Times New Roman" w:hAnsi="Times New Roman" w:cs="Times New Roman"/>
          <w:b/>
          <w:sz w:val="28"/>
          <w:szCs w:val="28"/>
          <w:lang w:val="uk-UA" w:eastAsia="ru-RU"/>
        </w:rPr>
      </w:pPr>
    </w:p>
    <w:p w14:paraId="12F449D5" w14:textId="77777777" w:rsidR="0049456D" w:rsidRPr="0049456D" w:rsidRDefault="0049456D" w:rsidP="0049456D">
      <w:pPr>
        <w:spacing w:after="0" w:line="240" w:lineRule="auto"/>
        <w:jc w:val="center"/>
        <w:rPr>
          <w:rFonts w:ascii="Times New Roman" w:eastAsia="Times New Roman" w:hAnsi="Times New Roman" w:cs="Times New Roman"/>
          <w:b/>
          <w:sz w:val="28"/>
          <w:szCs w:val="28"/>
          <w:lang w:val="uk-UA" w:eastAsia="ru-RU"/>
        </w:rPr>
      </w:pPr>
    </w:p>
    <w:p w14:paraId="40C130F8" w14:textId="77777777" w:rsidR="0049456D" w:rsidRPr="0049456D" w:rsidRDefault="0049456D" w:rsidP="0049456D">
      <w:pPr>
        <w:spacing w:after="0" w:line="240" w:lineRule="auto"/>
        <w:jc w:val="center"/>
        <w:rPr>
          <w:rFonts w:ascii="Times New Roman" w:eastAsia="Times New Roman" w:hAnsi="Times New Roman" w:cs="Times New Roman"/>
          <w:b/>
          <w:sz w:val="28"/>
          <w:szCs w:val="28"/>
          <w:lang w:val="uk-UA" w:eastAsia="ru-RU"/>
        </w:rPr>
      </w:pPr>
    </w:p>
    <w:p w14:paraId="4E807A9A" w14:textId="77777777" w:rsidR="0049456D" w:rsidRPr="0049456D" w:rsidRDefault="0049456D" w:rsidP="0049456D">
      <w:pPr>
        <w:spacing w:after="0" w:line="240" w:lineRule="auto"/>
        <w:jc w:val="center"/>
        <w:rPr>
          <w:rFonts w:ascii="Times New Roman" w:eastAsia="Times New Roman" w:hAnsi="Times New Roman" w:cs="Times New Roman"/>
          <w:b/>
          <w:sz w:val="28"/>
          <w:szCs w:val="28"/>
          <w:lang w:val="uk-UA" w:eastAsia="ru-RU"/>
        </w:rPr>
      </w:pPr>
    </w:p>
    <w:p w14:paraId="31EC3DFD" w14:textId="77777777" w:rsidR="0049456D" w:rsidRPr="0049456D" w:rsidRDefault="0049456D" w:rsidP="0049456D">
      <w:pPr>
        <w:spacing w:after="0" w:line="240" w:lineRule="auto"/>
        <w:jc w:val="center"/>
        <w:rPr>
          <w:rFonts w:ascii="Times New Roman" w:eastAsia="Times New Roman" w:hAnsi="Times New Roman" w:cs="Times New Roman"/>
          <w:b/>
          <w:sz w:val="28"/>
          <w:szCs w:val="28"/>
          <w:lang w:val="uk-UA" w:eastAsia="ru-RU"/>
        </w:rPr>
      </w:pPr>
    </w:p>
    <w:p w14:paraId="4F12D6CB" w14:textId="77777777" w:rsidR="0049456D" w:rsidRPr="0049456D" w:rsidRDefault="0049456D" w:rsidP="0049456D">
      <w:pPr>
        <w:spacing w:after="0" w:line="240" w:lineRule="auto"/>
        <w:rPr>
          <w:rFonts w:ascii="Times New Roman" w:eastAsia="Times New Roman" w:hAnsi="Times New Roman" w:cs="Times New Roman"/>
          <w:b/>
          <w:sz w:val="28"/>
          <w:szCs w:val="28"/>
          <w:lang w:val="uk-UA" w:eastAsia="ru-RU"/>
        </w:rPr>
      </w:pPr>
    </w:p>
    <w:p w14:paraId="20C71951" w14:textId="77777777" w:rsidR="0049456D" w:rsidRPr="0049456D" w:rsidRDefault="0049456D" w:rsidP="0049456D">
      <w:pPr>
        <w:spacing w:after="0" w:line="240" w:lineRule="auto"/>
        <w:rPr>
          <w:rFonts w:ascii="Times New Roman" w:eastAsia="Times New Roman" w:hAnsi="Times New Roman" w:cs="Times New Roman"/>
          <w:b/>
          <w:sz w:val="28"/>
          <w:szCs w:val="28"/>
          <w:lang w:val="uk-UA" w:eastAsia="ru-RU"/>
        </w:rPr>
      </w:pPr>
    </w:p>
    <w:p w14:paraId="1122FDAA" w14:textId="77777777" w:rsidR="0049456D" w:rsidRPr="0049456D" w:rsidRDefault="0049456D" w:rsidP="0049456D">
      <w:pPr>
        <w:spacing w:after="0" w:line="240" w:lineRule="auto"/>
        <w:jc w:val="center"/>
        <w:rPr>
          <w:rFonts w:ascii="Times New Roman" w:eastAsia="Times New Roman" w:hAnsi="Times New Roman" w:cs="Times New Roman"/>
          <w:b/>
          <w:sz w:val="28"/>
          <w:szCs w:val="28"/>
          <w:lang w:val="uk-UA" w:eastAsia="ru-RU"/>
        </w:rPr>
      </w:pPr>
    </w:p>
    <w:p w14:paraId="066A0FF2" w14:textId="77777777" w:rsidR="0049456D" w:rsidRPr="0049456D" w:rsidRDefault="0049456D" w:rsidP="0049456D">
      <w:pPr>
        <w:spacing w:after="0" w:line="240" w:lineRule="auto"/>
        <w:jc w:val="center"/>
        <w:rPr>
          <w:rFonts w:ascii="Times New Roman" w:eastAsia="Times New Roman" w:hAnsi="Times New Roman" w:cs="Times New Roman"/>
          <w:b/>
          <w:sz w:val="28"/>
          <w:szCs w:val="28"/>
          <w:lang w:val="uk-UA" w:eastAsia="ru-RU"/>
        </w:rPr>
      </w:pPr>
    </w:p>
    <w:p w14:paraId="2DF25855" w14:textId="77777777" w:rsidR="0049456D" w:rsidRPr="0049456D" w:rsidRDefault="0049456D" w:rsidP="0049456D">
      <w:pPr>
        <w:spacing w:after="0" w:line="240" w:lineRule="auto"/>
        <w:jc w:val="center"/>
        <w:rPr>
          <w:rFonts w:ascii="Times New Roman" w:eastAsia="Times New Roman" w:hAnsi="Times New Roman" w:cs="Times New Roman"/>
          <w:b/>
          <w:sz w:val="28"/>
          <w:szCs w:val="28"/>
          <w:lang w:val="uk-UA" w:eastAsia="ru-RU"/>
        </w:rPr>
      </w:pPr>
    </w:p>
    <w:p w14:paraId="45338F2B" w14:textId="77777777" w:rsidR="0049456D" w:rsidRPr="0049456D" w:rsidRDefault="0049456D" w:rsidP="0049456D">
      <w:pPr>
        <w:spacing w:after="0" w:line="240" w:lineRule="auto"/>
        <w:rPr>
          <w:rFonts w:ascii="Times New Roman" w:eastAsia="Times New Roman" w:hAnsi="Times New Roman" w:cs="Times New Roman"/>
          <w:b/>
          <w:sz w:val="28"/>
          <w:szCs w:val="28"/>
          <w:lang w:val="uk-UA" w:eastAsia="ru-RU"/>
        </w:rPr>
      </w:pPr>
    </w:p>
    <w:p w14:paraId="660839BD" w14:textId="77777777" w:rsidR="0049456D" w:rsidRPr="0049456D" w:rsidRDefault="0049456D" w:rsidP="0049456D">
      <w:pPr>
        <w:spacing w:after="0" w:line="240" w:lineRule="auto"/>
        <w:jc w:val="center"/>
        <w:rPr>
          <w:rFonts w:ascii="Times New Roman" w:eastAsia="Times New Roman" w:hAnsi="Times New Roman" w:cs="Times New Roman"/>
          <w:b/>
          <w:sz w:val="28"/>
          <w:szCs w:val="28"/>
          <w:lang w:val="uk-UA" w:eastAsia="ru-RU"/>
        </w:rPr>
      </w:pPr>
      <w:r w:rsidRPr="0049456D">
        <w:rPr>
          <w:rFonts w:ascii="Times New Roman" w:eastAsia="Times New Roman" w:hAnsi="Times New Roman" w:cs="Times New Roman"/>
          <w:b/>
          <w:sz w:val="28"/>
          <w:szCs w:val="28"/>
          <w:lang w:val="uk-UA" w:eastAsia="ru-RU"/>
        </w:rPr>
        <w:t>с. Нові Петрівці</w:t>
      </w:r>
    </w:p>
    <w:p w14:paraId="649BEEAF" w14:textId="77777777" w:rsidR="0049456D" w:rsidRDefault="00D0226B" w:rsidP="0049456D">
      <w:pPr>
        <w:spacing w:after="0" w:line="240" w:lineRule="auto"/>
        <w:jc w:val="center"/>
        <w:rPr>
          <w:rFonts w:ascii="Times New Roman" w:eastAsia="Times New Roman" w:hAnsi="Times New Roman" w:cs="Times New Roman"/>
          <w:b/>
          <w:sz w:val="28"/>
          <w:szCs w:val="28"/>
          <w:lang w:val="uk-UA" w:eastAsia="ru-RU"/>
        </w:rPr>
      </w:pPr>
      <w:r>
        <w:rPr>
          <w:rFonts w:ascii="Times New Roman" w:eastAsia="Times New Roman" w:hAnsi="Times New Roman" w:cs="Times New Roman"/>
          <w:b/>
          <w:sz w:val="28"/>
          <w:szCs w:val="28"/>
          <w:lang w:val="uk-UA" w:eastAsia="ru-RU"/>
        </w:rPr>
        <w:t>2025</w:t>
      </w:r>
      <w:r w:rsidR="0049456D" w:rsidRPr="0049456D">
        <w:rPr>
          <w:rFonts w:ascii="Times New Roman" w:eastAsia="Times New Roman" w:hAnsi="Times New Roman" w:cs="Times New Roman"/>
          <w:b/>
          <w:sz w:val="28"/>
          <w:szCs w:val="28"/>
          <w:lang w:val="uk-UA" w:eastAsia="ru-RU"/>
        </w:rPr>
        <w:t xml:space="preserve"> рік</w:t>
      </w:r>
    </w:p>
    <w:p w14:paraId="4D20A669" w14:textId="77777777" w:rsidR="00512E8C" w:rsidRPr="0049456D" w:rsidRDefault="00512E8C" w:rsidP="0049456D">
      <w:pPr>
        <w:spacing w:after="0" w:line="240" w:lineRule="auto"/>
        <w:jc w:val="center"/>
        <w:rPr>
          <w:rFonts w:ascii="Times New Roman" w:eastAsia="Times New Roman" w:hAnsi="Times New Roman" w:cs="Times New Roman"/>
          <w:b/>
          <w:sz w:val="28"/>
          <w:szCs w:val="28"/>
          <w:lang w:val="uk-UA" w:eastAsia="ru-RU"/>
        </w:rPr>
      </w:pPr>
    </w:p>
    <w:p w14:paraId="789CE721" w14:textId="77777777" w:rsidR="00512E8C" w:rsidRPr="00D0252D" w:rsidRDefault="00512E8C" w:rsidP="00512E8C">
      <w:pPr>
        <w:spacing w:after="0" w:line="240" w:lineRule="auto"/>
        <w:jc w:val="center"/>
        <w:rPr>
          <w:rFonts w:ascii="Times New Roman" w:hAnsi="Times New Roman" w:cs="Times New Roman"/>
          <w:b/>
          <w:bCs/>
          <w:sz w:val="26"/>
          <w:szCs w:val="26"/>
          <w:lang w:val="ru-RU"/>
        </w:rPr>
      </w:pPr>
      <w:r w:rsidRPr="00D0252D">
        <w:rPr>
          <w:rFonts w:ascii="Times New Roman" w:hAnsi="Times New Roman" w:cs="Times New Roman"/>
          <w:b/>
          <w:bCs/>
          <w:sz w:val="26"/>
          <w:szCs w:val="26"/>
          <w:lang w:val="ru-RU"/>
        </w:rPr>
        <w:t xml:space="preserve">Паспорт </w:t>
      </w:r>
      <w:proofErr w:type="spellStart"/>
      <w:r w:rsidRPr="00D0252D">
        <w:rPr>
          <w:rFonts w:ascii="Times New Roman" w:hAnsi="Times New Roman" w:cs="Times New Roman"/>
          <w:b/>
          <w:bCs/>
          <w:sz w:val="26"/>
          <w:szCs w:val="26"/>
          <w:lang w:val="ru-RU"/>
        </w:rPr>
        <w:t>Програми</w:t>
      </w:r>
      <w:proofErr w:type="spellEnd"/>
    </w:p>
    <w:p w14:paraId="365BC6CA" w14:textId="77777777" w:rsidR="00512E8C" w:rsidRPr="00D0252D" w:rsidRDefault="00512E8C" w:rsidP="00512E8C">
      <w:pPr>
        <w:spacing w:after="0" w:line="240" w:lineRule="auto"/>
        <w:jc w:val="center"/>
        <w:rPr>
          <w:b/>
          <w:bCs/>
          <w:lang w:val="ru-RU"/>
        </w:rPr>
      </w:pP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5"/>
        <w:gridCol w:w="4711"/>
        <w:gridCol w:w="1320"/>
        <w:gridCol w:w="1453"/>
        <w:gridCol w:w="1866"/>
      </w:tblGrid>
      <w:tr w:rsidR="00512E8C" w:rsidRPr="009F6252" w14:paraId="101CCF1E" w14:textId="77777777" w:rsidTr="008E6671">
        <w:trPr>
          <w:trHeight w:val="655"/>
        </w:trPr>
        <w:tc>
          <w:tcPr>
            <w:tcW w:w="360" w:type="pct"/>
            <w:tcBorders>
              <w:top w:val="single" w:sz="4" w:space="0" w:color="auto"/>
              <w:left w:val="single" w:sz="4" w:space="0" w:color="auto"/>
              <w:bottom w:val="single" w:sz="4" w:space="0" w:color="auto"/>
              <w:right w:val="single" w:sz="4" w:space="0" w:color="auto"/>
            </w:tcBorders>
            <w:hideMark/>
          </w:tcPr>
          <w:p w14:paraId="79E5F923" w14:textId="77777777" w:rsidR="00512E8C" w:rsidRPr="0072092A" w:rsidRDefault="00512E8C" w:rsidP="008E6671">
            <w:pPr>
              <w:spacing w:after="0" w:line="240" w:lineRule="auto"/>
              <w:rPr>
                <w:rFonts w:ascii="Times New Roman" w:eastAsia="Times New Roman" w:hAnsi="Times New Roman" w:cs="Times New Roman"/>
                <w:bCs/>
                <w:sz w:val="26"/>
                <w:szCs w:val="26"/>
                <w:lang w:val="uk-UA" w:eastAsia="ru-RU"/>
              </w:rPr>
            </w:pPr>
            <w:r w:rsidRPr="0072092A">
              <w:rPr>
                <w:rFonts w:ascii="Times New Roman" w:eastAsia="Times New Roman" w:hAnsi="Times New Roman" w:cs="Times New Roman"/>
                <w:bCs/>
                <w:sz w:val="26"/>
                <w:szCs w:val="26"/>
                <w:lang w:val="uk-UA" w:eastAsia="ru-RU"/>
              </w:rPr>
              <w:t>1</w:t>
            </w:r>
          </w:p>
        </w:tc>
        <w:tc>
          <w:tcPr>
            <w:tcW w:w="2338" w:type="pct"/>
            <w:tcBorders>
              <w:top w:val="single" w:sz="4" w:space="0" w:color="auto"/>
              <w:left w:val="single" w:sz="4" w:space="0" w:color="auto"/>
              <w:bottom w:val="single" w:sz="4" w:space="0" w:color="auto"/>
              <w:right w:val="single" w:sz="4" w:space="0" w:color="auto"/>
            </w:tcBorders>
            <w:hideMark/>
          </w:tcPr>
          <w:p w14:paraId="0693B80B" w14:textId="77777777" w:rsidR="00512E8C" w:rsidRPr="0072092A" w:rsidRDefault="00512E8C" w:rsidP="008E6671">
            <w:pPr>
              <w:spacing w:after="0" w:line="240" w:lineRule="auto"/>
              <w:rPr>
                <w:rFonts w:ascii="Times New Roman" w:eastAsia="Times New Roman" w:hAnsi="Times New Roman" w:cs="Times New Roman"/>
                <w:bCs/>
                <w:sz w:val="26"/>
                <w:szCs w:val="26"/>
                <w:lang w:val="uk-UA" w:eastAsia="ru-RU"/>
              </w:rPr>
            </w:pPr>
            <w:r w:rsidRPr="0072092A">
              <w:rPr>
                <w:rFonts w:ascii="Times New Roman" w:eastAsia="Times New Roman" w:hAnsi="Times New Roman" w:cs="Times New Roman"/>
                <w:bCs/>
                <w:sz w:val="26"/>
                <w:szCs w:val="26"/>
                <w:lang w:val="uk-UA" w:eastAsia="ru-RU"/>
              </w:rPr>
              <w:t xml:space="preserve">Ініціатор розроблення Програми </w:t>
            </w:r>
          </w:p>
        </w:tc>
        <w:tc>
          <w:tcPr>
            <w:tcW w:w="2302" w:type="pct"/>
            <w:gridSpan w:val="3"/>
            <w:tcBorders>
              <w:top w:val="single" w:sz="4" w:space="0" w:color="auto"/>
              <w:left w:val="single" w:sz="4" w:space="0" w:color="auto"/>
              <w:bottom w:val="single" w:sz="4" w:space="0" w:color="auto"/>
              <w:right w:val="single" w:sz="4" w:space="0" w:color="auto"/>
            </w:tcBorders>
            <w:hideMark/>
          </w:tcPr>
          <w:p w14:paraId="6C082914" w14:textId="77777777" w:rsidR="00512E8C" w:rsidRPr="0072092A" w:rsidRDefault="009F6252" w:rsidP="009F6252">
            <w:pPr>
              <w:spacing w:after="0" w:line="240" w:lineRule="auto"/>
              <w:rPr>
                <w:rFonts w:ascii="Times New Roman" w:eastAsia="Times New Roman" w:hAnsi="Times New Roman" w:cs="Times New Roman"/>
                <w:bCs/>
                <w:sz w:val="26"/>
                <w:szCs w:val="26"/>
                <w:lang w:val="uk-UA" w:eastAsia="ru-RU"/>
              </w:rPr>
            </w:pPr>
            <w:r w:rsidRPr="0072092A">
              <w:rPr>
                <w:rFonts w:ascii="Times New Roman" w:eastAsia="Times New Roman" w:hAnsi="Times New Roman" w:cs="Times New Roman"/>
                <w:bCs/>
                <w:sz w:val="26"/>
                <w:szCs w:val="26"/>
                <w:lang w:val="uk-UA" w:eastAsia="ru-RU"/>
              </w:rPr>
              <w:t>Петрівська сільська  рада</w:t>
            </w:r>
          </w:p>
        </w:tc>
      </w:tr>
      <w:tr w:rsidR="00512E8C" w:rsidRPr="00A34B55" w14:paraId="185FF8E9" w14:textId="77777777" w:rsidTr="008E6671">
        <w:trPr>
          <w:trHeight w:val="1984"/>
        </w:trPr>
        <w:tc>
          <w:tcPr>
            <w:tcW w:w="360" w:type="pct"/>
            <w:tcBorders>
              <w:top w:val="single" w:sz="4" w:space="0" w:color="auto"/>
              <w:left w:val="single" w:sz="4" w:space="0" w:color="auto"/>
              <w:bottom w:val="single" w:sz="4" w:space="0" w:color="auto"/>
              <w:right w:val="single" w:sz="4" w:space="0" w:color="auto"/>
            </w:tcBorders>
            <w:hideMark/>
          </w:tcPr>
          <w:p w14:paraId="3C426646" w14:textId="77777777" w:rsidR="00512E8C" w:rsidRPr="0072092A" w:rsidRDefault="00512E8C" w:rsidP="008E6671">
            <w:pPr>
              <w:spacing w:after="0" w:line="240" w:lineRule="auto"/>
              <w:rPr>
                <w:rFonts w:ascii="Times New Roman" w:eastAsia="Times New Roman" w:hAnsi="Times New Roman" w:cs="Times New Roman"/>
                <w:bCs/>
                <w:sz w:val="26"/>
                <w:szCs w:val="26"/>
                <w:lang w:val="uk-UA" w:eastAsia="ru-RU"/>
              </w:rPr>
            </w:pPr>
            <w:r w:rsidRPr="0072092A">
              <w:rPr>
                <w:rFonts w:ascii="Times New Roman" w:eastAsia="Times New Roman" w:hAnsi="Times New Roman" w:cs="Times New Roman"/>
                <w:bCs/>
                <w:sz w:val="26"/>
                <w:szCs w:val="26"/>
                <w:lang w:val="uk-UA" w:eastAsia="ru-RU"/>
              </w:rPr>
              <w:t>2</w:t>
            </w:r>
          </w:p>
        </w:tc>
        <w:tc>
          <w:tcPr>
            <w:tcW w:w="2338" w:type="pct"/>
            <w:tcBorders>
              <w:top w:val="single" w:sz="4" w:space="0" w:color="auto"/>
              <w:left w:val="single" w:sz="4" w:space="0" w:color="auto"/>
              <w:bottom w:val="single" w:sz="4" w:space="0" w:color="auto"/>
              <w:right w:val="single" w:sz="4" w:space="0" w:color="auto"/>
            </w:tcBorders>
            <w:hideMark/>
          </w:tcPr>
          <w:p w14:paraId="5A5A63FE" w14:textId="77777777" w:rsidR="00512E8C" w:rsidRPr="0072092A" w:rsidRDefault="00512E8C" w:rsidP="008E6671">
            <w:pPr>
              <w:spacing w:after="0" w:line="240" w:lineRule="auto"/>
              <w:rPr>
                <w:rFonts w:ascii="Times New Roman" w:eastAsia="Times New Roman" w:hAnsi="Times New Roman" w:cs="Times New Roman"/>
                <w:bCs/>
                <w:sz w:val="26"/>
                <w:szCs w:val="26"/>
                <w:lang w:val="uk-UA" w:eastAsia="ru-RU"/>
              </w:rPr>
            </w:pPr>
            <w:r w:rsidRPr="0072092A">
              <w:rPr>
                <w:rFonts w:ascii="Times New Roman" w:eastAsia="Times New Roman" w:hAnsi="Times New Roman" w:cs="Times New Roman"/>
                <w:bCs/>
                <w:sz w:val="26"/>
                <w:szCs w:val="26"/>
                <w:lang w:val="uk-UA" w:eastAsia="ru-RU"/>
              </w:rPr>
              <w:t>Підстава для розроблення Програми</w:t>
            </w:r>
          </w:p>
        </w:tc>
        <w:tc>
          <w:tcPr>
            <w:tcW w:w="2302" w:type="pct"/>
            <w:gridSpan w:val="3"/>
            <w:tcBorders>
              <w:top w:val="single" w:sz="4" w:space="0" w:color="auto"/>
              <w:left w:val="single" w:sz="4" w:space="0" w:color="auto"/>
              <w:bottom w:val="single" w:sz="4" w:space="0" w:color="auto"/>
              <w:right w:val="single" w:sz="4" w:space="0" w:color="auto"/>
            </w:tcBorders>
            <w:hideMark/>
          </w:tcPr>
          <w:p w14:paraId="58BAFBF0" w14:textId="77777777" w:rsidR="00512E8C" w:rsidRPr="0072092A" w:rsidRDefault="00512E8C" w:rsidP="008E6671">
            <w:pPr>
              <w:spacing w:after="0" w:line="240" w:lineRule="auto"/>
              <w:rPr>
                <w:rFonts w:ascii="Times New Roman" w:eastAsia="Times New Roman" w:hAnsi="Times New Roman" w:cs="Times New Roman"/>
                <w:bCs/>
                <w:sz w:val="26"/>
                <w:szCs w:val="26"/>
                <w:lang w:val="uk-UA" w:eastAsia="ru-RU"/>
              </w:rPr>
            </w:pPr>
            <w:r w:rsidRPr="0072092A">
              <w:rPr>
                <w:rFonts w:ascii="Times New Roman" w:eastAsia="Times New Roman" w:hAnsi="Times New Roman" w:cs="Times New Roman"/>
                <w:bCs/>
                <w:sz w:val="26"/>
                <w:szCs w:val="26"/>
                <w:lang w:val="uk-UA" w:eastAsia="ru-RU"/>
              </w:rPr>
              <w:t>Конституція України, Кодекс цивільного захисту України, постанова Кабінету Міністрів України від 30.09.2015 № 775 «Про затвердження Порядку створення та використання матеріальних резервів для запобігання і ліквідації наслідків надзвичайних ситуацій»</w:t>
            </w:r>
          </w:p>
        </w:tc>
      </w:tr>
      <w:tr w:rsidR="00512E8C" w:rsidRPr="009F6252" w14:paraId="5D67395B" w14:textId="77777777" w:rsidTr="008E6671">
        <w:tc>
          <w:tcPr>
            <w:tcW w:w="360" w:type="pct"/>
            <w:tcBorders>
              <w:top w:val="single" w:sz="4" w:space="0" w:color="auto"/>
              <w:left w:val="single" w:sz="4" w:space="0" w:color="auto"/>
              <w:bottom w:val="single" w:sz="4" w:space="0" w:color="auto"/>
              <w:right w:val="single" w:sz="4" w:space="0" w:color="auto"/>
            </w:tcBorders>
            <w:hideMark/>
          </w:tcPr>
          <w:p w14:paraId="34DCCA80" w14:textId="77777777" w:rsidR="00512E8C" w:rsidRPr="0072092A" w:rsidRDefault="00512E8C" w:rsidP="008E6671">
            <w:pPr>
              <w:spacing w:after="0" w:line="240" w:lineRule="auto"/>
              <w:rPr>
                <w:rFonts w:ascii="Times New Roman" w:eastAsia="Times New Roman" w:hAnsi="Times New Roman" w:cs="Times New Roman"/>
                <w:bCs/>
                <w:sz w:val="26"/>
                <w:szCs w:val="26"/>
                <w:lang w:val="uk-UA" w:eastAsia="ru-RU"/>
              </w:rPr>
            </w:pPr>
            <w:r w:rsidRPr="0072092A">
              <w:rPr>
                <w:rFonts w:ascii="Times New Roman" w:eastAsia="Times New Roman" w:hAnsi="Times New Roman" w:cs="Times New Roman"/>
                <w:bCs/>
                <w:sz w:val="26"/>
                <w:szCs w:val="26"/>
                <w:lang w:val="uk-UA" w:eastAsia="ru-RU"/>
              </w:rPr>
              <w:t>3</w:t>
            </w:r>
          </w:p>
        </w:tc>
        <w:tc>
          <w:tcPr>
            <w:tcW w:w="2338" w:type="pct"/>
            <w:tcBorders>
              <w:top w:val="single" w:sz="4" w:space="0" w:color="auto"/>
              <w:left w:val="single" w:sz="4" w:space="0" w:color="auto"/>
              <w:bottom w:val="single" w:sz="4" w:space="0" w:color="auto"/>
              <w:right w:val="single" w:sz="4" w:space="0" w:color="auto"/>
            </w:tcBorders>
            <w:hideMark/>
          </w:tcPr>
          <w:p w14:paraId="155171C3" w14:textId="77777777" w:rsidR="00512E8C" w:rsidRPr="0072092A" w:rsidRDefault="00512E8C" w:rsidP="008E6671">
            <w:pPr>
              <w:spacing w:after="0" w:line="240" w:lineRule="auto"/>
              <w:rPr>
                <w:rFonts w:ascii="Times New Roman" w:eastAsia="Times New Roman" w:hAnsi="Times New Roman" w:cs="Times New Roman"/>
                <w:bCs/>
                <w:sz w:val="26"/>
                <w:szCs w:val="26"/>
                <w:lang w:val="uk-UA" w:eastAsia="ru-RU"/>
              </w:rPr>
            </w:pPr>
            <w:r w:rsidRPr="0072092A">
              <w:rPr>
                <w:rFonts w:ascii="Times New Roman" w:eastAsia="Times New Roman" w:hAnsi="Times New Roman" w:cs="Times New Roman"/>
                <w:bCs/>
                <w:sz w:val="26"/>
                <w:szCs w:val="26"/>
                <w:lang w:val="uk-UA" w:eastAsia="ru-RU"/>
              </w:rPr>
              <w:t xml:space="preserve">Розробник Програми </w:t>
            </w:r>
          </w:p>
        </w:tc>
        <w:tc>
          <w:tcPr>
            <w:tcW w:w="2302" w:type="pct"/>
            <w:gridSpan w:val="3"/>
            <w:tcBorders>
              <w:top w:val="single" w:sz="4" w:space="0" w:color="auto"/>
              <w:left w:val="single" w:sz="4" w:space="0" w:color="auto"/>
              <w:bottom w:val="single" w:sz="4" w:space="0" w:color="auto"/>
              <w:right w:val="single" w:sz="4" w:space="0" w:color="auto"/>
            </w:tcBorders>
            <w:hideMark/>
          </w:tcPr>
          <w:p w14:paraId="7085F079" w14:textId="77777777" w:rsidR="00512E8C" w:rsidRPr="0072092A" w:rsidRDefault="009F6252" w:rsidP="008E6671">
            <w:pPr>
              <w:spacing w:after="0" w:line="240" w:lineRule="auto"/>
              <w:rPr>
                <w:rFonts w:ascii="Times New Roman" w:eastAsia="Times New Roman" w:hAnsi="Times New Roman" w:cs="Times New Roman"/>
                <w:bCs/>
                <w:sz w:val="26"/>
                <w:szCs w:val="26"/>
                <w:lang w:val="uk-UA" w:eastAsia="ru-RU"/>
              </w:rPr>
            </w:pPr>
            <w:r w:rsidRPr="0072092A">
              <w:rPr>
                <w:rFonts w:ascii="Times New Roman" w:eastAsia="Times New Roman" w:hAnsi="Times New Roman" w:cs="Times New Roman"/>
                <w:bCs/>
                <w:sz w:val="26"/>
                <w:szCs w:val="26"/>
                <w:lang w:val="uk-UA" w:eastAsia="ru-RU"/>
              </w:rPr>
              <w:t>Петрівська сільська  рада</w:t>
            </w:r>
          </w:p>
        </w:tc>
      </w:tr>
      <w:tr w:rsidR="00512E8C" w:rsidRPr="00454793" w14:paraId="13666A1C" w14:textId="77777777" w:rsidTr="008E6671">
        <w:tc>
          <w:tcPr>
            <w:tcW w:w="360" w:type="pct"/>
            <w:tcBorders>
              <w:top w:val="single" w:sz="4" w:space="0" w:color="auto"/>
              <w:left w:val="single" w:sz="4" w:space="0" w:color="auto"/>
              <w:bottom w:val="single" w:sz="4" w:space="0" w:color="auto"/>
              <w:right w:val="single" w:sz="4" w:space="0" w:color="auto"/>
            </w:tcBorders>
            <w:hideMark/>
          </w:tcPr>
          <w:p w14:paraId="5C104B5F" w14:textId="77777777" w:rsidR="00512E8C" w:rsidRPr="0072092A" w:rsidRDefault="00512E8C" w:rsidP="008E6671">
            <w:pPr>
              <w:spacing w:after="0" w:line="240" w:lineRule="auto"/>
              <w:rPr>
                <w:rFonts w:ascii="Times New Roman" w:eastAsia="Times New Roman" w:hAnsi="Times New Roman" w:cs="Times New Roman"/>
                <w:bCs/>
                <w:sz w:val="26"/>
                <w:szCs w:val="26"/>
                <w:lang w:val="uk-UA" w:eastAsia="ru-RU"/>
              </w:rPr>
            </w:pPr>
            <w:r w:rsidRPr="0072092A">
              <w:rPr>
                <w:rFonts w:ascii="Times New Roman" w:eastAsia="Times New Roman" w:hAnsi="Times New Roman" w:cs="Times New Roman"/>
                <w:bCs/>
                <w:sz w:val="26"/>
                <w:szCs w:val="26"/>
                <w:lang w:val="uk-UA" w:eastAsia="ru-RU"/>
              </w:rPr>
              <w:t>4</w:t>
            </w:r>
          </w:p>
        </w:tc>
        <w:tc>
          <w:tcPr>
            <w:tcW w:w="2338" w:type="pct"/>
            <w:tcBorders>
              <w:top w:val="single" w:sz="4" w:space="0" w:color="auto"/>
              <w:left w:val="single" w:sz="4" w:space="0" w:color="auto"/>
              <w:bottom w:val="single" w:sz="4" w:space="0" w:color="auto"/>
              <w:right w:val="single" w:sz="4" w:space="0" w:color="auto"/>
            </w:tcBorders>
            <w:hideMark/>
          </w:tcPr>
          <w:p w14:paraId="78286A41" w14:textId="77777777" w:rsidR="00512E8C" w:rsidRPr="0072092A" w:rsidRDefault="00512E8C" w:rsidP="008E6671">
            <w:pPr>
              <w:spacing w:after="0" w:line="240" w:lineRule="auto"/>
              <w:rPr>
                <w:rFonts w:ascii="Times New Roman" w:eastAsia="Times New Roman" w:hAnsi="Times New Roman" w:cs="Times New Roman"/>
                <w:bCs/>
                <w:sz w:val="26"/>
                <w:szCs w:val="26"/>
                <w:lang w:val="uk-UA" w:eastAsia="ru-RU"/>
              </w:rPr>
            </w:pPr>
            <w:r w:rsidRPr="0072092A">
              <w:rPr>
                <w:rFonts w:ascii="Times New Roman" w:eastAsia="Times New Roman" w:hAnsi="Times New Roman" w:cs="Times New Roman"/>
                <w:bCs/>
                <w:sz w:val="26"/>
                <w:szCs w:val="26"/>
                <w:lang w:val="uk-UA" w:eastAsia="ru-RU"/>
              </w:rPr>
              <w:t xml:space="preserve">Головний розпорядник коштів </w:t>
            </w:r>
          </w:p>
        </w:tc>
        <w:tc>
          <w:tcPr>
            <w:tcW w:w="2302" w:type="pct"/>
            <w:gridSpan w:val="3"/>
            <w:tcBorders>
              <w:top w:val="single" w:sz="4" w:space="0" w:color="auto"/>
              <w:left w:val="single" w:sz="4" w:space="0" w:color="auto"/>
              <w:bottom w:val="single" w:sz="4" w:space="0" w:color="auto"/>
              <w:right w:val="single" w:sz="4" w:space="0" w:color="auto"/>
            </w:tcBorders>
            <w:hideMark/>
          </w:tcPr>
          <w:p w14:paraId="41812B49" w14:textId="77777777" w:rsidR="00512E8C" w:rsidRPr="0072092A" w:rsidRDefault="00512E8C" w:rsidP="008E6671">
            <w:pPr>
              <w:spacing w:after="0" w:line="240" w:lineRule="auto"/>
              <w:rPr>
                <w:rFonts w:ascii="Times New Roman" w:eastAsia="Times New Roman" w:hAnsi="Times New Roman" w:cs="Times New Roman"/>
                <w:bCs/>
                <w:sz w:val="26"/>
                <w:szCs w:val="26"/>
                <w:lang w:val="uk-UA" w:eastAsia="ru-RU"/>
              </w:rPr>
            </w:pPr>
            <w:r w:rsidRPr="0072092A">
              <w:rPr>
                <w:rFonts w:ascii="Times New Roman" w:eastAsia="Times New Roman" w:hAnsi="Times New Roman" w:cs="Times New Roman"/>
                <w:bCs/>
                <w:sz w:val="26"/>
                <w:szCs w:val="26"/>
                <w:lang w:val="uk-UA" w:eastAsia="ru-RU"/>
              </w:rPr>
              <w:t>Петрівська сільська  рада</w:t>
            </w:r>
          </w:p>
        </w:tc>
      </w:tr>
      <w:tr w:rsidR="00512E8C" w:rsidRPr="00454793" w14:paraId="671CC07F" w14:textId="77777777" w:rsidTr="008E6671">
        <w:tc>
          <w:tcPr>
            <w:tcW w:w="360" w:type="pct"/>
            <w:tcBorders>
              <w:top w:val="single" w:sz="4" w:space="0" w:color="auto"/>
              <w:left w:val="single" w:sz="4" w:space="0" w:color="auto"/>
              <w:bottom w:val="single" w:sz="4" w:space="0" w:color="auto"/>
              <w:right w:val="single" w:sz="4" w:space="0" w:color="auto"/>
            </w:tcBorders>
            <w:hideMark/>
          </w:tcPr>
          <w:p w14:paraId="5B017ECD" w14:textId="77777777" w:rsidR="00512E8C" w:rsidRPr="0072092A" w:rsidRDefault="00512E8C" w:rsidP="008E6671">
            <w:pPr>
              <w:spacing w:after="0" w:line="240" w:lineRule="auto"/>
              <w:rPr>
                <w:rFonts w:ascii="Times New Roman" w:eastAsia="Times New Roman" w:hAnsi="Times New Roman" w:cs="Times New Roman"/>
                <w:bCs/>
                <w:sz w:val="26"/>
                <w:szCs w:val="26"/>
                <w:lang w:val="uk-UA" w:eastAsia="ru-RU"/>
              </w:rPr>
            </w:pPr>
            <w:r w:rsidRPr="0072092A">
              <w:rPr>
                <w:rFonts w:ascii="Times New Roman" w:eastAsia="Times New Roman" w:hAnsi="Times New Roman" w:cs="Times New Roman"/>
                <w:bCs/>
                <w:sz w:val="26"/>
                <w:szCs w:val="26"/>
                <w:lang w:val="uk-UA" w:eastAsia="ru-RU"/>
              </w:rPr>
              <w:t>5</w:t>
            </w:r>
          </w:p>
        </w:tc>
        <w:tc>
          <w:tcPr>
            <w:tcW w:w="2338" w:type="pct"/>
            <w:tcBorders>
              <w:top w:val="single" w:sz="4" w:space="0" w:color="auto"/>
              <w:left w:val="single" w:sz="4" w:space="0" w:color="auto"/>
              <w:bottom w:val="single" w:sz="4" w:space="0" w:color="auto"/>
              <w:right w:val="single" w:sz="4" w:space="0" w:color="auto"/>
            </w:tcBorders>
            <w:hideMark/>
          </w:tcPr>
          <w:p w14:paraId="636A5503" w14:textId="77777777" w:rsidR="00512E8C" w:rsidRPr="0072092A" w:rsidRDefault="00512E8C" w:rsidP="008E6671">
            <w:pPr>
              <w:spacing w:after="0" w:line="240" w:lineRule="auto"/>
              <w:rPr>
                <w:rFonts w:ascii="Times New Roman" w:eastAsia="Times New Roman" w:hAnsi="Times New Roman" w:cs="Times New Roman"/>
                <w:bCs/>
                <w:sz w:val="26"/>
                <w:szCs w:val="26"/>
                <w:lang w:val="uk-UA" w:eastAsia="ru-RU"/>
              </w:rPr>
            </w:pPr>
            <w:r w:rsidRPr="0072092A">
              <w:rPr>
                <w:rFonts w:ascii="Times New Roman" w:eastAsia="Times New Roman" w:hAnsi="Times New Roman" w:cs="Times New Roman"/>
                <w:bCs/>
                <w:sz w:val="26"/>
                <w:szCs w:val="26"/>
                <w:lang w:val="uk-UA" w:eastAsia="ru-RU"/>
              </w:rPr>
              <w:t xml:space="preserve">Відповідальний виконавець Програми </w:t>
            </w:r>
          </w:p>
        </w:tc>
        <w:tc>
          <w:tcPr>
            <w:tcW w:w="2302" w:type="pct"/>
            <w:gridSpan w:val="3"/>
            <w:tcBorders>
              <w:top w:val="single" w:sz="4" w:space="0" w:color="auto"/>
              <w:left w:val="single" w:sz="4" w:space="0" w:color="auto"/>
              <w:bottom w:val="single" w:sz="4" w:space="0" w:color="auto"/>
              <w:right w:val="single" w:sz="4" w:space="0" w:color="auto"/>
            </w:tcBorders>
            <w:hideMark/>
          </w:tcPr>
          <w:p w14:paraId="014C4C6E" w14:textId="77777777" w:rsidR="00512E8C" w:rsidRPr="0072092A" w:rsidRDefault="00512E8C" w:rsidP="008E6671">
            <w:pPr>
              <w:spacing w:after="0" w:line="240" w:lineRule="auto"/>
              <w:rPr>
                <w:rFonts w:ascii="Times New Roman" w:eastAsia="Times New Roman" w:hAnsi="Times New Roman" w:cs="Times New Roman"/>
                <w:bCs/>
                <w:sz w:val="26"/>
                <w:szCs w:val="26"/>
                <w:lang w:val="uk-UA" w:eastAsia="ru-RU"/>
              </w:rPr>
            </w:pPr>
            <w:r w:rsidRPr="0072092A">
              <w:rPr>
                <w:rFonts w:ascii="Times New Roman" w:eastAsia="Times New Roman" w:hAnsi="Times New Roman" w:cs="Times New Roman"/>
                <w:bCs/>
                <w:sz w:val="26"/>
                <w:szCs w:val="26"/>
                <w:lang w:val="uk-UA" w:eastAsia="ru-RU"/>
              </w:rPr>
              <w:t>Петрівська сільська  рада</w:t>
            </w:r>
          </w:p>
        </w:tc>
      </w:tr>
      <w:tr w:rsidR="00512E8C" w:rsidRPr="00A34B55" w14:paraId="5CD45260" w14:textId="77777777" w:rsidTr="008E6671">
        <w:tc>
          <w:tcPr>
            <w:tcW w:w="360" w:type="pct"/>
            <w:tcBorders>
              <w:top w:val="single" w:sz="4" w:space="0" w:color="auto"/>
              <w:left w:val="single" w:sz="4" w:space="0" w:color="auto"/>
              <w:bottom w:val="single" w:sz="4" w:space="0" w:color="auto"/>
              <w:right w:val="single" w:sz="4" w:space="0" w:color="auto"/>
            </w:tcBorders>
            <w:hideMark/>
          </w:tcPr>
          <w:p w14:paraId="5511AC3E" w14:textId="77777777" w:rsidR="00512E8C" w:rsidRPr="0072092A" w:rsidRDefault="00512E8C" w:rsidP="008E6671">
            <w:pPr>
              <w:spacing w:after="0" w:line="240" w:lineRule="auto"/>
              <w:rPr>
                <w:rFonts w:ascii="Times New Roman" w:eastAsia="Times New Roman" w:hAnsi="Times New Roman" w:cs="Times New Roman"/>
                <w:bCs/>
                <w:sz w:val="26"/>
                <w:szCs w:val="26"/>
                <w:lang w:val="uk-UA" w:eastAsia="ru-RU"/>
              </w:rPr>
            </w:pPr>
            <w:r w:rsidRPr="0072092A">
              <w:rPr>
                <w:rFonts w:ascii="Times New Roman" w:eastAsia="Times New Roman" w:hAnsi="Times New Roman" w:cs="Times New Roman"/>
                <w:bCs/>
                <w:sz w:val="26"/>
                <w:szCs w:val="26"/>
                <w:lang w:val="uk-UA" w:eastAsia="ru-RU"/>
              </w:rPr>
              <w:t>6</w:t>
            </w:r>
          </w:p>
        </w:tc>
        <w:tc>
          <w:tcPr>
            <w:tcW w:w="2338" w:type="pct"/>
            <w:tcBorders>
              <w:top w:val="single" w:sz="4" w:space="0" w:color="auto"/>
              <w:left w:val="single" w:sz="4" w:space="0" w:color="auto"/>
              <w:bottom w:val="single" w:sz="4" w:space="0" w:color="auto"/>
              <w:right w:val="single" w:sz="4" w:space="0" w:color="auto"/>
            </w:tcBorders>
            <w:hideMark/>
          </w:tcPr>
          <w:p w14:paraId="22099F3E" w14:textId="77777777" w:rsidR="00512E8C" w:rsidRPr="0072092A" w:rsidRDefault="00512E8C" w:rsidP="008E6671">
            <w:pPr>
              <w:spacing w:after="0" w:line="240" w:lineRule="auto"/>
              <w:rPr>
                <w:rFonts w:ascii="Times New Roman" w:eastAsia="Times New Roman" w:hAnsi="Times New Roman" w:cs="Times New Roman"/>
                <w:bCs/>
                <w:sz w:val="26"/>
                <w:szCs w:val="26"/>
                <w:lang w:val="uk-UA" w:eastAsia="ru-RU"/>
              </w:rPr>
            </w:pPr>
            <w:r w:rsidRPr="0072092A">
              <w:rPr>
                <w:rFonts w:ascii="Times New Roman" w:eastAsia="Times New Roman" w:hAnsi="Times New Roman" w:cs="Times New Roman"/>
                <w:bCs/>
                <w:sz w:val="26"/>
                <w:szCs w:val="26"/>
                <w:lang w:val="uk-UA" w:eastAsia="ru-RU"/>
              </w:rPr>
              <w:t xml:space="preserve">Учасники Програми </w:t>
            </w:r>
          </w:p>
        </w:tc>
        <w:tc>
          <w:tcPr>
            <w:tcW w:w="2302" w:type="pct"/>
            <w:gridSpan w:val="3"/>
            <w:tcBorders>
              <w:top w:val="single" w:sz="4" w:space="0" w:color="auto"/>
              <w:left w:val="single" w:sz="4" w:space="0" w:color="auto"/>
              <w:bottom w:val="single" w:sz="4" w:space="0" w:color="auto"/>
              <w:right w:val="single" w:sz="4" w:space="0" w:color="auto"/>
            </w:tcBorders>
          </w:tcPr>
          <w:p w14:paraId="662EC365" w14:textId="77777777" w:rsidR="00512E8C" w:rsidRPr="0072092A" w:rsidRDefault="00512E8C" w:rsidP="008E6671">
            <w:pPr>
              <w:spacing w:after="0" w:line="240" w:lineRule="auto"/>
              <w:rPr>
                <w:rFonts w:ascii="Times New Roman" w:eastAsia="Times New Roman" w:hAnsi="Times New Roman" w:cs="Times New Roman"/>
                <w:bCs/>
                <w:sz w:val="26"/>
                <w:szCs w:val="26"/>
                <w:lang w:val="uk-UA" w:eastAsia="ru-RU"/>
              </w:rPr>
            </w:pPr>
            <w:r w:rsidRPr="0072092A">
              <w:rPr>
                <w:rFonts w:ascii="Times New Roman" w:eastAsia="Times New Roman" w:hAnsi="Times New Roman" w:cs="Times New Roman"/>
                <w:bCs/>
                <w:sz w:val="26"/>
                <w:szCs w:val="26"/>
                <w:lang w:val="uk-UA" w:eastAsia="ru-RU"/>
              </w:rPr>
              <w:t xml:space="preserve">Петрівська сільська  рада, </w:t>
            </w:r>
          </w:p>
          <w:p w14:paraId="2B0AEA89" w14:textId="77777777" w:rsidR="00512E8C" w:rsidRPr="0072092A" w:rsidRDefault="00512E8C" w:rsidP="008E6671">
            <w:pPr>
              <w:spacing w:after="0" w:line="240" w:lineRule="auto"/>
              <w:rPr>
                <w:rFonts w:ascii="Times New Roman" w:eastAsia="Times New Roman" w:hAnsi="Times New Roman" w:cs="Times New Roman"/>
                <w:bCs/>
                <w:sz w:val="26"/>
                <w:szCs w:val="26"/>
                <w:lang w:val="uk-UA" w:eastAsia="ru-RU"/>
              </w:rPr>
            </w:pPr>
            <w:r w:rsidRPr="0072092A">
              <w:rPr>
                <w:rFonts w:ascii="Times New Roman" w:eastAsia="Times New Roman" w:hAnsi="Times New Roman" w:cs="Times New Roman"/>
                <w:bCs/>
                <w:sz w:val="26"/>
                <w:szCs w:val="26"/>
                <w:lang w:val="uk-UA" w:eastAsia="ru-RU"/>
              </w:rPr>
              <w:t xml:space="preserve">Вишгородське РУ </w:t>
            </w:r>
            <w:r w:rsidR="0094618D">
              <w:rPr>
                <w:rFonts w:ascii="Times New Roman" w:eastAsia="Times New Roman" w:hAnsi="Times New Roman" w:cs="Times New Roman"/>
                <w:bCs/>
                <w:sz w:val="26"/>
                <w:szCs w:val="26"/>
                <w:lang w:val="uk-UA" w:eastAsia="ru-RU"/>
              </w:rPr>
              <w:t xml:space="preserve">ЦЗ та ПД </w:t>
            </w:r>
            <w:r w:rsidRPr="0072092A">
              <w:rPr>
                <w:rFonts w:ascii="Times New Roman" w:eastAsia="Times New Roman" w:hAnsi="Times New Roman" w:cs="Times New Roman"/>
                <w:bCs/>
                <w:sz w:val="26"/>
                <w:szCs w:val="26"/>
                <w:lang w:val="uk-UA" w:eastAsia="ru-RU"/>
              </w:rPr>
              <w:t xml:space="preserve">ГУ ДСНС </w:t>
            </w:r>
            <w:r>
              <w:rPr>
                <w:rFonts w:ascii="Times New Roman" w:eastAsia="Times New Roman" w:hAnsi="Times New Roman" w:cs="Times New Roman"/>
                <w:bCs/>
                <w:sz w:val="26"/>
                <w:szCs w:val="26"/>
                <w:lang w:val="uk-UA" w:eastAsia="ru-RU"/>
              </w:rPr>
              <w:t>України у Київській області</w:t>
            </w:r>
          </w:p>
        </w:tc>
      </w:tr>
      <w:tr w:rsidR="00512E8C" w:rsidRPr="00454793" w14:paraId="4ACBE630" w14:textId="77777777" w:rsidTr="008E6671">
        <w:trPr>
          <w:trHeight w:val="321"/>
        </w:trPr>
        <w:tc>
          <w:tcPr>
            <w:tcW w:w="360" w:type="pct"/>
            <w:tcBorders>
              <w:top w:val="single" w:sz="4" w:space="0" w:color="auto"/>
              <w:left w:val="single" w:sz="4" w:space="0" w:color="auto"/>
              <w:bottom w:val="single" w:sz="4" w:space="0" w:color="auto"/>
              <w:right w:val="single" w:sz="4" w:space="0" w:color="auto"/>
            </w:tcBorders>
            <w:hideMark/>
          </w:tcPr>
          <w:p w14:paraId="58690716" w14:textId="77777777" w:rsidR="00512E8C" w:rsidRPr="0072092A" w:rsidRDefault="00512E8C" w:rsidP="008E6671">
            <w:pPr>
              <w:spacing w:after="0" w:line="240" w:lineRule="auto"/>
              <w:rPr>
                <w:rFonts w:ascii="Times New Roman" w:eastAsia="Times New Roman" w:hAnsi="Times New Roman" w:cs="Times New Roman"/>
                <w:bCs/>
                <w:sz w:val="26"/>
                <w:szCs w:val="26"/>
                <w:lang w:val="uk-UA" w:eastAsia="ru-RU"/>
              </w:rPr>
            </w:pPr>
            <w:r w:rsidRPr="0072092A">
              <w:rPr>
                <w:rFonts w:ascii="Times New Roman" w:eastAsia="Times New Roman" w:hAnsi="Times New Roman" w:cs="Times New Roman"/>
                <w:bCs/>
                <w:sz w:val="26"/>
                <w:szCs w:val="26"/>
                <w:lang w:val="uk-UA" w:eastAsia="ru-RU"/>
              </w:rPr>
              <w:t>7</w:t>
            </w:r>
          </w:p>
        </w:tc>
        <w:tc>
          <w:tcPr>
            <w:tcW w:w="2338" w:type="pct"/>
            <w:tcBorders>
              <w:top w:val="single" w:sz="4" w:space="0" w:color="auto"/>
              <w:left w:val="single" w:sz="4" w:space="0" w:color="auto"/>
              <w:bottom w:val="single" w:sz="4" w:space="0" w:color="auto"/>
              <w:right w:val="single" w:sz="4" w:space="0" w:color="auto"/>
            </w:tcBorders>
          </w:tcPr>
          <w:p w14:paraId="5041CB81" w14:textId="77777777" w:rsidR="00512E8C" w:rsidRPr="0072092A" w:rsidRDefault="00512E8C" w:rsidP="008E6671">
            <w:pPr>
              <w:spacing w:after="0" w:line="240" w:lineRule="auto"/>
              <w:rPr>
                <w:rFonts w:ascii="Times New Roman" w:eastAsia="Times New Roman" w:hAnsi="Times New Roman" w:cs="Times New Roman"/>
                <w:bCs/>
                <w:sz w:val="26"/>
                <w:szCs w:val="26"/>
                <w:lang w:val="uk-UA" w:eastAsia="ru-RU"/>
              </w:rPr>
            </w:pPr>
            <w:r>
              <w:rPr>
                <w:rFonts w:ascii="Times New Roman" w:eastAsia="Times New Roman" w:hAnsi="Times New Roman" w:cs="Times New Roman"/>
                <w:bCs/>
                <w:sz w:val="26"/>
                <w:szCs w:val="26"/>
                <w:lang w:val="uk-UA" w:eastAsia="ru-RU"/>
              </w:rPr>
              <w:t>Термін реалізації Програми</w:t>
            </w:r>
          </w:p>
        </w:tc>
        <w:tc>
          <w:tcPr>
            <w:tcW w:w="2302" w:type="pct"/>
            <w:gridSpan w:val="3"/>
            <w:tcBorders>
              <w:top w:val="single" w:sz="4" w:space="0" w:color="auto"/>
              <w:left w:val="single" w:sz="4" w:space="0" w:color="auto"/>
              <w:bottom w:val="single" w:sz="4" w:space="0" w:color="auto"/>
              <w:right w:val="single" w:sz="4" w:space="0" w:color="auto"/>
            </w:tcBorders>
            <w:hideMark/>
          </w:tcPr>
          <w:p w14:paraId="0728FF04" w14:textId="77777777" w:rsidR="00512E8C" w:rsidRPr="0072092A" w:rsidRDefault="0094618D" w:rsidP="008E6671">
            <w:pPr>
              <w:spacing w:after="0" w:line="240" w:lineRule="auto"/>
              <w:rPr>
                <w:rFonts w:ascii="Times New Roman" w:eastAsia="Times New Roman" w:hAnsi="Times New Roman" w:cs="Times New Roman"/>
                <w:bCs/>
                <w:sz w:val="26"/>
                <w:szCs w:val="26"/>
                <w:lang w:val="uk-UA" w:eastAsia="ru-RU"/>
              </w:rPr>
            </w:pPr>
            <w:r>
              <w:rPr>
                <w:rFonts w:ascii="Times New Roman" w:eastAsia="Times New Roman" w:hAnsi="Times New Roman" w:cs="Times New Roman"/>
                <w:bCs/>
                <w:sz w:val="26"/>
                <w:szCs w:val="26"/>
                <w:lang w:val="uk-UA" w:eastAsia="ru-RU"/>
              </w:rPr>
              <w:t>2026-2028</w:t>
            </w:r>
            <w:r w:rsidR="00512E8C" w:rsidRPr="0072092A">
              <w:rPr>
                <w:rFonts w:ascii="Times New Roman" w:eastAsia="Times New Roman" w:hAnsi="Times New Roman" w:cs="Times New Roman"/>
                <w:bCs/>
                <w:sz w:val="26"/>
                <w:szCs w:val="26"/>
                <w:lang w:val="uk-UA" w:eastAsia="ru-RU"/>
              </w:rPr>
              <w:t xml:space="preserve"> роки </w:t>
            </w:r>
          </w:p>
        </w:tc>
      </w:tr>
      <w:tr w:rsidR="00512E8C" w:rsidRPr="00454793" w14:paraId="5449B5D3" w14:textId="77777777" w:rsidTr="008E6671">
        <w:trPr>
          <w:trHeight w:val="552"/>
        </w:trPr>
        <w:tc>
          <w:tcPr>
            <w:tcW w:w="360" w:type="pct"/>
            <w:vMerge w:val="restart"/>
            <w:tcBorders>
              <w:top w:val="single" w:sz="4" w:space="0" w:color="auto"/>
              <w:left w:val="single" w:sz="4" w:space="0" w:color="auto"/>
              <w:bottom w:val="single" w:sz="4" w:space="0" w:color="auto"/>
              <w:right w:val="single" w:sz="4" w:space="0" w:color="auto"/>
            </w:tcBorders>
            <w:hideMark/>
          </w:tcPr>
          <w:p w14:paraId="0B4A9FF3" w14:textId="77777777" w:rsidR="00512E8C" w:rsidRPr="0072092A" w:rsidRDefault="00512E8C" w:rsidP="008E6671">
            <w:pPr>
              <w:spacing w:after="0" w:line="240" w:lineRule="auto"/>
              <w:rPr>
                <w:rFonts w:ascii="Times New Roman" w:eastAsia="Times New Roman" w:hAnsi="Times New Roman" w:cs="Times New Roman"/>
                <w:bCs/>
                <w:sz w:val="26"/>
                <w:szCs w:val="26"/>
                <w:lang w:val="uk-UA" w:eastAsia="ru-RU"/>
              </w:rPr>
            </w:pPr>
            <w:r w:rsidRPr="0072092A">
              <w:rPr>
                <w:rFonts w:ascii="Times New Roman" w:eastAsia="Times New Roman" w:hAnsi="Times New Roman" w:cs="Times New Roman"/>
                <w:bCs/>
                <w:sz w:val="26"/>
                <w:szCs w:val="26"/>
                <w:lang w:val="uk-UA" w:eastAsia="ru-RU"/>
              </w:rPr>
              <w:t>8</w:t>
            </w:r>
          </w:p>
        </w:tc>
        <w:tc>
          <w:tcPr>
            <w:tcW w:w="2338" w:type="pct"/>
            <w:vMerge w:val="restart"/>
            <w:tcBorders>
              <w:top w:val="single" w:sz="4" w:space="0" w:color="auto"/>
              <w:left w:val="single" w:sz="4" w:space="0" w:color="auto"/>
              <w:bottom w:val="single" w:sz="4" w:space="0" w:color="auto"/>
              <w:right w:val="single" w:sz="4" w:space="0" w:color="auto"/>
            </w:tcBorders>
          </w:tcPr>
          <w:p w14:paraId="48E6DEF4" w14:textId="77777777" w:rsidR="00512E8C" w:rsidRPr="0072092A" w:rsidRDefault="00512E8C" w:rsidP="008E6671">
            <w:pPr>
              <w:spacing w:after="0" w:line="240" w:lineRule="auto"/>
              <w:rPr>
                <w:rFonts w:ascii="Times New Roman" w:eastAsia="Times New Roman" w:hAnsi="Times New Roman" w:cs="Times New Roman"/>
                <w:bCs/>
                <w:sz w:val="26"/>
                <w:szCs w:val="26"/>
                <w:lang w:val="uk-UA" w:eastAsia="ru-RU"/>
              </w:rPr>
            </w:pPr>
            <w:r w:rsidRPr="0072092A">
              <w:rPr>
                <w:rFonts w:ascii="Times New Roman" w:eastAsia="Times New Roman" w:hAnsi="Times New Roman" w:cs="Times New Roman"/>
                <w:bCs/>
                <w:sz w:val="26"/>
                <w:szCs w:val="26"/>
                <w:lang w:val="uk-UA" w:eastAsia="ru-RU"/>
              </w:rPr>
              <w:t>Загальний обсяг фінансових ресурсів, необхідних для реалізаці</w:t>
            </w:r>
            <w:r>
              <w:rPr>
                <w:rFonts w:ascii="Times New Roman" w:eastAsia="Times New Roman" w:hAnsi="Times New Roman" w:cs="Times New Roman"/>
                <w:bCs/>
                <w:sz w:val="26"/>
                <w:szCs w:val="26"/>
                <w:lang w:val="uk-UA" w:eastAsia="ru-RU"/>
              </w:rPr>
              <w:t xml:space="preserve">ї Програми, всього, тис. грн.: </w:t>
            </w:r>
          </w:p>
        </w:tc>
        <w:tc>
          <w:tcPr>
            <w:tcW w:w="655" w:type="pct"/>
            <w:tcBorders>
              <w:top w:val="single" w:sz="4" w:space="0" w:color="auto"/>
              <w:left w:val="single" w:sz="4" w:space="0" w:color="auto"/>
              <w:bottom w:val="single" w:sz="4" w:space="0" w:color="auto"/>
              <w:right w:val="single" w:sz="4" w:space="0" w:color="auto"/>
            </w:tcBorders>
            <w:vAlign w:val="center"/>
            <w:hideMark/>
          </w:tcPr>
          <w:p w14:paraId="5C0420E3" w14:textId="77777777" w:rsidR="00512E8C" w:rsidRPr="0072092A" w:rsidRDefault="0094618D" w:rsidP="008E6671">
            <w:pPr>
              <w:spacing w:after="0" w:line="240" w:lineRule="auto"/>
              <w:jc w:val="center"/>
              <w:rPr>
                <w:rFonts w:ascii="Times New Roman" w:eastAsia="Times New Roman" w:hAnsi="Times New Roman" w:cs="Times New Roman"/>
                <w:bCs/>
                <w:sz w:val="26"/>
                <w:szCs w:val="26"/>
                <w:lang w:val="uk-UA" w:eastAsia="ru-RU"/>
              </w:rPr>
            </w:pPr>
            <w:r>
              <w:rPr>
                <w:rFonts w:ascii="Times New Roman" w:eastAsia="Times New Roman" w:hAnsi="Times New Roman" w:cs="Times New Roman"/>
                <w:bCs/>
                <w:sz w:val="26"/>
                <w:szCs w:val="26"/>
                <w:lang w:val="uk-UA" w:eastAsia="ru-RU"/>
              </w:rPr>
              <w:t>2026</w:t>
            </w:r>
          </w:p>
          <w:p w14:paraId="256E9409" w14:textId="77777777" w:rsidR="00512E8C" w:rsidRPr="0072092A" w:rsidRDefault="00512E8C" w:rsidP="008E6671">
            <w:pPr>
              <w:spacing w:after="0" w:line="240" w:lineRule="auto"/>
              <w:jc w:val="center"/>
              <w:rPr>
                <w:rFonts w:ascii="Times New Roman" w:eastAsia="Times New Roman" w:hAnsi="Times New Roman" w:cs="Times New Roman"/>
                <w:bCs/>
                <w:sz w:val="26"/>
                <w:szCs w:val="26"/>
                <w:lang w:val="uk-UA" w:eastAsia="ru-RU"/>
              </w:rPr>
            </w:pPr>
            <w:r w:rsidRPr="0072092A">
              <w:rPr>
                <w:rFonts w:ascii="Times New Roman" w:eastAsia="Times New Roman" w:hAnsi="Times New Roman" w:cs="Times New Roman"/>
                <w:bCs/>
                <w:sz w:val="26"/>
                <w:szCs w:val="26"/>
                <w:lang w:val="uk-UA" w:eastAsia="ru-RU"/>
              </w:rPr>
              <w:t>рік</w:t>
            </w:r>
          </w:p>
        </w:tc>
        <w:tc>
          <w:tcPr>
            <w:tcW w:w="721" w:type="pct"/>
            <w:tcBorders>
              <w:top w:val="single" w:sz="4" w:space="0" w:color="auto"/>
              <w:left w:val="single" w:sz="4" w:space="0" w:color="auto"/>
              <w:bottom w:val="single" w:sz="4" w:space="0" w:color="auto"/>
              <w:right w:val="single" w:sz="4" w:space="0" w:color="auto"/>
            </w:tcBorders>
            <w:vAlign w:val="center"/>
            <w:hideMark/>
          </w:tcPr>
          <w:p w14:paraId="1E31E281" w14:textId="77777777" w:rsidR="00512E8C" w:rsidRPr="0072092A" w:rsidRDefault="0094618D" w:rsidP="008E6671">
            <w:pPr>
              <w:spacing w:after="0" w:line="240" w:lineRule="auto"/>
              <w:jc w:val="center"/>
              <w:rPr>
                <w:rFonts w:ascii="Times New Roman" w:eastAsia="Times New Roman" w:hAnsi="Times New Roman" w:cs="Times New Roman"/>
                <w:bCs/>
                <w:sz w:val="26"/>
                <w:szCs w:val="26"/>
                <w:lang w:val="uk-UA" w:eastAsia="ru-RU"/>
              </w:rPr>
            </w:pPr>
            <w:r>
              <w:rPr>
                <w:rFonts w:ascii="Times New Roman" w:eastAsia="Times New Roman" w:hAnsi="Times New Roman" w:cs="Times New Roman"/>
                <w:bCs/>
                <w:sz w:val="26"/>
                <w:szCs w:val="26"/>
                <w:lang w:val="uk-UA" w:eastAsia="ru-RU"/>
              </w:rPr>
              <w:t>2027</w:t>
            </w:r>
          </w:p>
          <w:p w14:paraId="7ACB4268" w14:textId="77777777" w:rsidR="00512E8C" w:rsidRPr="0072092A" w:rsidRDefault="00512E8C" w:rsidP="008E6671">
            <w:pPr>
              <w:spacing w:after="0" w:line="240" w:lineRule="auto"/>
              <w:jc w:val="center"/>
              <w:rPr>
                <w:rFonts w:ascii="Times New Roman" w:eastAsia="Times New Roman" w:hAnsi="Times New Roman" w:cs="Times New Roman"/>
                <w:bCs/>
                <w:sz w:val="26"/>
                <w:szCs w:val="26"/>
                <w:lang w:val="uk-UA" w:eastAsia="ru-RU"/>
              </w:rPr>
            </w:pPr>
            <w:r w:rsidRPr="0072092A">
              <w:rPr>
                <w:rFonts w:ascii="Times New Roman" w:eastAsia="Times New Roman" w:hAnsi="Times New Roman" w:cs="Times New Roman"/>
                <w:bCs/>
                <w:sz w:val="26"/>
                <w:szCs w:val="26"/>
                <w:lang w:val="uk-UA" w:eastAsia="ru-RU"/>
              </w:rPr>
              <w:t>рік</w:t>
            </w:r>
          </w:p>
        </w:tc>
        <w:tc>
          <w:tcPr>
            <w:tcW w:w="926" w:type="pct"/>
            <w:tcBorders>
              <w:top w:val="single" w:sz="4" w:space="0" w:color="auto"/>
              <w:left w:val="single" w:sz="4" w:space="0" w:color="auto"/>
              <w:bottom w:val="single" w:sz="4" w:space="0" w:color="auto"/>
              <w:right w:val="single" w:sz="4" w:space="0" w:color="auto"/>
            </w:tcBorders>
            <w:vAlign w:val="center"/>
            <w:hideMark/>
          </w:tcPr>
          <w:p w14:paraId="62BF7DED" w14:textId="77777777" w:rsidR="00512E8C" w:rsidRPr="0072092A" w:rsidRDefault="0094618D" w:rsidP="008E6671">
            <w:pPr>
              <w:spacing w:after="0" w:line="240" w:lineRule="auto"/>
              <w:jc w:val="center"/>
              <w:rPr>
                <w:rFonts w:ascii="Times New Roman" w:eastAsia="Times New Roman" w:hAnsi="Times New Roman" w:cs="Times New Roman"/>
                <w:bCs/>
                <w:sz w:val="26"/>
                <w:szCs w:val="26"/>
                <w:lang w:val="uk-UA" w:eastAsia="ru-RU"/>
              </w:rPr>
            </w:pPr>
            <w:r>
              <w:rPr>
                <w:rFonts w:ascii="Times New Roman" w:eastAsia="Times New Roman" w:hAnsi="Times New Roman" w:cs="Times New Roman"/>
                <w:bCs/>
                <w:sz w:val="26"/>
                <w:szCs w:val="26"/>
                <w:lang w:val="uk-UA" w:eastAsia="ru-RU"/>
              </w:rPr>
              <w:t>2028</w:t>
            </w:r>
          </w:p>
          <w:p w14:paraId="674EC789" w14:textId="77777777" w:rsidR="00512E8C" w:rsidRPr="0072092A" w:rsidRDefault="00512E8C" w:rsidP="008E6671">
            <w:pPr>
              <w:spacing w:after="0" w:line="240" w:lineRule="auto"/>
              <w:jc w:val="center"/>
              <w:rPr>
                <w:rFonts w:ascii="Times New Roman" w:eastAsia="Times New Roman" w:hAnsi="Times New Roman" w:cs="Times New Roman"/>
                <w:bCs/>
                <w:sz w:val="26"/>
                <w:szCs w:val="26"/>
                <w:lang w:val="uk-UA" w:eastAsia="ru-RU"/>
              </w:rPr>
            </w:pPr>
            <w:r w:rsidRPr="0072092A">
              <w:rPr>
                <w:rFonts w:ascii="Times New Roman" w:eastAsia="Times New Roman" w:hAnsi="Times New Roman" w:cs="Times New Roman"/>
                <w:bCs/>
                <w:sz w:val="26"/>
                <w:szCs w:val="26"/>
                <w:lang w:val="uk-UA" w:eastAsia="ru-RU"/>
              </w:rPr>
              <w:t>рік</w:t>
            </w:r>
          </w:p>
        </w:tc>
      </w:tr>
      <w:tr w:rsidR="00512E8C" w:rsidRPr="00454793" w14:paraId="6347F67A" w14:textId="77777777" w:rsidTr="008E6671">
        <w:trPr>
          <w:trHeight w:val="552"/>
        </w:trPr>
        <w:tc>
          <w:tcPr>
            <w:tcW w:w="0" w:type="auto"/>
            <w:vMerge/>
            <w:tcBorders>
              <w:top w:val="single" w:sz="4" w:space="0" w:color="auto"/>
              <w:left w:val="single" w:sz="4" w:space="0" w:color="auto"/>
              <w:bottom w:val="single" w:sz="4" w:space="0" w:color="auto"/>
              <w:right w:val="single" w:sz="4" w:space="0" w:color="auto"/>
            </w:tcBorders>
            <w:hideMark/>
          </w:tcPr>
          <w:p w14:paraId="2AD13E70" w14:textId="77777777" w:rsidR="00512E8C" w:rsidRPr="0072092A" w:rsidRDefault="00512E8C" w:rsidP="008E6671">
            <w:pPr>
              <w:spacing w:after="0" w:line="240" w:lineRule="auto"/>
              <w:rPr>
                <w:rFonts w:ascii="Times New Roman" w:eastAsia="Times New Roman" w:hAnsi="Times New Roman" w:cs="Times New Roman"/>
                <w:bCs/>
                <w:sz w:val="26"/>
                <w:szCs w:val="26"/>
                <w:lang w:val="uk-UA" w:eastAsia="ru-RU"/>
              </w:rPr>
            </w:pPr>
          </w:p>
        </w:tc>
        <w:tc>
          <w:tcPr>
            <w:tcW w:w="2338" w:type="pct"/>
            <w:vMerge/>
            <w:tcBorders>
              <w:top w:val="single" w:sz="4" w:space="0" w:color="auto"/>
              <w:left w:val="single" w:sz="4" w:space="0" w:color="auto"/>
              <w:bottom w:val="single" w:sz="4" w:space="0" w:color="auto"/>
              <w:right w:val="single" w:sz="4" w:space="0" w:color="auto"/>
            </w:tcBorders>
            <w:hideMark/>
          </w:tcPr>
          <w:p w14:paraId="38551FE9" w14:textId="77777777" w:rsidR="00512E8C" w:rsidRPr="0072092A" w:rsidRDefault="00512E8C" w:rsidP="008E6671">
            <w:pPr>
              <w:spacing w:after="0" w:line="240" w:lineRule="auto"/>
              <w:rPr>
                <w:rFonts w:ascii="Times New Roman" w:eastAsia="Times New Roman" w:hAnsi="Times New Roman" w:cs="Times New Roman"/>
                <w:bCs/>
                <w:sz w:val="26"/>
                <w:szCs w:val="26"/>
                <w:lang w:val="uk-UA" w:eastAsia="ru-RU"/>
              </w:rPr>
            </w:pPr>
          </w:p>
        </w:tc>
        <w:tc>
          <w:tcPr>
            <w:tcW w:w="655" w:type="pct"/>
            <w:tcBorders>
              <w:top w:val="single" w:sz="4" w:space="0" w:color="auto"/>
              <w:left w:val="single" w:sz="4" w:space="0" w:color="auto"/>
              <w:bottom w:val="single" w:sz="4" w:space="0" w:color="auto"/>
              <w:right w:val="single" w:sz="4" w:space="0" w:color="auto"/>
            </w:tcBorders>
            <w:vAlign w:val="center"/>
            <w:hideMark/>
          </w:tcPr>
          <w:p w14:paraId="34B60397" w14:textId="77777777" w:rsidR="00512E8C" w:rsidRPr="0072092A" w:rsidRDefault="0094618D" w:rsidP="008E6671">
            <w:pPr>
              <w:spacing w:after="0" w:line="240" w:lineRule="auto"/>
              <w:jc w:val="center"/>
              <w:rPr>
                <w:rFonts w:ascii="Times New Roman" w:eastAsia="Times New Roman" w:hAnsi="Times New Roman" w:cs="Times New Roman"/>
                <w:bCs/>
                <w:sz w:val="26"/>
                <w:szCs w:val="26"/>
                <w:lang w:val="uk-UA" w:eastAsia="ru-RU"/>
              </w:rPr>
            </w:pPr>
            <w:r>
              <w:rPr>
                <w:rFonts w:ascii="Times New Roman" w:eastAsia="Times New Roman" w:hAnsi="Times New Roman" w:cs="Times New Roman"/>
                <w:bCs/>
                <w:sz w:val="26"/>
                <w:szCs w:val="26"/>
                <w:lang w:val="uk-UA" w:eastAsia="ru-RU"/>
              </w:rPr>
              <w:t>500,0</w:t>
            </w:r>
          </w:p>
        </w:tc>
        <w:tc>
          <w:tcPr>
            <w:tcW w:w="721" w:type="pct"/>
            <w:tcBorders>
              <w:top w:val="single" w:sz="4" w:space="0" w:color="auto"/>
              <w:left w:val="single" w:sz="4" w:space="0" w:color="auto"/>
              <w:bottom w:val="single" w:sz="4" w:space="0" w:color="auto"/>
              <w:right w:val="single" w:sz="4" w:space="0" w:color="auto"/>
            </w:tcBorders>
            <w:vAlign w:val="center"/>
            <w:hideMark/>
          </w:tcPr>
          <w:p w14:paraId="45B47872" w14:textId="77777777" w:rsidR="00512E8C" w:rsidRPr="00A52F18" w:rsidRDefault="0094618D" w:rsidP="008E6671">
            <w:pPr>
              <w:spacing w:after="0" w:line="240" w:lineRule="auto"/>
              <w:jc w:val="center"/>
              <w:rPr>
                <w:bCs/>
                <w:sz w:val="26"/>
                <w:szCs w:val="26"/>
                <w:lang w:val="uk-UA"/>
              </w:rPr>
            </w:pPr>
            <w:r>
              <w:rPr>
                <w:bCs/>
                <w:sz w:val="26"/>
                <w:szCs w:val="26"/>
                <w:lang w:val="uk-UA"/>
              </w:rPr>
              <w:t>-</w:t>
            </w:r>
          </w:p>
        </w:tc>
        <w:tc>
          <w:tcPr>
            <w:tcW w:w="926" w:type="pct"/>
            <w:tcBorders>
              <w:top w:val="single" w:sz="4" w:space="0" w:color="auto"/>
              <w:left w:val="single" w:sz="4" w:space="0" w:color="auto"/>
              <w:bottom w:val="single" w:sz="4" w:space="0" w:color="auto"/>
              <w:right w:val="single" w:sz="4" w:space="0" w:color="auto"/>
            </w:tcBorders>
            <w:vAlign w:val="center"/>
            <w:hideMark/>
          </w:tcPr>
          <w:p w14:paraId="377D76EB" w14:textId="77777777" w:rsidR="00512E8C" w:rsidRPr="009A7940" w:rsidRDefault="0094618D" w:rsidP="008E6671">
            <w:pPr>
              <w:spacing w:after="0" w:line="240" w:lineRule="auto"/>
              <w:jc w:val="center"/>
              <w:rPr>
                <w:rFonts w:ascii="Times New Roman" w:eastAsia="Times New Roman" w:hAnsi="Times New Roman" w:cs="Times New Roman"/>
                <w:bCs/>
                <w:sz w:val="26"/>
                <w:szCs w:val="26"/>
                <w:highlight w:val="yellow"/>
                <w:lang w:val="uk-UA" w:eastAsia="ru-RU"/>
              </w:rPr>
            </w:pPr>
            <w:r>
              <w:rPr>
                <w:rFonts w:ascii="Times New Roman" w:eastAsia="Times New Roman" w:hAnsi="Times New Roman" w:cs="Times New Roman"/>
                <w:bCs/>
                <w:sz w:val="26"/>
                <w:szCs w:val="26"/>
                <w:lang w:val="uk-UA" w:eastAsia="ru-RU"/>
              </w:rPr>
              <w:t>-</w:t>
            </w:r>
          </w:p>
        </w:tc>
      </w:tr>
      <w:tr w:rsidR="00512E8C" w:rsidRPr="00454793" w14:paraId="42201380" w14:textId="77777777" w:rsidTr="008E6671">
        <w:tc>
          <w:tcPr>
            <w:tcW w:w="360" w:type="pct"/>
            <w:tcBorders>
              <w:top w:val="single" w:sz="4" w:space="0" w:color="auto"/>
              <w:left w:val="single" w:sz="4" w:space="0" w:color="auto"/>
              <w:bottom w:val="single" w:sz="4" w:space="0" w:color="auto"/>
              <w:right w:val="single" w:sz="4" w:space="0" w:color="auto"/>
            </w:tcBorders>
          </w:tcPr>
          <w:p w14:paraId="5AC78FBE" w14:textId="77777777" w:rsidR="00512E8C" w:rsidRPr="0072092A" w:rsidRDefault="00512E8C" w:rsidP="008E6671">
            <w:pPr>
              <w:spacing w:after="0" w:line="240" w:lineRule="auto"/>
              <w:rPr>
                <w:rFonts w:ascii="Times New Roman" w:eastAsia="Times New Roman" w:hAnsi="Times New Roman" w:cs="Times New Roman"/>
                <w:bCs/>
                <w:sz w:val="26"/>
                <w:szCs w:val="26"/>
                <w:lang w:val="uk-UA" w:eastAsia="ru-RU"/>
              </w:rPr>
            </w:pPr>
          </w:p>
        </w:tc>
        <w:tc>
          <w:tcPr>
            <w:tcW w:w="2338" w:type="pct"/>
            <w:tcBorders>
              <w:top w:val="single" w:sz="4" w:space="0" w:color="auto"/>
              <w:left w:val="single" w:sz="4" w:space="0" w:color="auto"/>
              <w:bottom w:val="single" w:sz="4" w:space="0" w:color="auto"/>
              <w:right w:val="single" w:sz="4" w:space="0" w:color="auto"/>
            </w:tcBorders>
            <w:hideMark/>
          </w:tcPr>
          <w:p w14:paraId="34E25BAB" w14:textId="77777777" w:rsidR="00512E8C" w:rsidRPr="0072092A" w:rsidRDefault="00512E8C" w:rsidP="008E6671">
            <w:pPr>
              <w:spacing w:after="0" w:line="240" w:lineRule="auto"/>
              <w:rPr>
                <w:rFonts w:ascii="Times New Roman" w:eastAsia="Times New Roman" w:hAnsi="Times New Roman" w:cs="Times New Roman"/>
                <w:bCs/>
                <w:sz w:val="26"/>
                <w:szCs w:val="26"/>
                <w:lang w:val="uk-UA" w:eastAsia="ru-RU"/>
              </w:rPr>
            </w:pPr>
            <w:r w:rsidRPr="0072092A">
              <w:rPr>
                <w:rFonts w:ascii="Times New Roman" w:eastAsia="Times New Roman" w:hAnsi="Times New Roman" w:cs="Times New Roman"/>
                <w:bCs/>
                <w:sz w:val="26"/>
                <w:szCs w:val="26"/>
                <w:lang w:val="uk-UA" w:eastAsia="ru-RU"/>
              </w:rPr>
              <w:t xml:space="preserve">у тому числі: </w:t>
            </w:r>
          </w:p>
        </w:tc>
        <w:tc>
          <w:tcPr>
            <w:tcW w:w="655" w:type="pct"/>
            <w:tcBorders>
              <w:top w:val="single" w:sz="4" w:space="0" w:color="auto"/>
              <w:left w:val="single" w:sz="4" w:space="0" w:color="auto"/>
              <w:bottom w:val="single" w:sz="4" w:space="0" w:color="auto"/>
              <w:right w:val="single" w:sz="4" w:space="0" w:color="auto"/>
            </w:tcBorders>
            <w:vAlign w:val="center"/>
          </w:tcPr>
          <w:p w14:paraId="6AE37B52" w14:textId="77777777" w:rsidR="00512E8C" w:rsidRPr="0072092A" w:rsidRDefault="00512E8C" w:rsidP="008E6671">
            <w:pPr>
              <w:spacing w:after="0" w:line="240" w:lineRule="auto"/>
              <w:jc w:val="center"/>
              <w:rPr>
                <w:rFonts w:ascii="Times New Roman" w:eastAsia="Times New Roman" w:hAnsi="Times New Roman" w:cs="Times New Roman"/>
                <w:bCs/>
                <w:sz w:val="26"/>
                <w:szCs w:val="26"/>
                <w:lang w:val="uk-UA" w:eastAsia="ru-RU"/>
              </w:rPr>
            </w:pPr>
          </w:p>
        </w:tc>
        <w:tc>
          <w:tcPr>
            <w:tcW w:w="721" w:type="pct"/>
            <w:tcBorders>
              <w:top w:val="single" w:sz="4" w:space="0" w:color="auto"/>
              <w:left w:val="single" w:sz="4" w:space="0" w:color="auto"/>
              <w:bottom w:val="single" w:sz="4" w:space="0" w:color="auto"/>
              <w:right w:val="single" w:sz="4" w:space="0" w:color="auto"/>
            </w:tcBorders>
            <w:vAlign w:val="center"/>
          </w:tcPr>
          <w:p w14:paraId="33FEEE94" w14:textId="77777777" w:rsidR="00512E8C" w:rsidRPr="0072092A" w:rsidRDefault="00512E8C" w:rsidP="008E6671">
            <w:pPr>
              <w:spacing w:after="0" w:line="240" w:lineRule="auto"/>
              <w:jc w:val="center"/>
              <w:rPr>
                <w:rFonts w:ascii="Times New Roman" w:eastAsia="Times New Roman" w:hAnsi="Times New Roman" w:cs="Times New Roman"/>
                <w:bCs/>
                <w:sz w:val="26"/>
                <w:szCs w:val="26"/>
                <w:lang w:val="uk-UA" w:eastAsia="ru-RU"/>
              </w:rPr>
            </w:pPr>
          </w:p>
        </w:tc>
        <w:tc>
          <w:tcPr>
            <w:tcW w:w="926" w:type="pct"/>
            <w:tcBorders>
              <w:top w:val="single" w:sz="4" w:space="0" w:color="auto"/>
              <w:left w:val="single" w:sz="4" w:space="0" w:color="auto"/>
              <w:bottom w:val="single" w:sz="4" w:space="0" w:color="auto"/>
              <w:right w:val="single" w:sz="4" w:space="0" w:color="auto"/>
            </w:tcBorders>
            <w:vAlign w:val="center"/>
          </w:tcPr>
          <w:p w14:paraId="56136BEC" w14:textId="77777777" w:rsidR="00512E8C" w:rsidRPr="0072092A" w:rsidRDefault="00512E8C" w:rsidP="008E6671">
            <w:pPr>
              <w:spacing w:after="0" w:line="240" w:lineRule="auto"/>
              <w:jc w:val="center"/>
              <w:rPr>
                <w:rFonts w:ascii="Times New Roman" w:eastAsia="Times New Roman" w:hAnsi="Times New Roman" w:cs="Times New Roman"/>
                <w:bCs/>
                <w:sz w:val="26"/>
                <w:szCs w:val="26"/>
                <w:lang w:val="uk-UA" w:eastAsia="ru-RU"/>
              </w:rPr>
            </w:pPr>
          </w:p>
        </w:tc>
      </w:tr>
      <w:tr w:rsidR="00512E8C" w:rsidRPr="00454793" w14:paraId="499F5029" w14:textId="77777777" w:rsidTr="008E6671">
        <w:trPr>
          <w:trHeight w:val="477"/>
        </w:trPr>
        <w:tc>
          <w:tcPr>
            <w:tcW w:w="360" w:type="pct"/>
            <w:tcBorders>
              <w:top w:val="single" w:sz="4" w:space="0" w:color="auto"/>
              <w:left w:val="single" w:sz="4" w:space="0" w:color="auto"/>
              <w:bottom w:val="single" w:sz="4" w:space="0" w:color="auto"/>
              <w:right w:val="single" w:sz="4" w:space="0" w:color="auto"/>
            </w:tcBorders>
            <w:hideMark/>
          </w:tcPr>
          <w:p w14:paraId="6398FC60" w14:textId="77777777" w:rsidR="00512E8C" w:rsidRPr="0072092A" w:rsidRDefault="00512E8C" w:rsidP="008E6671">
            <w:pPr>
              <w:spacing w:after="0" w:line="240" w:lineRule="auto"/>
              <w:rPr>
                <w:rFonts w:ascii="Times New Roman" w:eastAsia="Times New Roman" w:hAnsi="Times New Roman" w:cs="Times New Roman"/>
                <w:bCs/>
                <w:sz w:val="26"/>
                <w:szCs w:val="26"/>
                <w:lang w:val="uk-UA" w:eastAsia="ru-RU"/>
              </w:rPr>
            </w:pPr>
            <w:r w:rsidRPr="0072092A">
              <w:rPr>
                <w:rFonts w:ascii="Times New Roman" w:eastAsia="Times New Roman" w:hAnsi="Times New Roman" w:cs="Times New Roman"/>
                <w:bCs/>
                <w:sz w:val="26"/>
                <w:szCs w:val="26"/>
                <w:lang w:val="uk-UA" w:eastAsia="ru-RU"/>
              </w:rPr>
              <w:t>8.1</w:t>
            </w:r>
          </w:p>
        </w:tc>
        <w:tc>
          <w:tcPr>
            <w:tcW w:w="2338" w:type="pct"/>
            <w:tcBorders>
              <w:top w:val="single" w:sz="4" w:space="0" w:color="auto"/>
              <w:left w:val="single" w:sz="4" w:space="0" w:color="auto"/>
              <w:bottom w:val="single" w:sz="4" w:space="0" w:color="auto"/>
              <w:right w:val="single" w:sz="4" w:space="0" w:color="auto"/>
            </w:tcBorders>
            <w:hideMark/>
          </w:tcPr>
          <w:p w14:paraId="7F16D7C5" w14:textId="77777777" w:rsidR="00512E8C" w:rsidRPr="0072092A" w:rsidRDefault="00512E8C" w:rsidP="008E6671">
            <w:pPr>
              <w:spacing w:after="0" w:line="240" w:lineRule="auto"/>
              <w:rPr>
                <w:rFonts w:ascii="Times New Roman" w:eastAsia="Times New Roman" w:hAnsi="Times New Roman" w:cs="Times New Roman"/>
                <w:bCs/>
                <w:sz w:val="26"/>
                <w:szCs w:val="26"/>
                <w:lang w:val="uk-UA" w:eastAsia="ru-RU"/>
              </w:rPr>
            </w:pPr>
            <w:r w:rsidRPr="0072092A">
              <w:rPr>
                <w:rFonts w:ascii="Times New Roman" w:eastAsia="Times New Roman" w:hAnsi="Times New Roman" w:cs="Times New Roman"/>
                <w:bCs/>
                <w:sz w:val="26"/>
                <w:szCs w:val="26"/>
                <w:lang w:val="uk-UA" w:eastAsia="ru-RU"/>
              </w:rPr>
              <w:t xml:space="preserve">коштів державного бюджету, тис. грн.  </w:t>
            </w:r>
          </w:p>
        </w:tc>
        <w:tc>
          <w:tcPr>
            <w:tcW w:w="655" w:type="pct"/>
            <w:tcBorders>
              <w:top w:val="single" w:sz="4" w:space="0" w:color="auto"/>
              <w:left w:val="single" w:sz="4" w:space="0" w:color="auto"/>
              <w:bottom w:val="single" w:sz="4" w:space="0" w:color="auto"/>
              <w:right w:val="single" w:sz="4" w:space="0" w:color="auto"/>
            </w:tcBorders>
            <w:vAlign w:val="center"/>
            <w:hideMark/>
          </w:tcPr>
          <w:p w14:paraId="2A60AC29" w14:textId="77777777" w:rsidR="00512E8C" w:rsidRPr="0072092A" w:rsidRDefault="00512E8C" w:rsidP="008E6671">
            <w:pPr>
              <w:spacing w:after="0" w:line="240" w:lineRule="auto"/>
              <w:jc w:val="center"/>
              <w:rPr>
                <w:rFonts w:ascii="Times New Roman" w:eastAsia="Times New Roman" w:hAnsi="Times New Roman" w:cs="Times New Roman"/>
                <w:bCs/>
                <w:sz w:val="26"/>
                <w:szCs w:val="26"/>
                <w:lang w:val="uk-UA" w:eastAsia="ru-RU"/>
              </w:rPr>
            </w:pPr>
            <w:r w:rsidRPr="0072092A">
              <w:rPr>
                <w:rFonts w:ascii="Times New Roman" w:eastAsia="Times New Roman" w:hAnsi="Times New Roman" w:cs="Times New Roman"/>
                <w:bCs/>
                <w:sz w:val="26"/>
                <w:szCs w:val="26"/>
                <w:lang w:val="uk-UA" w:eastAsia="ru-RU"/>
              </w:rPr>
              <w:t>-</w:t>
            </w:r>
          </w:p>
        </w:tc>
        <w:tc>
          <w:tcPr>
            <w:tcW w:w="721" w:type="pct"/>
            <w:tcBorders>
              <w:top w:val="single" w:sz="4" w:space="0" w:color="auto"/>
              <w:left w:val="single" w:sz="4" w:space="0" w:color="auto"/>
              <w:bottom w:val="single" w:sz="4" w:space="0" w:color="auto"/>
              <w:right w:val="single" w:sz="4" w:space="0" w:color="auto"/>
            </w:tcBorders>
            <w:vAlign w:val="center"/>
          </w:tcPr>
          <w:p w14:paraId="59B963A8" w14:textId="77777777" w:rsidR="00512E8C" w:rsidRPr="0072092A" w:rsidRDefault="0094618D" w:rsidP="008E6671">
            <w:pPr>
              <w:spacing w:after="0" w:line="240" w:lineRule="auto"/>
              <w:jc w:val="center"/>
              <w:rPr>
                <w:rFonts w:ascii="Times New Roman" w:eastAsia="Times New Roman" w:hAnsi="Times New Roman" w:cs="Times New Roman"/>
                <w:bCs/>
                <w:sz w:val="26"/>
                <w:szCs w:val="26"/>
                <w:lang w:val="uk-UA" w:eastAsia="ru-RU"/>
              </w:rPr>
            </w:pPr>
            <w:r>
              <w:rPr>
                <w:rFonts w:ascii="Times New Roman" w:eastAsia="Times New Roman" w:hAnsi="Times New Roman" w:cs="Times New Roman"/>
                <w:bCs/>
                <w:sz w:val="26"/>
                <w:szCs w:val="26"/>
                <w:lang w:val="uk-UA" w:eastAsia="ru-RU"/>
              </w:rPr>
              <w:t>-</w:t>
            </w:r>
          </w:p>
        </w:tc>
        <w:tc>
          <w:tcPr>
            <w:tcW w:w="926" w:type="pct"/>
            <w:tcBorders>
              <w:top w:val="single" w:sz="4" w:space="0" w:color="auto"/>
              <w:left w:val="single" w:sz="4" w:space="0" w:color="auto"/>
              <w:bottom w:val="single" w:sz="4" w:space="0" w:color="auto"/>
              <w:right w:val="single" w:sz="4" w:space="0" w:color="auto"/>
            </w:tcBorders>
            <w:vAlign w:val="center"/>
            <w:hideMark/>
          </w:tcPr>
          <w:p w14:paraId="3830F7CD" w14:textId="77777777" w:rsidR="00512E8C" w:rsidRPr="0072092A" w:rsidRDefault="00512E8C" w:rsidP="008E6671">
            <w:pPr>
              <w:spacing w:after="0" w:line="240" w:lineRule="auto"/>
              <w:jc w:val="center"/>
              <w:rPr>
                <w:rFonts w:ascii="Times New Roman" w:eastAsia="Times New Roman" w:hAnsi="Times New Roman" w:cs="Times New Roman"/>
                <w:bCs/>
                <w:sz w:val="26"/>
                <w:szCs w:val="26"/>
                <w:lang w:val="uk-UA" w:eastAsia="ru-RU"/>
              </w:rPr>
            </w:pPr>
            <w:r w:rsidRPr="0072092A">
              <w:rPr>
                <w:rFonts w:ascii="Times New Roman" w:eastAsia="Times New Roman" w:hAnsi="Times New Roman" w:cs="Times New Roman"/>
                <w:bCs/>
                <w:sz w:val="26"/>
                <w:szCs w:val="26"/>
                <w:lang w:val="uk-UA" w:eastAsia="ru-RU"/>
              </w:rPr>
              <w:t>-</w:t>
            </w:r>
          </w:p>
        </w:tc>
      </w:tr>
      <w:tr w:rsidR="00512E8C" w:rsidRPr="00454793" w14:paraId="7E236B20" w14:textId="77777777" w:rsidTr="008E6671">
        <w:trPr>
          <w:trHeight w:val="699"/>
        </w:trPr>
        <w:tc>
          <w:tcPr>
            <w:tcW w:w="360" w:type="pct"/>
            <w:tcBorders>
              <w:top w:val="single" w:sz="4" w:space="0" w:color="auto"/>
              <w:left w:val="single" w:sz="4" w:space="0" w:color="auto"/>
              <w:bottom w:val="single" w:sz="4" w:space="0" w:color="auto"/>
              <w:right w:val="single" w:sz="4" w:space="0" w:color="auto"/>
            </w:tcBorders>
            <w:hideMark/>
          </w:tcPr>
          <w:p w14:paraId="7FD302D1" w14:textId="77777777" w:rsidR="00512E8C" w:rsidRPr="0072092A" w:rsidRDefault="00512E8C" w:rsidP="008E6671">
            <w:pPr>
              <w:spacing w:after="0" w:line="240" w:lineRule="auto"/>
              <w:rPr>
                <w:rFonts w:ascii="Times New Roman" w:eastAsia="Times New Roman" w:hAnsi="Times New Roman" w:cs="Times New Roman"/>
                <w:bCs/>
                <w:sz w:val="26"/>
                <w:szCs w:val="26"/>
                <w:lang w:val="uk-UA" w:eastAsia="ru-RU"/>
              </w:rPr>
            </w:pPr>
            <w:r w:rsidRPr="0072092A">
              <w:rPr>
                <w:rFonts w:ascii="Times New Roman" w:eastAsia="Times New Roman" w:hAnsi="Times New Roman" w:cs="Times New Roman"/>
                <w:bCs/>
                <w:sz w:val="26"/>
                <w:szCs w:val="26"/>
                <w:lang w:val="uk-UA" w:eastAsia="ru-RU"/>
              </w:rPr>
              <w:t>8.2.</w:t>
            </w:r>
          </w:p>
        </w:tc>
        <w:tc>
          <w:tcPr>
            <w:tcW w:w="2338" w:type="pct"/>
            <w:tcBorders>
              <w:top w:val="single" w:sz="4" w:space="0" w:color="auto"/>
              <w:left w:val="single" w:sz="4" w:space="0" w:color="auto"/>
              <w:bottom w:val="single" w:sz="4" w:space="0" w:color="auto"/>
              <w:right w:val="single" w:sz="4" w:space="0" w:color="auto"/>
            </w:tcBorders>
            <w:hideMark/>
          </w:tcPr>
          <w:p w14:paraId="5D200888" w14:textId="77777777" w:rsidR="00512E8C" w:rsidRPr="0072092A" w:rsidRDefault="00512E8C" w:rsidP="008E6671">
            <w:pPr>
              <w:spacing w:after="0" w:line="240" w:lineRule="auto"/>
              <w:rPr>
                <w:rFonts w:ascii="Times New Roman" w:eastAsia="Times New Roman" w:hAnsi="Times New Roman" w:cs="Times New Roman"/>
                <w:bCs/>
                <w:sz w:val="26"/>
                <w:szCs w:val="26"/>
                <w:lang w:val="uk-UA" w:eastAsia="ru-RU"/>
              </w:rPr>
            </w:pPr>
            <w:r w:rsidRPr="0072092A">
              <w:rPr>
                <w:rFonts w:ascii="Times New Roman" w:eastAsia="Times New Roman" w:hAnsi="Times New Roman" w:cs="Times New Roman"/>
                <w:bCs/>
                <w:sz w:val="26"/>
                <w:szCs w:val="26"/>
                <w:lang w:val="uk-UA" w:eastAsia="ru-RU"/>
              </w:rPr>
              <w:t xml:space="preserve">коштів обласного бюджету, тис. грн.    </w:t>
            </w:r>
          </w:p>
        </w:tc>
        <w:tc>
          <w:tcPr>
            <w:tcW w:w="655" w:type="pct"/>
            <w:tcBorders>
              <w:top w:val="single" w:sz="4" w:space="0" w:color="auto"/>
              <w:left w:val="single" w:sz="4" w:space="0" w:color="auto"/>
              <w:bottom w:val="single" w:sz="4" w:space="0" w:color="auto"/>
              <w:right w:val="single" w:sz="4" w:space="0" w:color="auto"/>
            </w:tcBorders>
            <w:vAlign w:val="center"/>
            <w:hideMark/>
          </w:tcPr>
          <w:p w14:paraId="30F425F2" w14:textId="77777777" w:rsidR="00512E8C" w:rsidRPr="0072092A" w:rsidRDefault="00512E8C" w:rsidP="008E6671">
            <w:pPr>
              <w:spacing w:after="0" w:line="240" w:lineRule="auto"/>
              <w:jc w:val="center"/>
              <w:rPr>
                <w:rFonts w:ascii="Times New Roman" w:eastAsia="Times New Roman" w:hAnsi="Times New Roman" w:cs="Times New Roman"/>
                <w:bCs/>
                <w:sz w:val="26"/>
                <w:szCs w:val="26"/>
                <w:lang w:val="uk-UA" w:eastAsia="ru-RU"/>
              </w:rPr>
            </w:pPr>
            <w:r w:rsidRPr="0072092A">
              <w:rPr>
                <w:rFonts w:ascii="Times New Roman" w:eastAsia="Times New Roman" w:hAnsi="Times New Roman" w:cs="Times New Roman"/>
                <w:bCs/>
                <w:sz w:val="26"/>
                <w:szCs w:val="26"/>
                <w:lang w:val="uk-UA" w:eastAsia="ru-RU"/>
              </w:rPr>
              <w:t>-</w:t>
            </w:r>
          </w:p>
        </w:tc>
        <w:tc>
          <w:tcPr>
            <w:tcW w:w="721" w:type="pct"/>
            <w:tcBorders>
              <w:top w:val="single" w:sz="4" w:space="0" w:color="auto"/>
              <w:left w:val="single" w:sz="4" w:space="0" w:color="auto"/>
              <w:bottom w:val="single" w:sz="4" w:space="0" w:color="auto"/>
              <w:right w:val="single" w:sz="4" w:space="0" w:color="auto"/>
            </w:tcBorders>
            <w:vAlign w:val="center"/>
            <w:hideMark/>
          </w:tcPr>
          <w:p w14:paraId="216074E8" w14:textId="77777777" w:rsidR="00512E8C" w:rsidRPr="0072092A" w:rsidRDefault="0094618D" w:rsidP="008E6671">
            <w:pPr>
              <w:spacing w:after="0" w:line="240" w:lineRule="auto"/>
              <w:jc w:val="center"/>
              <w:rPr>
                <w:rFonts w:ascii="Times New Roman" w:eastAsia="Times New Roman" w:hAnsi="Times New Roman" w:cs="Times New Roman"/>
                <w:bCs/>
                <w:sz w:val="26"/>
                <w:szCs w:val="26"/>
                <w:lang w:val="uk-UA" w:eastAsia="ru-RU"/>
              </w:rPr>
            </w:pPr>
            <w:r>
              <w:rPr>
                <w:rFonts w:ascii="Times New Roman" w:eastAsia="Times New Roman" w:hAnsi="Times New Roman" w:cs="Times New Roman"/>
                <w:bCs/>
                <w:sz w:val="26"/>
                <w:szCs w:val="26"/>
                <w:lang w:val="uk-UA" w:eastAsia="ru-RU"/>
              </w:rPr>
              <w:t>-</w:t>
            </w:r>
          </w:p>
        </w:tc>
        <w:tc>
          <w:tcPr>
            <w:tcW w:w="926" w:type="pct"/>
            <w:tcBorders>
              <w:top w:val="single" w:sz="4" w:space="0" w:color="auto"/>
              <w:left w:val="single" w:sz="4" w:space="0" w:color="auto"/>
              <w:bottom w:val="single" w:sz="4" w:space="0" w:color="auto"/>
              <w:right w:val="single" w:sz="4" w:space="0" w:color="auto"/>
            </w:tcBorders>
            <w:vAlign w:val="center"/>
            <w:hideMark/>
          </w:tcPr>
          <w:p w14:paraId="0C71A068" w14:textId="77777777" w:rsidR="00512E8C" w:rsidRPr="0072092A" w:rsidRDefault="00512E8C" w:rsidP="008E6671">
            <w:pPr>
              <w:spacing w:after="0" w:line="240" w:lineRule="auto"/>
              <w:jc w:val="center"/>
              <w:rPr>
                <w:rFonts w:ascii="Times New Roman" w:eastAsia="Times New Roman" w:hAnsi="Times New Roman" w:cs="Times New Roman"/>
                <w:bCs/>
                <w:sz w:val="26"/>
                <w:szCs w:val="26"/>
                <w:lang w:val="uk-UA" w:eastAsia="ru-RU"/>
              </w:rPr>
            </w:pPr>
            <w:r w:rsidRPr="0072092A">
              <w:rPr>
                <w:rFonts w:ascii="Times New Roman" w:eastAsia="Times New Roman" w:hAnsi="Times New Roman" w:cs="Times New Roman"/>
                <w:bCs/>
                <w:sz w:val="26"/>
                <w:szCs w:val="26"/>
                <w:lang w:val="uk-UA" w:eastAsia="ru-RU"/>
              </w:rPr>
              <w:t>-</w:t>
            </w:r>
          </w:p>
        </w:tc>
      </w:tr>
      <w:tr w:rsidR="00512E8C" w:rsidRPr="00454793" w14:paraId="15BF8AED" w14:textId="77777777" w:rsidTr="008E6671">
        <w:trPr>
          <w:trHeight w:val="531"/>
        </w:trPr>
        <w:tc>
          <w:tcPr>
            <w:tcW w:w="360" w:type="pct"/>
            <w:tcBorders>
              <w:top w:val="single" w:sz="4" w:space="0" w:color="auto"/>
              <w:left w:val="single" w:sz="4" w:space="0" w:color="auto"/>
              <w:bottom w:val="single" w:sz="4" w:space="0" w:color="auto"/>
              <w:right w:val="single" w:sz="4" w:space="0" w:color="auto"/>
            </w:tcBorders>
            <w:hideMark/>
          </w:tcPr>
          <w:p w14:paraId="2FD1B76B" w14:textId="77777777" w:rsidR="00512E8C" w:rsidRPr="0072092A" w:rsidRDefault="00512E8C" w:rsidP="008E6671">
            <w:pPr>
              <w:spacing w:after="0" w:line="240" w:lineRule="auto"/>
              <w:rPr>
                <w:rFonts w:ascii="Times New Roman" w:eastAsia="Times New Roman" w:hAnsi="Times New Roman" w:cs="Times New Roman"/>
                <w:bCs/>
                <w:sz w:val="26"/>
                <w:szCs w:val="26"/>
                <w:lang w:val="uk-UA" w:eastAsia="ru-RU"/>
              </w:rPr>
            </w:pPr>
            <w:r w:rsidRPr="0072092A">
              <w:rPr>
                <w:rFonts w:ascii="Times New Roman" w:eastAsia="Times New Roman" w:hAnsi="Times New Roman" w:cs="Times New Roman"/>
                <w:bCs/>
                <w:sz w:val="26"/>
                <w:szCs w:val="26"/>
                <w:lang w:val="uk-UA" w:eastAsia="ru-RU"/>
              </w:rPr>
              <w:t>8.3</w:t>
            </w:r>
          </w:p>
        </w:tc>
        <w:tc>
          <w:tcPr>
            <w:tcW w:w="2338" w:type="pct"/>
            <w:tcBorders>
              <w:top w:val="single" w:sz="4" w:space="0" w:color="auto"/>
              <w:left w:val="single" w:sz="4" w:space="0" w:color="auto"/>
              <w:bottom w:val="single" w:sz="4" w:space="0" w:color="auto"/>
              <w:right w:val="single" w:sz="4" w:space="0" w:color="auto"/>
            </w:tcBorders>
            <w:hideMark/>
          </w:tcPr>
          <w:p w14:paraId="1B76430A" w14:textId="77777777" w:rsidR="00512E8C" w:rsidRPr="0072092A" w:rsidRDefault="00512E8C" w:rsidP="008E6671">
            <w:pPr>
              <w:spacing w:after="0" w:line="240" w:lineRule="auto"/>
              <w:rPr>
                <w:rFonts w:ascii="Times New Roman" w:eastAsia="Times New Roman" w:hAnsi="Times New Roman" w:cs="Times New Roman"/>
                <w:bCs/>
                <w:sz w:val="26"/>
                <w:szCs w:val="26"/>
                <w:lang w:val="uk-UA" w:eastAsia="ru-RU"/>
              </w:rPr>
            </w:pPr>
            <w:r w:rsidRPr="0072092A">
              <w:rPr>
                <w:rFonts w:ascii="Times New Roman" w:eastAsia="Times New Roman" w:hAnsi="Times New Roman" w:cs="Times New Roman"/>
                <w:bCs/>
                <w:sz w:val="26"/>
                <w:szCs w:val="26"/>
                <w:lang w:val="uk-UA" w:eastAsia="ru-RU"/>
              </w:rPr>
              <w:t xml:space="preserve">коштів місцевого бюджету, тис. грн. </w:t>
            </w:r>
          </w:p>
        </w:tc>
        <w:tc>
          <w:tcPr>
            <w:tcW w:w="655" w:type="pct"/>
            <w:tcBorders>
              <w:top w:val="single" w:sz="4" w:space="0" w:color="auto"/>
              <w:left w:val="single" w:sz="4" w:space="0" w:color="auto"/>
              <w:bottom w:val="single" w:sz="4" w:space="0" w:color="auto"/>
              <w:right w:val="single" w:sz="4" w:space="0" w:color="auto"/>
            </w:tcBorders>
            <w:vAlign w:val="center"/>
            <w:hideMark/>
          </w:tcPr>
          <w:p w14:paraId="22F68ED5" w14:textId="77777777" w:rsidR="00512E8C" w:rsidRPr="0072092A" w:rsidRDefault="0094618D" w:rsidP="008E6671">
            <w:pPr>
              <w:spacing w:after="0" w:line="240" w:lineRule="auto"/>
              <w:jc w:val="center"/>
              <w:rPr>
                <w:rFonts w:ascii="Times New Roman" w:eastAsia="Times New Roman" w:hAnsi="Times New Roman" w:cs="Times New Roman"/>
                <w:bCs/>
                <w:sz w:val="26"/>
                <w:szCs w:val="26"/>
                <w:lang w:val="uk-UA" w:eastAsia="ru-RU"/>
              </w:rPr>
            </w:pPr>
            <w:r>
              <w:rPr>
                <w:rFonts w:ascii="Times New Roman" w:eastAsia="Times New Roman" w:hAnsi="Times New Roman" w:cs="Times New Roman"/>
                <w:bCs/>
                <w:sz w:val="26"/>
                <w:szCs w:val="26"/>
                <w:lang w:val="uk-UA" w:eastAsia="ru-RU"/>
              </w:rPr>
              <w:t>500,0</w:t>
            </w:r>
          </w:p>
        </w:tc>
        <w:tc>
          <w:tcPr>
            <w:tcW w:w="721" w:type="pct"/>
            <w:tcBorders>
              <w:top w:val="single" w:sz="4" w:space="0" w:color="auto"/>
              <w:left w:val="single" w:sz="4" w:space="0" w:color="auto"/>
              <w:bottom w:val="single" w:sz="4" w:space="0" w:color="auto"/>
              <w:right w:val="single" w:sz="4" w:space="0" w:color="auto"/>
            </w:tcBorders>
            <w:vAlign w:val="center"/>
            <w:hideMark/>
          </w:tcPr>
          <w:p w14:paraId="67D23DB2" w14:textId="77777777" w:rsidR="00512E8C" w:rsidRPr="00A52F18" w:rsidRDefault="0094618D" w:rsidP="008E6671">
            <w:pPr>
              <w:spacing w:after="0" w:line="240" w:lineRule="auto"/>
              <w:jc w:val="center"/>
              <w:rPr>
                <w:bCs/>
                <w:sz w:val="26"/>
                <w:szCs w:val="26"/>
                <w:lang w:val="uk-UA"/>
              </w:rPr>
            </w:pPr>
            <w:r>
              <w:rPr>
                <w:bCs/>
                <w:sz w:val="26"/>
                <w:szCs w:val="26"/>
                <w:lang w:val="uk-UA"/>
              </w:rPr>
              <w:t>-</w:t>
            </w:r>
          </w:p>
        </w:tc>
        <w:tc>
          <w:tcPr>
            <w:tcW w:w="926" w:type="pct"/>
            <w:tcBorders>
              <w:top w:val="single" w:sz="4" w:space="0" w:color="auto"/>
              <w:left w:val="single" w:sz="4" w:space="0" w:color="auto"/>
              <w:bottom w:val="single" w:sz="4" w:space="0" w:color="auto"/>
              <w:right w:val="single" w:sz="4" w:space="0" w:color="auto"/>
            </w:tcBorders>
            <w:vAlign w:val="center"/>
            <w:hideMark/>
          </w:tcPr>
          <w:p w14:paraId="0795B7F9" w14:textId="77777777" w:rsidR="00512E8C" w:rsidRPr="009A7940" w:rsidRDefault="0094618D" w:rsidP="008E6671">
            <w:pPr>
              <w:spacing w:after="0" w:line="240" w:lineRule="auto"/>
              <w:jc w:val="center"/>
              <w:rPr>
                <w:rFonts w:ascii="Times New Roman" w:eastAsia="Times New Roman" w:hAnsi="Times New Roman" w:cs="Times New Roman"/>
                <w:bCs/>
                <w:sz w:val="26"/>
                <w:szCs w:val="26"/>
                <w:highlight w:val="yellow"/>
                <w:lang w:val="uk-UA" w:eastAsia="ru-RU"/>
              </w:rPr>
            </w:pPr>
            <w:r>
              <w:rPr>
                <w:rFonts w:ascii="Times New Roman" w:eastAsia="Times New Roman" w:hAnsi="Times New Roman" w:cs="Times New Roman"/>
                <w:bCs/>
                <w:sz w:val="26"/>
                <w:szCs w:val="26"/>
                <w:lang w:val="uk-UA" w:eastAsia="ru-RU"/>
              </w:rPr>
              <w:t>-</w:t>
            </w:r>
          </w:p>
        </w:tc>
      </w:tr>
      <w:tr w:rsidR="00512E8C" w:rsidRPr="00454793" w14:paraId="39180681" w14:textId="77777777" w:rsidTr="008E6671">
        <w:trPr>
          <w:trHeight w:val="699"/>
        </w:trPr>
        <w:tc>
          <w:tcPr>
            <w:tcW w:w="360" w:type="pct"/>
            <w:tcBorders>
              <w:top w:val="single" w:sz="4" w:space="0" w:color="auto"/>
              <w:left w:val="single" w:sz="4" w:space="0" w:color="auto"/>
              <w:bottom w:val="single" w:sz="4" w:space="0" w:color="auto"/>
              <w:right w:val="single" w:sz="4" w:space="0" w:color="auto"/>
            </w:tcBorders>
            <w:hideMark/>
          </w:tcPr>
          <w:p w14:paraId="704153CD" w14:textId="77777777" w:rsidR="00512E8C" w:rsidRPr="0072092A" w:rsidRDefault="00512E8C" w:rsidP="008E6671">
            <w:pPr>
              <w:spacing w:after="0" w:line="240" w:lineRule="auto"/>
              <w:rPr>
                <w:rFonts w:ascii="Times New Roman" w:eastAsia="Times New Roman" w:hAnsi="Times New Roman" w:cs="Times New Roman"/>
                <w:bCs/>
                <w:sz w:val="26"/>
                <w:szCs w:val="26"/>
                <w:lang w:val="uk-UA" w:eastAsia="ru-RU"/>
              </w:rPr>
            </w:pPr>
            <w:r w:rsidRPr="0072092A">
              <w:rPr>
                <w:rFonts w:ascii="Times New Roman" w:eastAsia="Times New Roman" w:hAnsi="Times New Roman" w:cs="Times New Roman"/>
                <w:bCs/>
                <w:sz w:val="26"/>
                <w:szCs w:val="26"/>
                <w:lang w:val="uk-UA" w:eastAsia="ru-RU"/>
              </w:rPr>
              <w:t>8.4.</w:t>
            </w:r>
          </w:p>
        </w:tc>
        <w:tc>
          <w:tcPr>
            <w:tcW w:w="2338" w:type="pct"/>
            <w:tcBorders>
              <w:top w:val="single" w:sz="4" w:space="0" w:color="auto"/>
              <w:left w:val="single" w:sz="4" w:space="0" w:color="auto"/>
              <w:bottom w:val="single" w:sz="4" w:space="0" w:color="auto"/>
              <w:right w:val="single" w:sz="4" w:space="0" w:color="auto"/>
            </w:tcBorders>
            <w:hideMark/>
          </w:tcPr>
          <w:p w14:paraId="1538D809" w14:textId="77777777" w:rsidR="00512E8C" w:rsidRPr="0072092A" w:rsidRDefault="00512E8C" w:rsidP="008E6671">
            <w:pPr>
              <w:spacing w:after="0" w:line="240" w:lineRule="auto"/>
              <w:rPr>
                <w:rFonts w:ascii="Times New Roman" w:eastAsia="Times New Roman" w:hAnsi="Times New Roman" w:cs="Times New Roman"/>
                <w:bCs/>
                <w:sz w:val="26"/>
                <w:szCs w:val="26"/>
                <w:lang w:val="uk-UA" w:eastAsia="ru-RU"/>
              </w:rPr>
            </w:pPr>
            <w:r w:rsidRPr="0072092A">
              <w:rPr>
                <w:rFonts w:ascii="Times New Roman" w:eastAsia="Times New Roman" w:hAnsi="Times New Roman" w:cs="Times New Roman"/>
                <w:bCs/>
                <w:sz w:val="26"/>
                <w:szCs w:val="26"/>
                <w:lang w:val="uk-UA" w:eastAsia="ru-RU"/>
              </w:rPr>
              <w:t xml:space="preserve">коштів інших джерел, тис. грн. </w:t>
            </w:r>
          </w:p>
        </w:tc>
        <w:tc>
          <w:tcPr>
            <w:tcW w:w="655" w:type="pct"/>
            <w:tcBorders>
              <w:top w:val="single" w:sz="4" w:space="0" w:color="auto"/>
              <w:left w:val="single" w:sz="4" w:space="0" w:color="auto"/>
              <w:bottom w:val="single" w:sz="4" w:space="0" w:color="auto"/>
              <w:right w:val="single" w:sz="4" w:space="0" w:color="auto"/>
            </w:tcBorders>
            <w:vAlign w:val="center"/>
            <w:hideMark/>
          </w:tcPr>
          <w:p w14:paraId="40C48EC9" w14:textId="77777777" w:rsidR="00512E8C" w:rsidRPr="0072092A" w:rsidRDefault="00512E8C" w:rsidP="008E6671">
            <w:pPr>
              <w:spacing w:after="0" w:line="240" w:lineRule="auto"/>
              <w:jc w:val="center"/>
              <w:rPr>
                <w:rFonts w:ascii="Times New Roman" w:eastAsia="Times New Roman" w:hAnsi="Times New Roman" w:cs="Times New Roman"/>
                <w:bCs/>
                <w:sz w:val="26"/>
                <w:szCs w:val="26"/>
                <w:lang w:val="uk-UA" w:eastAsia="ru-RU"/>
              </w:rPr>
            </w:pPr>
            <w:r w:rsidRPr="0072092A">
              <w:rPr>
                <w:rFonts w:ascii="Times New Roman" w:eastAsia="Times New Roman" w:hAnsi="Times New Roman" w:cs="Times New Roman"/>
                <w:bCs/>
                <w:sz w:val="26"/>
                <w:szCs w:val="26"/>
                <w:lang w:val="uk-UA" w:eastAsia="ru-RU"/>
              </w:rPr>
              <w:t>-</w:t>
            </w:r>
          </w:p>
        </w:tc>
        <w:tc>
          <w:tcPr>
            <w:tcW w:w="721" w:type="pct"/>
            <w:tcBorders>
              <w:top w:val="single" w:sz="4" w:space="0" w:color="auto"/>
              <w:left w:val="single" w:sz="4" w:space="0" w:color="auto"/>
              <w:bottom w:val="single" w:sz="4" w:space="0" w:color="auto"/>
              <w:right w:val="single" w:sz="4" w:space="0" w:color="auto"/>
            </w:tcBorders>
            <w:vAlign w:val="center"/>
            <w:hideMark/>
          </w:tcPr>
          <w:p w14:paraId="4FA693BA" w14:textId="77777777" w:rsidR="00512E8C" w:rsidRPr="0072092A" w:rsidRDefault="00512E8C" w:rsidP="008E6671">
            <w:pPr>
              <w:spacing w:after="0" w:line="240" w:lineRule="auto"/>
              <w:jc w:val="center"/>
              <w:rPr>
                <w:rFonts w:ascii="Times New Roman" w:eastAsia="Times New Roman" w:hAnsi="Times New Roman" w:cs="Times New Roman"/>
                <w:bCs/>
                <w:sz w:val="26"/>
                <w:szCs w:val="26"/>
                <w:lang w:val="uk-UA" w:eastAsia="ru-RU"/>
              </w:rPr>
            </w:pPr>
            <w:r w:rsidRPr="0072092A">
              <w:rPr>
                <w:rFonts w:ascii="Times New Roman" w:eastAsia="Times New Roman" w:hAnsi="Times New Roman" w:cs="Times New Roman"/>
                <w:bCs/>
                <w:sz w:val="26"/>
                <w:szCs w:val="26"/>
                <w:lang w:val="uk-UA" w:eastAsia="ru-RU"/>
              </w:rPr>
              <w:t>-</w:t>
            </w:r>
          </w:p>
        </w:tc>
        <w:tc>
          <w:tcPr>
            <w:tcW w:w="926" w:type="pct"/>
            <w:tcBorders>
              <w:top w:val="single" w:sz="4" w:space="0" w:color="auto"/>
              <w:left w:val="single" w:sz="4" w:space="0" w:color="auto"/>
              <w:bottom w:val="single" w:sz="4" w:space="0" w:color="auto"/>
              <w:right w:val="single" w:sz="4" w:space="0" w:color="auto"/>
            </w:tcBorders>
            <w:vAlign w:val="center"/>
            <w:hideMark/>
          </w:tcPr>
          <w:p w14:paraId="447E3730" w14:textId="77777777" w:rsidR="00512E8C" w:rsidRPr="0072092A" w:rsidRDefault="00512E8C" w:rsidP="008E6671">
            <w:pPr>
              <w:spacing w:after="0" w:line="240" w:lineRule="auto"/>
              <w:jc w:val="center"/>
              <w:rPr>
                <w:rFonts w:ascii="Times New Roman" w:eastAsia="Times New Roman" w:hAnsi="Times New Roman" w:cs="Times New Roman"/>
                <w:bCs/>
                <w:sz w:val="26"/>
                <w:szCs w:val="26"/>
                <w:lang w:val="uk-UA" w:eastAsia="ru-RU"/>
              </w:rPr>
            </w:pPr>
            <w:r w:rsidRPr="0072092A">
              <w:rPr>
                <w:rFonts w:ascii="Times New Roman" w:eastAsia="Times New Roman" w:hAnsi="Times New Roman" w:cs="Times New Roman"/>
                <w:bCs/>
                <w:sz w:val="26"/>
                <w:szCs w:val="26"/>
                <w:lang w:val="uk-UA" w:eastAsia="ru-RU"/>
              </w:rPr>
              <w:t>-</w:t>
            </w:r>
          </w:p>
        </w:tc>
      </w:tr>
    </w:tbl>
    <w:p w14:paraId="69BE4313" w14:textId="77777777" w:rsidR="00512E8C" w:rsidRPr="0065722F" w:rsidRDefault="00512E8C" w:rsidP="00512E8C">
      <w:pPr>
        <w:spacing w:after="0" w:line="240" w:lineRule="auto"/>
        <w:jc w:val="center"/>
        <w:rPr>
          <w:b/>
          <w:bCs/>
          <w:lang w:val="ru-RU"/>
        </w:rPr>
      </w:pPr>
    </w:p>
    <w:p w14:paraId="4320234B" w14:textId="77777777" w:rsidR="00512E8C" w:rsidRPr="00512E8C" w:rsidRDefault="00512E8C" w:rsidP="00512E8C">
      <w:pPr>
        <w:jc w:val="center"/>
        <w:rPr>
          <w:rFonts w:ascii="Times New Roman" w:hAnsi="Times New Roman" w:cs="Times New Roman"/>
          <w:b/>
          <w:bCs/>
          <w:sz w:val="26"/>
          <w:szCs w:val="26"/>
        </w:rPr>
      </w:pPr>
      <w:r w:rsidRPr="00512E8C">
        <w:rPr>
          <w:rFonts w:ascii="Times New Roman" w:hAnsi="Times New Roman" w:cs="Times New Roman"/>
          <w:b/>
          <w:bCs/>
          <w:sz w:val="26"/>
          <w:szCs w:val="26"/>
        </w:rPr>
        <w:t xml:space="preserve">І. </w:t>
      </w:r>
      <w:proofErr w:type="spellStart"/>
      <w:r w:rsidRPr="00512E8C">
        <w:rPr>
          <w:rFonts w:ascii="Times New Roman" w:hAnsi="Times New Roman" w:cs="Times New Roman"/>
          <w:b/>
          <w:bCs/>
          <w:sz w:val="26"/>
          <w:szCs w:val="26"/>
        </w:rPr>
        <w:t>Загальна</w:t>
      </w:r>
      <w:proofErr w:type="spellEnd"/>
      <w:r w:rsidRPr="00512E8C">
        <w:rPr>
          <w:rFonts w:ascii="Times New Roman" w:hAnsi="Times New Roman" w:cs="Times New Roman"/>
          <w:b/>
          <w:bCs/>
          <w:sz w:val="26"/>
          <w:szCs w:val="26"/>
        </w:rPr>
        <w:t xml:space="preserve"> </w:t>
      </w:r>
      <w:proofErr w:type="spellStart"/>
      <w:r w:rsidRPr="00512E8C">
        <w:rPr>
          <w:rFonts w:ascii="Times New Roman" w:hAnsi="Times New Roman" w:cs="Times New Roman"/>
          <w:b/>
          <w:bCs/>
          <w:sz w:val="26"/>
          <w:szCs w:val="26"/>
        </w:rPr>
        <w:t>частина</w:t>
      </w:r>
      <w:proofErr w:type="spellEnd"/>
    </w:p>
    <w:p w14:paraId="42F6C398" w14:textId="77777777" w:rsidR="00512E8C" w:rsidRPr="00824068" w:rsidRDefault="00512E8C" w:rsidP="00512E8C">
      <w:pPr>
        <w:pStyle w:val="Iauiue"/>
        <w:ind w:firstLine="540"/>
        <w:jc w:val="both"/>
        <w:rPr>
          <w:b/>
          <w:bCs/>
          <w:color w:val="000000"/>
          <w:sz w:val="26"/>
          <w:szCs w:val="26"/>
        </w:rPr>
      </w:pPr>
      <w:r w:rsidRPr="00824068">
        <w:rPr>
          <w:color w:val="000000"/>
          <w:sz w:val="26"/>
          <w:szCs w:val="26"/>
        </w:rPr>
        <w:t xml:space="preserve">У сучасному суспільстві значне місце займають проблеми захисту населення від впливу різноманітних факторів. Ріст темпів господарської діяльності, кількості комерційних великих промислових підприємств (об’єктів) ускладнених технологічних процесів, застосування нових, не завжди безпечних, виробництв значно впливає на кількість виробничих та техногенних катастроф, що призводить до травматизму і людських жертв. Особливу небезпеку на сьогодні являє також і тероризм, який може виражатися у найбільш непередбачуваних формах впливу на населення. Стаття 3 Конституції України визначає, що людина, її життя і здоров’я, честь і гідність, недоторканість і безпека в Україні є найвищою соціальною цінністю. Тому один із пріоритетних напрямків діяльності усіх органів виконавчої влади та місцевого </w:t>
      </w:r>
      <w:r w:rsidRPr="00824068">
        <w:rPr>
          <w:color w:val="000000"/>
          <w:sz w:val="26"/>
          <w:szCs w:val="26"/>
        </w:rPr>
        <w:lastRenderedPageBreak/>
        <w:t>самоврядування є попередження загибелі людей та надання допомоги постраждалим під час надзвичайних ситуацій</w:t>
      </w:r>
      <w:r w:rsidRPr="00824068">
        <w:rPr>
          <w:b/>
          <w:bCs/>
          <w:color w:val="000000"/>
          <w:sz w:val="26"/>
          <w:szCs w:val="26"/>
        </w:rPr>
        <w:t>.</w:t>
      </w:r>
    </w:p>
    <w:p w14:paraId="0FBA85C6" w14:textId="77777777" w:rsidR="00512E8C" w:rsidRPr="00824068" w:rsidRDefault="00512E8C" w:rsidP="00512E8C">
      <w:pPr>
        <w:pStyle w:val="Iauiue"/>
        <w:ind w:firstLine="540"/>
        <w:jc w:val="both"/>
        <w:rPr>
          <w:color w:val="000000"/>
          <w:sz w:val="26"/>
          <w:szCs w:val="26"/>
        </w:rPr>
      </w:pPr>
      <w:r w:rsidRPr="00824068">
        <w:rPr>
          <w:color w:val="000000"/>
          <w:sz w:val="26"/>
          <w:szCs w:val="26"/>
        </w:rPr>
        <w:t>Державна політика у сфері захисту населення і територій від надзвичайних ситуацій техногенного і природного характеру здійснюється на принципах пріоритетності завдань, спрямованих на рятування життя та збереження здоров’я людей і довкілля та безумовного надання переваги раціональній і превентивній безпеці.</w:t>
      </w:r>
    </w:p>
    <w:p w14:paraId="01AAB175" w14:textId="77777777" w:rsidR="00512E8C" w:rsidRPr="00824068" w:rsidRDefault="00512E8C" w:rsidP="00512E8C">
      <w:pPr>
        <w:pStyle w:val="Iauiue"/>
        <w:ind w:firstLine="540"/>
        <w:jc w:val="both"/>
        <w:rPr>
          <w:color w:val="000000"/>
          <w:sz w:val="26"/>
          <w:szCs w:val="26"/>
        </w:rPr>
      </w:pPr>
      <w:r w:rsidRPr="00824068">
        <w:rPr>
          <w:color w:val="000000"/>
          <w:sz w:val="26"/>
          <w:szCs w:val="26"/>
        </w:rPr>
        <w:t>Найбільшу небезпеку для населення Петрівської сільської територіальної громади становлять:</w:t>
      </w:r>
    </w:p>
    <w:p w14:paraId="0C6695A5" w14:textId="77777777" w:rsidR="00512E8C" w:rsidRPr="00824068" w:rsidRDefault="00512E8C" w:rsidP="00512E8C">
      <w:pPr>
        <w:pStyle w:val="Iauiue"/>
        <w:ind w:firstLine="540"/>
        <w:jc w:val="both"/>
        <w:rPr>
          <w:sz w:val="26"/>
          <w:szCs w:val="26"/>
        </w:rPr>
      </w:pPr>
      <w:r w:rsidRPr="00824068">
        <w:rPr>
          <w:color w:val="000000"/>
          <w:sz w:val="26"/>
          <w:szCs w:val="26"/>
        </w:rPr>
        <w:t xml:space="preserve">- </w:t>
      </w:r>
      <w:r w:rsidRPr="00824068">
        <w:rPr>
          <w:sz w:val="26"/>
          <w:szCs w:val="26"/>
        </w:rPr>
        <w:t xml:space="preserve">повеневі процеси (пошкодження гідротехнічних споруд); </w:t>
      </w:r>
    </w:p>
    <w:p w14:paraId="5687A100" w14:textId="77777777" w:rsidR="00512E8C" w:rsidRPr="00824068" w:rsidRDefault="00512E8C" w:rsidP="00512E8C">
      <w:pPr>
        <w:pStyle w:val="Iauiue"/>
        <w:ind w:firstLine="540"/>
        <w:jc w:val="both"/>
        <w:rPr>
          <w:sz w:val="26"/>
          <w:szCs w:val="26"/>
        </w:rPr>
      </w:pPr>
      <w:r w:rsidRPr="00824068">
        <w:rPr>
          <w:sz w:val="26"/>
          <w:szCs w:val="26"/>
        </w:rPr>
        <w:t>- випадки, пов’язані з накопиченням небезпечних хімічних та інших речовин;</w:t>
      </w:r>
    </w:p>
    <w:p w14:paraId="2C386777" w14:textId="77777777" w:rsidR="00512E8C" w:rsidRPr="00824068" w:rsidRDefault="00512E8C" w:rsidP="00512E8C">
      <w:pPr>
        <w:pStyle w:val="Iauiue"/>
        <w:ind w:firstLine="540"/>
        <w:jc w:val="both"/>
        <w:rPr>
          <w:sz w:val="26"/>
          <w:szCs w:val="26"/>
        </w:rPr>
      </w:pPr>
      <w:r w:rsidRPr="00824068">
        <w:rPr>
          <w:sz w:val="26"/>
          <w:szCs w:val="26"/>
        </w:rPr>
        <w:t>- випадки виявлення вибухонебезпечних предметів;</w:t>
      </w:r>
    </w:p>
    <w:p w14:paraId="0AE60F0F" w14:textId="77777777" w:rsidR="00512E8C" w:rsidRPr="002759FA" w:rsidRDefault="002759FA" w:rsidP="002759FA">
      <w:pPr>
        <w:pStyle w:val="Iauiue"/>
        <w:ind w:firstLine="540"/>
        <w:jc w:val="both"/>
        <w:rPr>
          <w:color w:val="000000"/>
          <w:sz w:val="26"/>
          <w:szCs w:val="26"/>
        </w:rPr>
      </w:pPr>
      <w:r w:rsidRPr="002759FA">
        <w:rPr>
          <w:color w:val="000000"/>
          <w:sz w:val="26"/>
          <w:szCs w:val="26"/>
        </w:rPr>
        <w:t xml:space="preserve">- </w:t>
      </w:r>
      <w:r w:rsidR="00512E8C" w:rsidRPr="002759FA">
        <w:rPr>
          <w:color w:val="000000"/>
          <w:sz w:val="26"/>
          <w:szCs w:val="26"/>
        </w:rPr>
        <w:t>аварії внаслідок зношення виробничих фондів на потенційно небезпечних об‘єктах;</w:t>
      </w:r>
    </w:p>
    <w:p w14:paraId="36DC6939" w14:textId="77777777" w:rsidR="00D0252D" w:rsidRDefault="00512E8C" w:rsidP="002759FA">
      <w:pPr>
        <w:pStyle w:val="Iauiue"/>
        <w:tabs>
          <w:tab w:val="left" w:pos="709"/>
        </w:tabs>
        <w:ind w:firstLine="540"/>
        <w:jc w:val="both"/>
        <w:rPr>
          <w:sz w:val="26"/>
          <w:szCs w:val="26"/>
        </w:rPr>
      </w:pPr>
      <w:r w:rsidRPr="00824068">
        <w:rPr>
          <w:sz w:val="26"/>
          <w:szCs w:val="26"/>
        </w:rPr>
        <w:t>- наявність епізоотичних зон та природних осередків небезпечних інфекційних захворювань;</w:t>
      </w:r>
    </w:p>
    <w:p w14:paraId="40BD8114" w14:textId="77777777" w:rsidR="00C45870" w:rsidRDefault="00D0252D" w:rsidP="002759FA">
      <w:pPr>
        <w:pStyle w:val="Iauiue"/>
        <w:tabs>
          <w:tab w:val="left" w:pos="709"/>
        </w:tabs>
        <w:ind w:firstLine="540"/>
        <w:jc w:val="both"/>
        <w:rPr>
          <w:sz w:val="26"/>
          <w:szCs w:val="26"/>
        </w:rPr>
      </w:pPr>
      <w:r w:rsidRPr="00C45870">
        <w:rPr>
          <w:sz w:val="26"/>
          <w:szCs w:val="26"/>
        </w:rPr>
        <w:t xml:space="preserve">- </w:t>
      </w:r>
      <w:r w:rsidR="00C45870" w:rsidRPr="00C45870">
        <w:rPr>
          <w:sz w:val="26"/>
          <w:szCs w:val="26"/>
        </w:rPr>
        <w:t>пожежі</w:t>
      </w:r>
      <w:r w:rsidRPr="00C45870">
        <w:rPr>
          <w:sz w:val="26"/>
          <w:szCs w:val="26"/>
        </w:rPr>
        <w:t>;</w:t>
      </w:r>
    </w:p>
    <w:p w14:paraId="410DC025" w14:textId="77777777" w:rsidR="00512E8C" w:rsidRPr="00824068" w:rsidRDefault="00C45870" w:rsidP="002759FA">
      <w:pPr>
        <w:pStyle w:val="Iauiue"/>
        <w:tabs>
          <w:tab w:val="left" w:pos="709"/>
        </w:tabs>
        <w:ind w:firstLine="540"/>
        <w:jc w:val="both"/>
        <w:rPr>
          <w:sz w:val="26"/>
          <w:szCs w:val="26"/>
        </w:rPr>
      </w:pPr>
      <w:r>
        <w:rPr>
          <w:sz w:val="26"/>
          <w:szCs w:val="26"/>
        </w:rPr>
        <w:t>- воєнні дії;</w:t>
      </w:r>
      <w:r w:rsidR="00512E8C" w:rsidRPr="00824068">
        <w:rPr>
          <w:sz w:val="26"/>
          <w:szCs w:val="26"/>
        </w:rPr>
        <w:t xml:space="preserve"> </w:t>
      </w:r>
    </w:p>
    <w:p w14:paraId="47912A27" w14:textId="77777777" w:rsidR="00512E8C" w:rsidRPr="00824068" w:rsidRDefault="00512E8C" w:rsidP="00512E8C">
      <w:pPr>
        <w:pStyle w:val="Iauiue"/>
        <w:ind w:firstLine="540"/>
        <w:jc w:val="both"/>
        <w:rPr>
          <w:color w:val="000000"/>
          <w:sz w:val="26"/>
          <w:szCs w:val="26"/>
        </w:rPr>
      </w:pPr>
      <w:r w:rsidRPr="00824068">
        <w:rPr>
          <w:sz w:val="26"/>
          <w:szCs w:val="26"/>
        </w:rPr>
        <w:t>- аварії на транспорті.</w:t>
      </w:r>
    </w:p>
    <w:p w14:paraId="270AE46C" w14:textId="77777777" w:rsidR="00512E8C" w:rsidRPr="00824068" w:rsidRDefault="00512E8C" w:rsidP="00512E8C">
      <w:pPr>
        <w:pStyle w:val="Iauiue"/>
        <w:ind w:firstLine="540"/>
        <w:jc w:val="both"/>
        <w:rPr>
          <w:color w:val="000000"/>
          <w:sz w:val="26"/>
          <w:szCs w:val="26"/>
        </w:rPr>
      </w:pPr>
      <w:r w:rsidRPr="00824068">
        <w:rPr>
          <w:color w:val="000000"/>
          <w:sz w:val="26"/>
          <w:szCs w:val="26"/>
        </w:rPr>
        <w:t>Надзвичайно серйозною проблемою залишається забезпечення надійного протипожежного захисту населених пунктів громади, де щороку виникають пожежі.</w:t>
      </w:r>
      <w:r w:rsidRPr="00824068">
        <w:rPr>
          <w:rFonts w:ascii="ProbaPro" w:hAnsi="ProbaPro"/>
          <w:color w:val="000000"/>
          <w:sz w:val="26"/>
          <w:szCs w:val="26"/>
        </w:rPr>
        <w:t xml:space="preserve"> </w:t>
      </w:r>
      <w:r w:rsidRPr="00824068">
        <w:rPr>
          <w:color w:val="000000"/>
          <w:sz w:val="26"/>
          <w:szCs w:val="26"/>
        </w:rPr>
        <w:t>Для успішного гасіння пожеж черговим службам потрібно витратити мінімум часу для слідування до місця виклику. Враховуючи небезпечні фактори пожеж та час, необхідний для прибуття чергових варт оперативно-рятувальної служби, можуть виявитися критичними для порятунку життя людей та майна від вогню.</w:t>
      </w:r>
    </w:p>
    <w:p w14:paraId="67E9DD4C" w14:textId="77777777" w:rsidR="00512E8C" w:rsidRPr="00824068" w:rsidRDefault="00512E8C" w:rsidP="00512E8C">
      <w:pPr>
        <w:pStyle w:val="Iauiue"/>
        <w:ind w:firstLine="540"/>
        <w:jc w:val="both"/>
        <w:rPr>
          <w:color w:val="000000"/>
          <w:sz w:val="26"/>
          <w:szCs w:val="26"/>
        </w:rPr>
      </w:pPr>
      <w:r w:rsidRPr="00824068">
        <w:rPr>
          <w:color w:val="000000"/>
          <w:sz w:val="26"/>
          <w:szCs w:val="26"/>
        </w:rPr>
        <w:t>Також, майже кожен рік, внаслідок негативних проявів природних явищ (сильні опади, шквальні вітри, ожеледиця, хуртовини та інші) порушуються нормальні умови життєдіяльності мешканців громади, що може призвести до виникнення надзвичайних ситуацій.</w:t>
      </w:r>
    </w:p>
    <w:p w14:paraId="11DB9330" w14:textId="77777777" w:rsidR="00512E8C" w:rsidRPr="00824068" w:rsidRDefault="00512E8C" w:rsidP="00512E8C">
      <w:pPr>
        <w:pStyle w:val="Iauiue"/>
        <w:ind w:firstLine="540"/>
        <w:jc w:val="both"/>
        <w:rPr>
          <w:color w:val="000000"/>
          <w:sz w:val="26"/>
          <w:szCs w:val="26"/>
        </w:rPr>
      </w:pPr>
      <w:r w:rsidRPr="00824068">
        <w:rPr>
          <w:color w:val="000000"/>
          <w:sz w:val="26"/>
          <w:szCs w:val="26"/>
        </w:rPr>
        <w:t>Наслідками шквальних вітрів є знеструмлення населених пунктів, через пориви ліній електропередачі, руйнування будівель, падіння дерев тощо, ймовірні людські жертви.</w:t>
      </w:r>
    </w:p>
    <w:p w14:paraId="2FAA6577" w14:textId="77777777" w:rsidR="00C45870" w:rsidRDefault="00512E8C" w:rsidP="00512E8C">
      <w:pPr>
        <w:pStyle w:val="Iauiue"/>
        <w:ind w:firstLine="540"/>
        <w:jc w:val="both"/>
        <w:rPr>
          <w:color w:val="000000"/>
          <w:sz w:val="26"/>
          <w:szCs w:val="26"/>
        </w:rPr>
      </w:pPr>
      <w:r w:rsidRPr="00824068">
        <w:rPr>
          <w:color w:val="000000"/>
          <w:sz w:val="26"/>
          <w:szCs w:val="26"/>
        </w:rPr>
        <w:t xml:space="preserve">Існує велика зношеність обладнання та зовнішніх мереж на об’єктам житлово-комунального господарства. Окремі мережі водопостачання та водовідведення відпрацювали свій ресурс і підлягають заміні. </w:t>
      </w:r>
    </w:p>
    <w:p w14:paraId="37035595" w14:textId="77777777" w:rsidR="00512E8C" w:rsidRPr="00824068" w:rsidRDefault="00512E8C" w:rsidP="00512E8C">
      <w:pPr>
        <w:pStyle w:val="Iauiue"/>
        <w:ind w:firstLine="540"/>
        <w:jc w:val="both"/>
        <w:rPr>
          <w:color w:val="000000"/>
          <w:sz w:val="26"/>
          <w:szCs w:val="26"/>
        </w:rPr>
      </w:pPr>
      <w:r w:rsidRPr="00824068">
        <w:rPr>
          <w:color w:val="000000"/>
          <w:sz w:val="26"/>
          <w:szCs w:val="26"/>
        </w:rPr>
        <w:t xml:space="preserve">Наявність </w:t>
      </w:r>
      <w:r w:rsidR="00C52367">
        <w:rPr>
          <w:color w:val="000000"/>
          <w:sz w:val="26"/>
          <w:szCs w:val="26"/>
        </w:rPr>
        <w:t xml:space="preserve">місцевого </w:t>
      </w:r>
      <w:r w:rsidRPr="00824068">
        <w:rPr>
          <w:color w:val="000000"/>
          <w:sz w:val="26"/>
          <w:szCs w:val="26"/>
        </w:rPr>
        <w:t>матеріального резерву дозволить своєчасно виконати заходи, спрямовані на:</w:t>
      </w:r>
    </w:p>
    <w:p w14:paraId="15F6F652" w14:textId="77777777" w:rsidR="00512E8C" w:rsidRPr="00824068" w:rsidRDefault="00512E8C" w:rsidP="00512E8C">
      <w:pPr>
        <w:pStyle w:val="Iauiue"/>
        <w:ind w:firstLine="540"/>
        <w:jc w:val="both"/>
        <w:rPr>
          <w:color w:val="000000"/>
          <w:sz w:val="26"/>
          <w:szCs w:val="26"/>
        </w:rPr>
      </w:pPr>
      <w:r w:rsidRPr="00824068">
        <w:rPr>
          <w:color w:val="000000"/>
          <w:sz w:val="26"/>
          <w:szCs w:val="26"/>
        </w:rPr>
        <w:t>- здійснення запобіжних заходів у разі загрози виникнення надзвичайних ситуацій;</w:t>
      </w:r>
    </w:p>
    <w:p w14:paraId="3E545C50" w14:textId="77777777" w:rsidR="00512E8C" w:rsidRPr="00824068" w:rsidRDefault="00512E8C" w:rsidP="00512E8C">
      <w:pPr>
        <w:pStyle w:val="Iauiue"/>
        <w:ind w:firstLine="540"/>
        <w:jc w:val="both"/>
        <w:rPr>
          <w:color w:val="000000"/>
          <w:sz w:val="26"/>
          <w:szCs w:val="26"/>
        </w:rPr>
      </w:pPr>
      <w:r w:rsidRPr="00824068">
        <w:rPr>
          <w:color w:val="000000"/>
          <w:sz w:val="26"/>
          <w:szCs w:val="26"/>
        </w:rPr>
        <w:t>- ліквідацію наслідків надзвичайних ситуацій;</w:t>
      </w:r>
    </w:p>
    <w:p w14:paraId="45664F90" w14:textId="77777777" w:rsidR="00512E8C" w:rsidRPr="00824068" w:rsidRDefault="00512E8C" w:rsidP="00512E8C">
      <w:pPr>
        <w:pStyle w:val="Iauiue"/>
        <w:ind w:firstLine="540"/>
        <w:jc w:val="both"/>
        <w:rPr>
          <w:color w:val="000000"/>
          <w:sz w:val="26"/>
          <w:szCs w:val="26"/>
        </w:rPr>
      </w:pPr>
      <w:r w:rsidRPr="00824068">
        <w:rPr>
          <w:color w:val="000000"/>
          <w:sz w:val="26"/>
          <w:szCs w:val="26"/>
        </w:rPr>
        <w:t>- проведення невідкладних відновлювальних робіт і заходів;</w:t>
      </w:r>
    </w:p>
    <w:p w14:paraId="010733BD" w14:textId="77777777" w:rsidR="00512E8C" w:rsidRPr="00824068" w:rsidRDefault="00512E8C" w:rsidP="00512E8C">
      <w:pPr>
        <w:pStyle w:val="Iauiue"/>
        <w:ind w:firstLine="540"/>
        <w:jc w:val="both"/>
        <w:rPr>
          <w:color w:val="000000"/>
          <w:sz w:val="26"/>
          <w:szCs w:val="26"/>
        </w:rPr>
      </w:pPr>
      <w:r w:rsidRPr="00824068">
        <w:rPr>
          <w:color w:val="000000"/>
          <w:sz w:val="26"/>
          <w:szCs w:val="26"/>
        </w:rPr>
        <w:t>- надання постраждалому населенню необхідної допомоги для забезпечення його життєдіяльності;</w:t>
      </w:r>
    </w:p>
    <w:p w14:paraId="0C5886C5" w14:textId="77777777" w:rsidR="00512E8C" w:rsidRPr="00824068" w:rsidRDefault="00512E8C" w:rsidP="00512E8C">
      <w:pPr>
        <w:pStyle w:val="Iauiue"/>
        <w:ind w:firstLine="540"/>
        <w:jc w:val="both"/>
        <w:rPr>
          <w:color w:val="000000"/>
          <w:sz w:val="26"/>
          <w:szCs w:val="26"/>
        </w:rPr>
      </w:pPr>
      <w:r w:rsidRPr="00824068">
        <w:rPr>
          <w:color w:val="000000"/>
          <w:sz w:val="26"/>
          <w:szCs w:val="26"/>
        </w:rPr>
        <w:t>- розгортання та утримання тимчасових пунктів проживання і харчування постраждалого населення;</w:t>
      </w:r>
    </w:p>
    <w:p w14:paraId="3B36F462" w14:textId="77777777" w:rsidR="00512E8C" w:rsidRPr="00824068" w:rsidRDefault="00512E8C" w:rsidP="00512E8C">
      <w:pPr>
        <w:pStyle w:val="Iauiue"/>
        <w:ind w:firstLine="540"/>
        <w:jc w:val="both"/>
        <w:rPr>
          <w:color w:val="000000"/>
          <w:sz w:val="26"/>
          <w:szCs w:val="26"/>
        </w:rPr>
      </w:pPr>
      <w:r w:rsidRPr="00824068">
        <w:rPr>
          <w:color w:val="000000"/>
          <w:sz w:val="26"/>
          <w:szCs w:val="26"/>
        </w:rPr>
        <w:t>- забезпечення паливно-мастильними та іншими витратними матеріалами транспортних засобів підприємств та громадян, залучених для евакуації постраждалого населення із зони надзвичайної ситуації та можливого ураження.</w:t>
      </w:r>
    </w:p>
    <w:p w14:paraId="464A1726" w14:textId="77777777" w:rsidR="00512E8C" w:rsidRPr="00824068" w:rsidRDefault="00512E8C" w:rsidP="00512E8C">
      <w:pPr>
        <w:pStyle w:val="Iauiue"/>
        <w:ind w:firstLine="540"/>
        <w:jc w:val="both"/>
        <w:rPr>
          <w:color w:val="000000"/>
          <w:sz w:val="26"/>
          <w:szCs w:val="26"/>
        </w:rPr>
      </w:pPr>
      <w:r w:rsidRPr="00824068">
        <w:rPr>
          <w:color w:val="000000"/>
          <w:sz w:val="26"/>
          <w:szCs w:val="26"/>
        </w:rPr>
        <w:t xml:space="preserve">Зазначене вище дає змогу зробити висновок, що створення місцевого матеріального резерву є життєво необхідним, оскільки забезпечує матеріальну основу для оперативного проведення першочергових робіт із ліквідації наслідків надзвичайних ситуацій, </w:t>
      </w:r>
      <w:r w:rsidRPr="00824068">
        <w:rPr>
          <w:color w:val="000000"/>
          <w:sz w:val="26"/>
          <w:szCs w:val="26"/>
        </w:rPr>
        <w:lastRenderedPageBreak/>
        <w:t>забезпечення зниження матеріальних збитків та зменшення кількості можливих втрат населення.</w:t>
      </w:r>
    </w:p>
    <w:p w14:paraId="2366F029" w14:textId="77777777" w:rsidR="00512E8C" w:rsidRPr="00824068" w:rsidRDefault="00512E8C" w:rsidP="00512E8C">
      <w:pPr>
        <w:pStyle w:val="Iauiue"/>
        <w:ind w:firstLine="540"/>
        <w:jc w:val="both"/>
        <w:rPr>
          <w:color w:val="000000"/>
          <w:sz w:val="26"/>
          <w:szCs w:val="26"/>
        </w:rPr>
      </w:pPr>
    </w:p>
    <w:p w14:paraId="3F182930" w14:textId="77777777" w:rsidR="00512E8C" w:rsidRPr="00824068" w:rsidRDefault="00512E8C" w:rsidP="00512E8C">
      <w:pPr>
        <w:pStyle w:val="Iauiue"/>
        <w:ind w:firstLine="540"/>
        <w:jc w:val="center"/>
        <w:rPr>
          <w:b/>
          <w:color w:val="000000"/>
          <w:sz w:val="26"/>
          <w:szCs w:val="26"/>
        </w:rPr>
      </w:pPr>
      <w:r w:rsidRPr="00824068">
        <w:rPr>
          <w:b/>
          <w:color w:val="000000"/>
          <w:sz w:val="26"/>
          <w:szCs w:val="26"/>
        </w:rPr>
        <w:t>ІІ. Правова основа Програми</w:t>
      </w:r>
    </w:p>
    <w:p w14:paraId="1CF0FD8B" w14:textId="77777777" w:rsidR="00512E8C" w:rsidRPr="00824068" w:rsidRDefault="00512E8C" w:rsidP="00512E8C">
      <w:pPr>
        <w:pStyle w:val="Iauiue"/>
        <w:ind w:firstLine="540"/>
        <w:jc w:val="both"/>
        <w:rPr>
          <w:color w:val="000000"/>
          <w:sz w:val="26"/>
          <w:szCs w:val="26"/>
        </w:rPr>
      </w:pPr>
      <w:r w:rsidRPr="00824068">
        <w:rPr>
          <w:color w:val="000000"/>
          <w:sz w:val="26"/>
          <w:szCs w:val="26"/>
        </w:rPr>
        <w:t>Правовою основою Програми є чинне законодавство України:</w:t>
      </w:r>
    </w:p>
    <w:p w14:paraId="643B6E92" w14:textId="77777777" w:rsidR="00512E8C" w:rsidRPr="00824068" w:rsidRDefault="00512E8C" w:rsidP="00512E8C">
      <w:pPr>
        <w:pStyle w:val="Iauiue"/>
        <w:ind w:firstLine="540"/>
        <w:jc w:val="both"/>
        <w:rPr>
          <w:color w:val="000000"/>
          <w:sz w:val="26"/>
          <w:szCs w:val="26"/>
        </w:rPr>
      </w:pPr>
      <w:r w:rsidRPr="00824068">
        <w:rPr>
          <w:color w:val="000000"/>
          <w:sz w:val="26"/>
          <w:szCs w:val="26"/>
        </w:rPr>
        <w:t>- Конституція України;</w:t>
      </w:r>
    </w:p>
    <w:p w14:paraId="570DD644" w14:textId="77777777" w:rsidR="00512E8C" w:rsidRPr="00824068" w:rsidRDefault="00512E8C" w:rsidP="00512E8C">
      <w:pPr>
        <w:pStyle w:val="Iauiue"/>
        <w:ind w:firstLine="540"/>
        <w:jc w:val="both"/>
        <w:rPr>
          <w:color w:val="000000"/>
          <w:sz w:val="26"/>
          <w:szCs w:val="26"/>
        </w:rPr>
      </w:pPr>
      <w:r w:rsidRPr="00824068">
        <w:rPr>
          <w:color w:val="000000"/>
          <w:sz w:val="26"/>
          <w:szCs w:val="26"/>
        </w:rPr>
        <w:t>- Кодекс цивільного захисту України;</w:t>
      </w:r>
    </w:p>
    <w:p w14:paraId="48E1D8E0" w14:textId="77777777" w:rsidR="00512E8C" w:rsidRPr="00824068" w:rsidRDefault="00512E8C" w:rsidP="00512E8C">
      <w:pPr>
        <w:pStyle w:val="Iauiue"/>
        <w:ind w:firstLine="540"/>
        <w:jc w:val="both"/>
        <w:rPr>
          <w:color w:val="000000"/>
          <w:sz w:val="26"/>
          <w:szCs w:val="26"/>
        </w:rPr>
      </w:pPr>
      <w:r w:rsidRPr="00824068">
        <w:rPr>
          <w:color w:val="000000"/>
          <w:sz w:val="26"/>
          <w:szCs w:val="26"/>
        </w:rPr>
        <w:t>- Указ Президента України від 26.03.1999 року № 284/99 «Про Концепцію захисту населення і територій у разі загрози та виникнення надзвичайних ситуацій»;</w:t>
      </w:r>
    </w:p>
    <w:p w14:paraId="1B49F1FA" w14:textId="77777777" w:rsidR="00512E8C" w:rsidRPr="00824068" w:rsidRDefault="00512E8C" w:rsidP="00512E8C">
      <w:pPr>
        <w:pStyle w:val="Iauiue"/>
        <w:ind w:firstLine="540"/>
        <w:jc w:val="both"/>
        <w:rPr>
          <w:color w:val="000000"/>
          <w:sz w:val="26"/>
          <w:szCs w:val="26"/>
        </w:rPr>
      </w:pPr>
      <w:r w:rsidRPr="00824068">
        <w:rPr>
          <w:color w:val="000000"/>
          <w:sz w:val="26"/>
          <w:szCs w:val="26"/>
        </w:rPr>
        <w:t>- Указ Президента України від 09.02.2001 року № 80/2001 «Про заходи щодо підвищення рівня захисту населення і територій від надзвичайних ситуацій техногенного та природного характеру»;</w:t>
      </w:r>
    </w:p>
    <w:p w14:paraId="7ED4CD2C" w14:textId="77777777" w:rsidR="00512E8C" w:rsidRPr="00824068" w:rsidRDefault="00512E8C" w:rsidP="00C45870">
      <w:pPr>
        <w:pStyle w:val="Iauiue"/>
        <w:ind w:firstLine="540"/>
        <w:jc w:val="both"/>
        <w:rPr>
          <w:color w:val="000000"/>
          <w:sz w:val="26"/>
          <w:szCs w:val="26"/>
        </w:rPr>
      </w:pPr>
      <w:r w:rsidRPr="00824068">
        <w:rPr>
          <w:color w:val="000000"/>
          <w:sz w:val="26"/>
          <w:szCs w:val="26"/>
        </w:rPr>
        <w:t>- постанова Кабінету Міністрів України від 30.09.2015 року № 775 «</w:t>
      </w:r>
      <w:r w:rsidRPr="00824068">
        <w:rPr>
          <w:sz w:val="26"/>
          <w:szCs w:val="26"/>
        </w:rPr>
        <w:t>Про затвердження Порядку створення та використання матеріальних резервів для запобігання і ліквідації наслідків надзвичайних ситуацій</w:t>
      </w:r>
      <w:r w:rsidR="00C45870">
        <w:rPr>
          <w:color w:val="000000"/>
          <w:sz w:val="26"/>
          <w:szCs w:val="26"/>
        </w:rPr>
        <w:t xml:space="preserve">», </w:t>
      </w:r>
      <w:r w:rsidRPr="00C45870">
        <w:rPr>
          <w:color w:val="000000"/>
          <w:sz w:val="26"/>
          <w:szCs w:val="26"/>
        </w:rPr>
        <w:t>тощо.</w:t>
      </w:r>
    </w:p>
    <w:p w14:paraId="44D00A85" w14:textId="77777777" w:rsidR="00512E8C" w:rsidRDefault="00512E8C" w:rsidP="00512E8C">
      <w:pPr>
        <w:pStyle w:val="Iauiue"/>
        <w:ind w:firstLine="540"/>
        <w:jc w:val="center"/>
        <w:rPr>
          <w:b/>
          <w:color w:val="000000"/>
          <w:szCs w:val="24"/>
        </w:rPr>
      </w:pPr>
    </w:p>
    <w:p w14:paraId="7C305BC4" w14:textId="77777777" w:rsidR="00512E8C" w:rsidRPr="000A20CE" w:rsidRDefault="00512E8C" w:rsidP="00512E8C">
      <w:pPr>
        <w:pStyle w:val="Iauiue"/>
        <w:ind w:firstLine="540"/>
        <w:jc w:val="center"/>
        <w:rPr>
          <w:b/>
          <w:color w:val="000000"/>
          <w:sz w:val="26"/>
          <w:szCs w:val="26"/>
        </w:rPr>
      </w:pPr>
      <w:r w:rsidRPr="000A20CE">
        <w:rPr>
          <w:b/>
          <w:color w:val="000000"/>
          <w:sz w:val="26"/>
          <w:szCs w:val="26"/>
        </w:rPr>
        <w:t>ІІІ. Мета та основні завдання програми</w:t>
      </w:r>
    </w:p>
    <w:p w14:paraId="663D6B08" w14:textId="77777777" w:rsidR="00512E8C" w:rsidRPr="000A20CE" w:rsidRDefault="00512E8C" w:rsidP="00512E8C">
      <w:pPr>
        <w:pStyle w:val="Iauiue"/>
        <w:ind w:firstLine="540"/>
        <w:jc w:val="both"/>
        <w:rPr>
          <w:color w:val="000000"/>
          <w:sz w:val="26"/>
          <w:szCs w:val="26"/>
        </w:rPr>
      </w:pPr>
      <w:r w:rsidRPr="000A20CE">
        <w:rPr>
          <w:color w:val="000000"/>
          <w:sz w:val="26"/>
          <w:szCs w:val="26"/>
        </w:rPr>
        <w:t xml:space="preserve">Головною метою Програми є створення </w:t>
      </w:r>
      <w:r w:rsidR="00C52367">
        <w:rPr>
          <w:color w:val="000000"/>
          <w:sz w:val="26"/>
          <w:szCs w:val="26"/>
        </w:rPr>
        <w:t xml:space="preserve">місцевого </w:t>
      </w:r>
      <w:r w:rsidRPr="000A20CE">
        <w:rPr>
          <w:color w:val="000000"/>
          <w:sz w:val="26"/>
          <w:szCs w:val="26"/>
        </w:rPr>
        <w:t>матеріального резерву для використання його у разі загрози виникнення надзвичайних ситуацій ліквідації цих надзвичайних ситуацій та їх наслідків.</w:t>
      </w:r>
    </w:p>
    <w:p w14:paraId="5D40036C" w14:textId="77777777" w:rsidR="00512E8C" w:rsidRPr="000A20CE" w:rsidRDefault="00512E8C" w:rsidP="00512E8C">
      <w:pPr>
        <w:pStyle w:val="Iauiue"/>
        <w:ind w:firstLine="540"/>
        <w:jc w:val="both"/>
        <w:rPr>
          <w:color w:val="000000"/>
          <w:sz w:val="26"/>
          <w:szCs w:val="26"/>
        </w:rPr>
      </w:pPr>
      <w:r w:rsidRPr="000A20CE">
        <w:rPr>
          <w:color w:val="000000"/>
          <w:sz w:val="26"/>
          <w:szCs w:val="26"/>
        </w:rPr>
        <w:t>Основні завдання Програми:</w:t>
      </w:r>
    </w:p>
    <w:p w14:paraId="7BD02730" w14:textId="77777777" w:rsidR="00512E8C" w:rsidRPr="000A20CE" w:rsidRDefault="00512E8C" w:rsidP="00512E8C">
      <w:pPr>
        <w:pStyle w:val="Iauiue"/>
        <w:ind w:firstLine="540"/>
        <w:jc w:val="both"/>
        <w:rPr>
          <w:color w:val="000000"/>
          <w:sz w:val="26"/>
          <w:szCs w:val="26"/>
        </w:rPr>
      </w:pPr>
      <w:r w:rsidRPr="000A20CE">
        <w:rPr>
          <w:color w:val="000000"/>
          <w:sz w:val="26"/>
          <w:szCs w:val="26"/>
        </w:rPr>
        <w:t>- здійснення запобіжних заходів у разі виникнення надзвичайних ситуацій;</w:t>
      </w:r>
    </w:p>
    <w:p w14:paraId="7B7C5E49" w14:textId="77777777" w:rsidR="00512E8C" w:rsidRPr="000A20CE" w:rsidRDefault="00512E8C" w:rsidP="00512E8C">
      <w:pPr>
        <w:pStyle w:val="Iauiue"/>
        <w:ind w:firstLine="540"/>
        <w:jc w:val="both"/>
        <w:rPr>
          <w:color w:val="000000"/>
          <w:sz w:val="26"/>
          <w:szCs w:val="26"/>
        </w:rPr>
      </w:pPr>
      <w:r w:rsidRPr="000A20CE">
        <w:rPr>
          <w:color w:val="000000"/>
          <w:sz w:val="26"/>
          <w:szCs w:val="26"/>
        </w:rPr>
        <w:t>- ліквідація надзвичайних ситуацій та їх наслідків;</w:t>
      </w:r>
    </w:p>
    <w:p w14:paraId="6D3A0E7A" w14:textId="77777777" w:rsidR="00512E8C" w:rsidRPr="000A20CE" w:rsidRDefault="00512E8C" w:rsidP="00512E8C">
      <w:pPr>
        <w:pStyle w:val="Iauiue"/>
        <w:ind w:firstLine="540"/>
        <w:jc w:val="both"/>
        <w:rPr>
          <w:color w:val="000000"/>
          <w:sz w:val="26"/>
          <w:szCs w:val="26"/>
        </w:rPr>
      </w:pPr>
      <w:r w:rsidRPr="000A20CE">
        <w:rPr>
          <w:color w:val="000000"/>
          <w:sz w:val="26"/>
          <w:szCs w:val="26"/>
        </w:rPr>
        <w:t>- проведення невідкладних відновних робіт;</w:t>
      </w:r>
    </w:p>
    <w:p w14:paraId="674A572D" w14:textId="77777777" w:rsidR="00512E8C" w:rsidRPr="000A20CE" w:rsidRDefault="00512E8C" w:rsidP="00512E8C">
      <w:pPr>
        <w:pStyle w:val="Iauiue"/>
        <w:ind w:firstLine="540"/>
        <w:jc w:val="both"/>
        <w:rPr>
          <w:color w:val="000000"/>
          <w:sz w:val="26"/>
          <w:szCs w:val="26"/>
        </w:rPr>
      </w:pPr>
      <w:r w:rsidRPr="000A20CE">
        <w:rPr>
          <w:color w:val="000000"/>
          <w:sz w:val="26"/>
          <w:szCs w:val="26"/>
        </w:rPr>
        <w:t>- надання громадянам, постраждалим від наслідків надзвичайних ситуацій, одноразової матеріальної допомоги для забезпечення їх життєдіяльності;</w:t>
      </w:r>
    </w:p>
    <w:p w14:paraId="29FF591A" w14:textId="77777777" w:rsidR="00512E8C" w:rsidRPr="000A20CE" w:rsidRDefault="00512E8C" w:rsidP="00512E8C">
      <w:pPr>
        <w:pStyle w:val="Iauiue"/>
        <w:ind w:firstLine="540"/>
        <w:jc w:val="both"/>
        <w:rPr>
          <w:color w:val="000000"/>
          <w:sz w:val="26"/>
          <w:szCs w:val="26"/>
        </w:rPr>
      </w:pPr>
      <w:r w:rsidRPr="000A20CE">
        <w:rPr>
          <w:color w:val="000000"/>
          <w:sz w:val="26"/>
          <w:szCs w:val="26"/>
        </w:rPr>
        <w:t>- розгортання та утримання тимчасових пунктів проживання і харчування громадян.</w:t>
      </w:r>
    </w:p>
    <w:p w14:paraId="440A08AC" w14:textId="77777777" w:rsidR="00512E8C" w:rsidRPr="000A20CE" w:rsidRDefault="00512E8C" w:rsidP="00512E8C">
      <w:pPr>
        <w:pStyle w:val="Iauiue"/>
        <w:ind w:firstLine="540"/>
        <w:jc w:val="both"/>
        <w:rPr>
          <w:color w:val="000000"/>
          <w:sz w:val="26"/>
          <w:szCs w:val="26"/>
        </w:rPr>
      </w:pPr>
      <w:r w:rsidRPr="000A20CE">
        <w:rPr>
          <w:color w:val="000000"/>
          <w:sz w:val="26"/>
          <w:szCs w:val="26"/>
        </w:rPr>
        <w:t>Створення місцевого матеріального резерву забезпечить можливість реального та ефективного функціонування міської ланки територіальної підсистеми єдиної державної системи цивільного захисту з найменшими фінансовими витратами.</w:t>
      </w:r>
    </w:p>
    <w:p w14:paraId="4FFB7A3C" w14:textId="77777777" w:rsidR="00512E8C" w:rsidRPr="000A20CE" w:rsidRDefault="00512E8C" w:rsidP="00512E8C">
      <w:pPr>
        <w:pStyle w:val="Iauiue"/>
        <w:ind w:firstLine="540"/>
        <w:jc w:val="both"/>
        <w:rPr>
          <w:color w:val="000000"/>
          <w:sz w:val="26"/>
          <w:szCs w:val="26"/>
        </w:rPr>
      </w:pPr>
    </w:p>
    <w:p w14:paraId="7D8D4222" w14:textId="77777777" w:rsidR="00512E8C" w:rsidRPr="000A20CE" w:rsidRDefault="00512E8C" w:rsidP="00512E8C">
      <w:pPr>
        <w:pStyle w:val="Iauiue"/>
        <w:ind w:firstLine="540"/>
        <w:jc w:val="center"/>
        <w:rPr>
          <w:b/>
          <w:color w:val="000000"/>
          <w:sz w:val="26"/>
          <w:szCs w:val="26"/>
        </w:rPr>
      </w:pPr>
      <w:r w:rsidRPr="000A20CE">
        <w:rPr>
          <w:b/>
          <w:color w:val="000000"/>
          <w:sz w:val="26"/>
          <w:szCs w:val="26"/>
        </w:rPr>
        <w:t>ІV. Фінансове забезпечення Програми</w:t>
      </w:r>
    </w:p>
    <w:p w14:paraId="2F2F1999" w14:textId="77777777" w:rsidR="00512E8C" w:rsidRPr="000A20CE" w:rsidRDefault="00512E8C" w:rsidP="00512E8C">
      <w:pPr>
        <w:pStyle w:val="Iauiue"/>
        <w:ind w:firstLine="540"/>
        <w:jc w:val="both"/>
        <w:rPr>
          <w:color w:val="000000"/>
          <w:sz w:val="26"/>
          <w:szCs w:val="26"/>
        </w:rPr>
      </w:pPr>
      <w:r w:rsidRPr="000A20CE">
        <w:rPr>
          <w:color w:val="000000"/>
          <w:sz w:val="26"/>
          <w:szCs w:val="26"/>
        </w:rPr>
        <w:t>Забезпечення створення, утримання та поповнення резервів здійснюється:</w:t>
      </w:r>
    </w:p>
    <w:p w14:paraId="3CF5D72D" w14:textId="77777777" w:rsidR="00512E8C" w:rsidRPr="000A20CE" w:rsidRDefault="00512E8C" w:rsidP="00512E8C">
      <w:pPr>
        <w:pStyle w:val="Iauiue"/>
        <w:ind w:firstLine="540"/>
        <w:jc w:val="both"/>
        <w:rPr>
          <w:color w:val="000000"/>
          <w:sz w:val="26"/>
          <w:szCs w:val="26"/>
        </w:rPr>
      </w:pPr>
      <w:r w:rsidRPr="000A20CE">
        <w:rPr>
          <w:color w:val="000000"/>
          <w:sz w:val="26"/>
          <w:szCs w:val="26"/>
        </w:rPr>
        <w:t>- місцевого резерву – за рахунок коштів міського бюджету у межах фінансових можливостей;</w:t>
      </w:r>
    </w:p>
    <w:p w14:paraId="3E4CB5F6" w14:textId="77777777" w:rsidR="00512E8C" w:rsidRPr="000A20CE" w:rsidRDefault="00512E8C" w:rsidP="00512E8C">
      <w:pPr>
        <w:pStyle w:val="Iauiue"/>
        <w:ind w:firstLine="540"/>
        <w:jc w:val="both"/>
        <w:rPr>
          <w:color w:val="000000"/>
          <w:sz w:val="26"/>
          <w:szCs w:val="26"/>
        </w:rPr>
      </w:pPr>
      <w:r w:rsidRPr="000A20CE">
        <w:rPr>
          <w:color w:val="000000"/>
          <w:sz w:val="26"/>
          <w:szCs w:val="26"/>
        </w:rPr>
        <w:t>- об’єктового резерву – за рахунок власних коштів підприємств.</w:t>
      </w:r>
    </w:p>
    <w:p w14:paraId="1FED6554" w14:textId="77777777" w:rsidR="00512E8C" w:rsidRDefault="00512E8C" w:rsidP="00512E8C">
      <w:pPr>
        <w:pStyle w:val="Iauiue"/>
        <w:ind w:firstLine="540"/>
        <w:jc w:val="both"/>
        <w:rPr>
          <w:color w:val="000000"/>
          <w:sz w:val="26"/>
          <w:szCs w:val="26"/>
        </w:rPr>
      </w:pPr>
      <w:r w:rsidRPr="000A20CE">
        <w:rPr>
          <w:color w:val="000000"/>
          <w:sz w:val="26"/>
          <w:szCs w:val="26"/>
        </w:rPr>
        <w:t>Створення, утримання та поповнення резервів усіх рівнів може здійснюватися за рахунок добровільних пожертвувань фізичних і юридичних осіб, благодійних організацій та об’єднань громадян, інших не за</w:t>
      </w:r>
      <w:r w:rsidR="00334702">
        <w:rPr>
          <w:color w:val="000000"/>
          <w:sz w:val="26"/>
          <w:szCs w:val="26"/>
        </w:rPr>
        <w:t>боронених законодавством джерел.</w:t>
      </w:r>
    </w:p>
    <w:p w14:paraId="7154FB83" w14:textId="77777777" w:rsidR="00334702" w:rsidRDefault="00334702" w:rsidP="00512E8C">
      <w:pPr>
        <w:pStyle w:val="Iauiue"/>
        <w:ind w:firstLine="540"/>
        <w:jc w:val="both"/>
        <w:rPr>
          <w:color w:val="000000"/>
          <w:sz w:val="26"/>
          <w:szCs w:val="26"/>
        </w:rPr>
      </w:pPr>
    </w:p>
    <w:p w14:paraId="6441D30A" w14:textId="77777777" w:rsidR="00512E8C" w:rsidRPr="000A20CE" w:rsidRDefault="00512E8C" w:rsidP="00512E8C">
      <w:pPr>
        <w:pStyle w:val="Iauiue"/>
        <w:ind w:firstLine="540"/>
        <w:jc w:val="center"/>
        <w:rPr>
          <w:b/>
          <w:color w:val="000000"/>
          <w:sz w:val="26"/>
          <w:szCs w:val="26"/>
        </w:rPr>
      </w:pPr>
      <w:r w:rsidRPr="000A20CE">
        <w:rPr>
          <w:b/>
          <w:color w:val="000000"/>
          <w:sz w:val="26"/>
          <w:szCs w:val="26"/>
        </w:rPr>
        <w:t>V. Основні напрямки реалізації Програми</w:t>
      </w:r>
    </w:p>
    <w:p w14:paraId="4C4A099D" w14:textId="77777777" w:rsidR="00512E8C" w:rsidRPr="000A20CE" w:rsidRDefault="00512E8C" w:rsidP="00512E8C">
      <w:pPr>
        <w:pStyle w:val="Iauiue"/>
        <w:ind w:firstLine="540"/>
        <w:jc w:val="both"/>
        <w:rPr>
          <w:color w:val="000000"/>
          <w:sz w:val="26"/>
          <w:szCs w:val="26"/>
        </w:rPr>
      </w:pPr>
      <w:r w:rsidRPr="000A20CE">
        <w:rPr>
          <w:color w:val="000000"/>
          <w:sz w:val="26"/>
          <w:szCs w:val="26"/>
        </w:rPr>
        <w:t>Основними напрямками реалізації програми є:</w:t>
      </w:r>
    </w:p>
    <w:p w14:paraId="4F5FA3DA" w14:textId="77777777" w:rsidR="00512E8C" w:rsidRPr="000A20CE" w:rsidRDefault="00512E8C" w:rsidP="00512E8C">
      <w:pPr>
        <w:pStyle w:val="Iauiue"/>
        <w:ind w:firstLine="540"/>
        <w:jc w:val="both"/>
        <w:rPr>
          <w:color w:val="000000"/>
          <w:sz w:val="26"/>
          <w:szCs w:val="26"/>
        </w:rPr>
      </w:pPr>
      <w:r w:rsidRPr="000A20CE">
        <w:rPr>
          <w:color w:val="000000"/>
          <w:sz w:val="26"/>
          <w:szCs w:val="26"/>
        </w:rPr>
        <w:t xml:space="preserve">- створення місцевого матеріального резерву для здійснення заходів, спрямованих на запобігання </w:t>
      </w:r>
      <w:r w:rsidR="00D532CB">
        <w:rPr>
          <w:color w:val="000000"/>
          <w:sz w:val="26"/>
          <w:szCs w:val="26"/>
        </w:rPr>
        <w:t xml:space="preserve">виникнення </w:t>
      </w:r>
      <w:r w:rsidR="00D532CB" w:rsidRPr="000A20CE">
        <w:rPr>
          <w:color w:val="000000"/>
          <w:sz w:val="26"/>
          <w:szCs w:val="26"/>
        </w:rPr>
        <w:t xml:space="preserve">надзвичайних ситуацій </w:t>
      </w:r>
      <w:r w:rsidRPr="000A20CE">
        <w:rPr>
          <w:color w:val="000000"/>
          <w:sz w:val="26"/>
          <w:szCs w:val="26"/>
        </w:rPr>
        <w:t xml:space="preserve">і ліквідацію </w:t>
      </w:r>
      <w:r w:rsidR="00D532CB">
        <w:rPr>
          <w:color w:val="000000"/>
          <w:sz w:val="26"/>
          <w:szCs w:val="26"/>
        </w:rPr>
        <w:t xml:space="preserve">їх </w:t>
      </w:r>
      <w:r w:rsidRPr="000A20CE">
        <w:rPr>
          <w:color w:val="000000"/>
          <w:sz w:val="26"/>
          <w:szCs w:val="26"/>
        </w:rPr>
        <w:t xml:space="preserve">наслідків та надання термінової допомоги постраждалому населенню, покладається на виконавчий комітет </w:t>
      </w:r>
      <w:r w:rsidR="00AA7392">
        <w:rPr>
          <w:color w:val="000000"/>
          <w:sz w:val="26"/>
          <w:szCs w:val="26"/>
        </w:rPr>
        <w:t>сіль</w:t>
      </w:r>
      <w:r w:rsidRPr="000A20CE">
        <w:rPr>
          <w:color w:val="000000"/>
          <w:sz w:val="26"/>
          <w:szCs w:val="26"/>
        </w:rPr>
        <w:t>ської ради;</w:t>
      </w:r>
    </w:p>
    <w:p w14:paraId="231DB78A" w14:textId="77777777" w:rsidR="00512E8C" w:rsidRPr="000A20CE" w:rsidRDefault="00512E8C" w:rsidP="00512E8C">
      <w:pPr>
        <w:pStyle w:val="Iauiue"/>
        <w:ind w:firstLine="540"/>
        <w:jc w:val="both"/>
        <w:rPr>
          <w:color w:val="000000"/>
          <w:sz w:val="26"/>
          <w:szCs w:val="26"/>
        </w:rPr>
      </w:pPr>
      <w:r w:rsidRPr="000A20CE">
        <w:rPr>
          <w:color w:val="000000"/>
          <w:sz w:val="26"/>
          <w:szCs w:val="26"/>
        </w:rPr>
        <w:lastRenderedPageBreak/>
        <w:t>- створення на підприємствах, в установах та організаціях незалежно від форм власності та підпорядкування, у власності або користуванні яких є об’єкт (об’єкти) підвищеної небезпеки або потенційно небезпечний об’єкт (об’єкти), об’єктового матеріального резерву для запобігання і ліквідації наслідків надзвичайних ситуацій та проведення невідкладних відновлювальних робіт покладається на керівників підприємств, установ та організацій міста.</w:t>
      </w:r>
    </w:p>
    <w:p w14:paraId="4616FEB3" w14:textId="77777777" w:rsidR="00512E8C" w:rsidRPr="000A20CE" w:rsidRDefault="00512E8C" w:rsidP="00512E8C">
      <w:pPr>
        <w:pStyle w:val="Iauiue"/>
        <w:ind w:firstLine="540"/>
        <w:jc w:val="both"/>
        <w:rPr>
          <w:color w:val="000000"/>
          <w:sz w:val="26"/>
          <w:szCs w:val="26"/>
        </w:rPr>
      </w:pPr>
    </w:p>
    <w:p w14:paraId="7B36037F" w14:textId="77777777" w:rsidR="00512E8C" w:rsidRPr="00FA53AD" w:rsidRDefault="00512E8C" w:rsidP="00512E8C">
      <w:pPr>
        <w:pStyle w:val="Iauiue"/>
        <w:ind w:firstLine="540"/>
        <w:jc w:val="center"/>
        <w:rPr>
          <w:b/>
          <w:color w:val="000000"/>
          <w:sz w:val="26"/>
          <w:szCs w:val="26"/>
        </w:rPr>
      </w:pPr>
      <w:r w:rsidRPr="00FA53AD">
        <w:rPr>
          <w:b/>
          <w:color w:val="000000"/>
          <w:sz w:val="26"/>
          <w:szCs w:val="26"/>
        </w:rPr>
        <w:t>VІ. Контроль за виконанням Програми</w:t>
      </w:r>
    </w:p>
    <w:p w14:paraId="6231239C" w14:textId="77777777" w:rsidR="00512E8C" w:rsidRPr="00FA53AD" w:rsidRDefault="00512E8C" w:rsidP="00512E8C">
      <w:pPr>
        <w:pStyle w:val="Iauiue"/>
        <w:ind w:firstLine="540"/>
        <w:jc w:val="both"/>
        <w:rPr>
          <w:color w:val="000000"/>
          <w:sz w:val="26"/>
          <w:szCs w:val="26"/>
        </w:rPr>
      </w:pPr>
      <w:r w:rsidRPr="00FA53AD">
        <w:rPr>
          <w:color w:val="000000"/>
          <w:sz w:val="26"/>
          <w:szCs w:val="26"/>
        </w:rPr>
        <w:t xml:space="preserve">Відповідальність за створення та накопичення </w:t>
      </w:r>
      <w:r w:rsidR="00C52367">
        <w:rPr>
          <w:color w:val="000000"/>
          <w:sz w:val="26"/>
          <w:szCs w:val="26"/>
        </w:rPr>
        <w:t xml:space="preserve">місцевого </w:t>
      </w:r>
      <w:r w:rsidRPr="00FA53AD">
        <w:rPr>
          <w:color w:val="000000"/>
          <w:sz w:val="26"/>
          <w:szCs w:val="26"/>
        </w:rPr>
        <w:t>матеріальн</w:t>
      </w:r>
      <w:r w:rsidR="001A0A8A">
        <w:rPr>
          <w:color w:val="000000"/>
          <w:sz w:val="26"/>
          <w:szCs w:val="26"/>
        </w:rPr>
        <w:t>ого резерву</w:t>
      </w:r>
      <w:r w:rsidRPr="00FA53AD">
        <w:rPr>
          <w:color w:val="000000"/>
          <w:sz w:val="26"/>
          <w:szCs w:val="26"/>
        </w:rPr>
        <w:t xml:space="preserve">, контроль за </w:t>
      </w:r>
      <w:r w:rsidR="001A0A8A">
        <w:rPr>
          <w:color w:val="000000"/>
          <w:sz w:val="26"/>
          <w:szCs w:val="26"/>
        </w:rPr>
        <w:t>його</w:t>
      </w:r>
      <w:r w:rsidRPr="00FA53AD">
        <w:rPr>
          <w:color w:val="000000"/>
          <w:sz w:val="26"/>
          <w:szCs w:val="26"/>
        </w:rPr>
        <w:t xml:space="preserve"> наявністю, станом та використанням покладається на сільського голову </w:t>
      </w:r>
      <w:r w:rsidR="001A0A8A">
        <w:rPr>
          <w:color w:val="000000"/>
          <w:sz w:val="26"/>
          <w:szCs w:val="26"/>
        </w:rPr>
        <w:t xml:space="preserve">а об’єктових </w:t>
      </w:r>
      <w:r w:rsidR="001A0A8A" w:rsidRPr="00FA53AD">
        <w:rPr>
          <w:color w:val="000000"/>
          <w:sz w:val="26"/>
          <w:szCs w:val="26"/>
        </w:rPr>
        <w:t>матеріальн</w:t>
      </w:r>
      <w:r w:rsidR="001A0A8A">
        <w:rPr>
          <w:color w:val="000000"/>
          <w:sz w:val="26"/>
          <w:szCs w:val="26"/>
        </w:rPr>
        <w:t>их резервів</w:t>
      </w:r>
      <w:r w:rsidR="001A0A8A" w:rsidRPr="00FA53AD">
        <w:rPr>
          <w:color w:val="000000"/>
          <w:sz w:val="26"/>
          <w:szCs w:val="26"/>
        </w:rPr>
        <w:t xml:space="preserve"> </w:t>
      </w:r>
      <w:r w:rsidR="001A0A8A">
        <w:rPr>
          <w:color w:val="000000"/>
          <w:sz w:val="26"/>
          <w:szCs w:val="26"/>
        </w:rPr>
        <w:t>на</w:t>
      </w:r>
      <w:r w:rsidRPr="00FA53AD">
        <w:rPr>
          <w:color w:val="000000"/>
          <w:sz w:val="26"/>
          <w:szCs w:val="26"/>
        </w:rPr>
        <w:t xml:space="preserve"> керівників підприємств.</w:t>
      </w:r>
    </w:p>
    <w:p w14:paraId="122FF6E9" w14:textId="77777777" w:rsidR="00512E8C" w:rsidRPr="00FA53AD" w:rsidRDefault="00512E8C" w:rsidP="00512E8C">
      <w:pPr>
        <w:pStyle w:val="Iauiue"/>
        <w:ind w:firstLine="540"/>
        <w:jc w:val="both"/>
        <w:rPr>
          <w:color w:val="000000"/>
          <w:sz w:val="26"/>
          <w:szCs w:val="26"/>
        </w:rPr>
      </w:pPr>
      <w:r w:rsidRPr="00FA53AD">
        <w:rPr>
          <w:color w:val="000000"/>
          <w:sz w:val="26"/>
          <w:szCs w:val="26"/>
        </w:rPr>
        <w:t xml:space="preserve">Вирішення організаційних питань щодо створення </w:t>
      </w:r>
      <w:r w:rsidR="00187028">
        <w:rPr>
          <w:color w:val="000000"/>
          <w:sz w:val="26"/>
          <w:szCs w:val="26"/>
        </w:rPr>
        <w:t>сіль</w:t>
      </w:r>
      <w:r w:rsidRPr="00FA53AD">
        <w:rPr>
          <w:color w:val="000000"/>
          <w:sz w:val="26"/>
          <w:szCs w:val="26"/>
        </w:rPr>
        <w:t>ського резерву в обсягах, що забезпечують проведення невідкладних робі, пов’язаних з ліквідацією наслідків надзвичайних ситуацій на території Петрівської сільської територіальної громади покладається на сільську раду.</w:t>
      </w:r>
    </w:p>
    <w:p w14:paraId="551FF6F3" w14:textId="77777777" w:rsidR="00512E8C" w:rsidRPr="00FA53AD" w:rsidRDefault="00512E8C" w:rsidP="00512E8C">
      <w:pPr>
        <w:pStyle w:val="Iauiue"/>
        <w:ind w:firstLine="540"/>
        <w:jc w:val="both"/>
        <w:rPr>
          <w:color w:val="000000"/>
          <w:sz w:val="26"/>
          <w:szCs w:val="26"/>
        </w:rPr>
      </w:pPr>
      <w:r w:rsidRPr="00FA53AD">
        <w:rPr>
          <w:sz w:val="26"/>
          <w:szCs w:val="26"/>
        </w:rPr>
        <w:t xml:space="preserve">Петрівська сільська рада </w:t>
      </w:r>
      <w:r w:rsidRPr="00FA53AD">
        <w:rPr>
          <w:color w:val="000000"/>
          <w:sz w:val="26"/>
          <w:szCs w:val="26"/>
        </w:rPr>
        <w:t xml:space="preserve">здійснює методичне керівництво та контроль за створенням, зберіганням, використанням та поповненням сільського резерву для запобігання і ліквідації наслідків надзвичайних ситуацій, а також за створенням об’єктових резервів на підприємствах, в установах та організаціях </w:t>
      </w:r>
      <w:r w:rsidR="00CE3D01">
        <w:rPr>
          <w:color w:val="000000"/>
          <w:sz w:val="26"/>
          <w:szCs w:val="26"/>
        </w:rPr>
        <w:t>населених пунктів громади</w:t>
      </w:r>
      <w:r w:rsidRPr="00FA53AD">
        <w:rPr>
          <w:color w:val="000000"/>
          <w:sz w:val="26"/>
          <w:szCs w:val="26"/>
        </w:rPr>
        <w:t>, незалежно від форм власності та підпорядкування.</w:t>
      </w:r>
    </w:p>
    <w:p w14:paraId="4651ABDB" w14:textId="77777777" w:rsidR="00512E8C" w:rsidRPr="00FA53AD" w:rsidRDefault="00512E8C" w:rsidP="00512E8C">
      <w:pPr>
        <w:pStyle w:val="Iauiue"/>
        <w:ind w:firstLine="540"/>
        <w:jc w:val="both"/>
        <w:rPr>
          <w:color w:val="000000"/>
          <w:sz w:val="26"/>
          <w:szCs w:val="26"/>
        </w:rPr>
      </w:pPr>
      <w:r w:rsidRPr="00FA53AD">
        <w:rPr>
          <w:color w:val="000000"/>
          <w:sz w:val="26"/>
          <w:szCs w:val="26"/>
        </w:rPr>
        <w:t>Контроль за виконанням Програми здійснюється постійними комісіями сільської ради до компетенції яких відносяться питання контролю за створенням та використанням матеріальних резервів для запобігання і ліквідації наслідків надзвичайних ситуацій на території Петрівської сільської територіальної громади.</w:t>
      </w:r>
    </w:p>
    <w:p w14:paraId="463AD9C2" w14:textId="77777777" w:rsidR="00512E8C" w:rsidRPr="00FA53AD" w:rsidRDefault="00512E8C" w:rsidP="00512E8C">
      <w:pPr>
        <w:pStyle w:val="Iauiue"/>
        <w:ind w:firstLine="540"/>
        <w:jc w:val="both"/>
        <w:rPr>
          <w:color w:val="000000"/>
          <w:sz w:val="26"/>
          <w:szCs w:val="26"/>
        </w:rPr>
      </w:pPr>
    </w:p>
    <w:p w14:paraId="5AC0C237" w14:textId="77777777" w:rsidR="00512E8C" w:rsidRPr="00FA53AD" w:rsidRDefault="00512E8C" w:rsidP="00512E8C">
      <w:pPr>
        <w:pStyle w:val="Iauiue"/>
        <w:ind w:firstLine="540"/>
        <w:jc w:val="center"/>
        <w:rPr>
          <w:b/>
          <w:color w:val="000000"/>
          <w:sz w:val="26"/>
          <w:szCs w:val="26"/>
        </w:rPr>
      </w:pPr>
      <w:r w:rsidRPr="00FA53AD">
        <w:rPr>
          <w:b/>
          <w:color w:val="000000"/>
          <w:sz w:val="26"/>
          <w:szCs w:val="26"/>
        </w:rPr>
        <w:t>VІІ. Основні заходи реалізації Програми</w:t>
      </w:r>
    </w:p>
    <w:p w14:paraId="2FE7908C" w14:textId="77777777" w:rsidR="00512E8C" w:rsidRPr="00FA53AD" w:rsidRDefault="00512E8C" w:rsidP="00512E8C">
      <w:pPr>
        <w:pStyle w:val="Iauiue"/>
        <w:ind w:firstLine="540"/>
        <w:jc w:val="both"/>
        <w:rPr>
          <w:color w:val="000000"/>
          <w:sz w:val="26"/>
          <w:szCs w:val="26"/>
        </w:rPr>
      </w:pPr>
      <w:r w:rsidRPr="00FA53AD">
        <w:rPr>
          <w:color w:val="000000"/>
          <w:sz w:val="26"/>
          <w:szCs w:val="26"/>
        </w:rPr>
        <w:t>1. Визначення максимальної гіпотетичної (прогнозованої) надзвичайної ситуації, характерної для території Петрівської сільської територіальної громади, об’єктів, а також передбаченого обсягу робіт з ліквідації її наслідків.</w:t>
      </w:r>
    </w:p>
    <w:p w14:paraId="61A11928" w14:textId="77777777" w:rsidR="00512E8C" w:rsidRPr="00FA53AD" w:rsidRDefault="00512E8C" w:rsidP="00512E8C">
      <w:pPr>
        <w:pStyle w:val="Iauiue"/>
        <w:ind w:firstLine="540"/>
        <w:jc w:val="both"/>
        <w:rPr>
          <w:color w:val="000000"/>
          <w:sz w:val="26"/>
          <w:szCs w:val="26"/>
        </w:rPr>
      </w:pPr>
      <w:r w:rsidRPr="00334702">
        <w:rPr>
          <w:color w:val="000000"/>
          <w:sz w:val="26"/>
          <w:szCs w:val="26"/>
        </w:rPr>
        <w:t>2. Визначення обсягів накопичення матеріальних резервів місцевого та об’єктового рівнів.</w:t>
      </w:r>
    </w:p>
    <w:p w14:paraId="7C4F0C9D" w14:textId="77777777" w:rsidR="00512E8C" w:rsidRPr="00FA53AD" w:rsidRDefault="00512E8C" w:rsidP="00512E8C">
      <w:pPr>
        <w:pStyle w:val="Iauiue"/>
        <w:ind w:firstLine="540"/>
        <w:jc w:val="both"/>
        <w:rPr>
          <w:color w:val="000000"/>
          <w:sz w:val="26"/>
          <w:szCs w:val="26"/>
        </w:rPr>
      </w:pPr>
      <w:r w:rsidRPr="004B06DA">
        <w:rPr>
          <w:color w:val="000000"/>
          <w:sz w:val="26"/>
          <w:szCs w:val="26"/>
        </w:rPr>
        <w:t xml:space="preserve">Створення та накопичення матеріальних резервів місцевого рівня щорічно буде здійснюватися відповідно до </w:t>
      </w:r>
      <w:r w:rsidR="004B06DA" w:rsidRPr="004B06DA">
        <w:rPr>
          <w:color w:val="000000"/>
          <w:sz w:val="26"/>
          <w:szCs w:val="26"/>
        </w:rPr>
        <w:t>цієї Програми</w:t>
      </w:r>
      <w:r w:rsidRPr="004B06DA">
        <w:rPr>
          <w:color w:val="000000"/>
          <w:sz w:val="26"/>
          <w:szCs w:val="26"/>
        </w:rPr>
        <w:t>,</w:t>
      </w:r>
      <w:r w:rsidRPr="00FA53AD">
        <w:rPr>
          <w:color w:val="000000"/>
          <w:sz w:val="26"/>
          <w:szCs w:val="26"/>
        </w:rPr>
        <w:t xml:space="preserve"> а об’єктового рівня – відповідними наказами керівників підприємств, установ та організацій, розташованих на території Петрівської сільської територіальної громади.</w:t>
      </w:r>
    </w:p>
    <w:p w14:paraId="7FA3D140" w14:textId="77777777" w:rsidR="00512E8C" w:rsidRPr="00FA53AD" w:rsidRDefault="00512E8C" w:rsidP="00512E8C">
      <w:pPr>
        <w:pStyle w:val="Iauiue"/>
        <w:ind w:firstLine="540"/>
        <w:jc w:val="both"/>
        <w:rPr>
          <w:color w:val="000000"/>
          <w:sz w:val="26"/>
          <w:szCs w:val="26"/>
        </w:rPr>
      </w:pPr>
      <w:r w:rsidRPr="00FA53AD">
        <w:rPr>
          <w:color w:val="000000"/>
          <w:sz w:val="26"/>
          <w:szCs w:val="26"/>
        </w:rPr>
        <w:t>3. Визначення місць розміщення матеріальних резервів місцевого та об’єктового рівнів з урахуванням їх оперативної доставки до можливих зон надзвичайних ситуацій.</w:t>
      </w:r>
    </w:p>
    <w:p w14:paraId="4A9F8BF2" w14:textId="77777777" w:rsidR="00512E8C" w:rsidRPr="00FA53AD" w:rsidRDefault="00512E8C" w:rsidP="00512E8C">
      <w:pPr>
        <w:pStyle w:val="Iauiue"/>
        <w:ind w:firstLine="540"/>
        <w:jc w:val="both"/>
        <w:rPr>
          <w:color w:val="000000"/>
          <w:sz w:val="26"/>
          <w:szCs w:val="26"/>
        </w:rPr>
      </w:pPr>
      <w:r w:rsidRPr="00FA53AD">
        <w:rPr>
          <w:color w:val="000000"/>
          <w:sz w:val="26"/>
          <w:szCs w:val="26"/>
        </w:rPr>
        <w:t>4. Створення місцевого матеріального резерву у 202</w:t>
      </w:r>
      <w:r w:rsidR="00C45870">
        <w:rPr>
          <w:color w:val="000000"/>
          <w:sz w:val="26"/>
          <w:szCs w:val="26"/>
        </w:rPr>
        <w:t>6-2028</w:t>
      </w:r>
      <w:r w:rsidRPr="00FA53AD">
        <w:rPr>
          <w:color w:val="000000"/>
          <w:sz w:val="26"/>
          <w:szCs w:val="26"/>
        </w:rPr>
        <w:t xml:space="preserve"> роках.</w:t>
      </w:r>
    </w:p>
    <w:p w14:paraId="65C89AF4" w14:textId="77777777" w:rsidR="00512E8C" w:rsidRPr="00FA53AD" w:rsidRDefault="00512E8C" w:rsidP="00512E8C">
      <w:pPr>
        <w:pStyle w:val="Iauiue"/>
        <w:ind w:firstLine="540"/>
        <w:jc w:val="both"/>
        <w:rPr>
          <w:color w:val="000000"/>
          <w:sz w:val="26"/>
          <w:szCs w:val="26"/>
        </w:rPr>
      </w:pPr>
      <w:r w:rsidRPr="00FA53AD">
        <w:rPr>
          <w:color w:val="000000"/>
          <w:sz w:val="26"/>
          <w:szCs w:val="26"/>
        </w:rPr>
        <w:t>5. Створення об’єктового матеріального резерву у 202</w:t>
      </w:r>
      <w:r w:rsidR="00C45870">
        <w:rPr>
          <w:color w:val="000000"/>
          <w:sz w:val="26"/>
          <w:szCs w:val="26"/>
        </w:rPr>
        <w:t>6</w:t>
      </w:r>
      <w:r w:rsidRPr="00FA53AD">
        <w:rPr>
          <w:color w:val="000000"/>
          <w:sz w:val="26"/>
          <w:szCs w:val="26"/>
        </w:rPr>
        <w:t>-202</w:t>
      </w:r>
      <w:r w:rsidR="00C45870">
        <w:rPr>
          <w:color w:val="000000"/>
          <w:sz w:val="26"/>
          <w:szCs w:val="26"/>
        </w:rPr>
        <w:t>8</w:t>
      </w:r>
      <w:r w:rsidRPr="00FA53AD">
        <w:rPr>
          <w:color w:val="000000"/>
          <w:sz w:val="26"/>
          <w:szCs w:val="26"/>
        </w:rPr>
        <w:t xml:space="preserve"> роках.</w:t>
      </w:r>
    </w:p>
    <w:p w14:paraId="5BED6CE3" w14:textId="77777777" w:rsidR="00512E8C" w:rsidRPr="00FA53AD" w:rsidRDefault="00512E8C" w:rsidP="00C45870">
      <w:pPr>
        <w:pStyle w:val="Iauiue"/>
        <w:tabs>
          <w:tab w:val="left" w:pos="851"/>
        </w:tabs>
        <w:ind w:firstLine="540"/>
        <w:jc w:val="both"/>
        <w:rPr>
          <w:color w:val="000000"/>
          <w:sz w:val="26"/>
          <w:szCs w:val="26"/>
        </w:rPr>
      </w:pPr>
      <w:r w:rsidRPr="00FA53AD">
        <w:rPr>
          <w:color w:val="000000"/>
          <w:sz w:val="26"/>
          <w:szCs w:val="26"/>
        </w:rPr>
        <w:t>6. Залучення для виконання заходів матеріального резерву наступного вищого рівня у разі недостатньої наявності резерву відповідного (місцевого та об’єктового) рівня.</w:t>
      </w:r>
    </w:p>
    <w:p w14:paraId="3E773009" w14:textId="77777777" w:rsidR="00512E8C" w:rsidRPr="00FA53AD" w:rsidRDefault="00512E8C" w:rsidP="00512E8C">
      <w:pPr>
        <w:pStyle w:val="Iauiue"/>
        <w:ind w:firstLine="540"/>
        <w:jc w:val="both"/>
        <w:rPr>
          <w:color w:val="000000"/>
          <w:sz w:val="26"/>
          <w:szCs w:val="26"/>
        </w:rPr>
      </w:pPr>
      <w:r w:rsidRPr="00FA53AD">
        <w:rPr>
          <w:color w:val="000000"/>
          <w:sz w:val="26"/>
          <w:szCs w:val="26"/>
        </w:rPr>
        <w:t>7. Поновлення резервів, використаних під час ліквідації надзвичайної ситуації.</w:t>
      </w:r>
    </w:p>
    <w:p w14:paraId="7D7A8E80" w14:textId="77777777" w:rsidR="00512E8C" w:rsidRPr="00FA53AD" w:rsidRDefault="00512E8C" w:rsidP="00512E8C">
      <w:pPr>
        <w:pStyle w:val="Iauiue"/>
        <w:ind w:firstLine="540"/>
        <w:jc w:val="both"/>
        <w:rPr>
          <w:color w:val="000000"/>
          <w:sz w:val="26"/>
          <w:szCs w:val="26"/>
        </w:rPr>
      </w:pPr>
      <w:r w:rsidRPr="00FA53AD">
        <w:rPr>
          <w:color w:val="000000"/>
          <w:sz w:val="26"/>
          <w:szCs w:val="26"/>
        </w:rPr>
        <w:t xml:space="preserve">Для поновлення матеріальних резервів місцевого рівня, що використані в поточному році під час ліквідації надзвичайної ситуації, кошти передбачаються під час формування місцевого бюджету на наступний рік з урахуванням реальних можливостей окремою статтею у бюджеті відповідно до постанови Кабінету Міністрів України </w:t>
      </w:r>
      <w:r>
        <w:rPr>
          <w:color w:val="000000"/>
          <w:sz w:val="26"/>
          <w:szCs w:val="26"/>
        </w:rPr>
        <w:t xml:space="preserve">                  </w:t>
      </w:r>
      <w:r w:rsidRPr="00FA53AD">
        <w:rPr>
          <w:color w:val="000000"/>
          <w:sz w:val="26"/>
          <w:szCs w:val="26"/>
        </w:rPr>
        <w:t xml:space="preserve">від </w:t>
      </w:r>
      <w:r w:rsidRPr="00FA53AD">
        <w:rPr>
          <w:color w:val="000000"/>
          <w:sz w:val="26"/>
          <w:szCs w:val="26"/>
        </w:rPr>
        <w:lastRenderedPageBreak/>
        <w:t>30.09.2015 № 775 «Про затвердження Порядку створення та використання матеріальних резервів для запобігання і ліквідації наслідків надзвичайних ситуацій».</w:t>
      </w:r>
    </w:p>
    <w:p w14:paraId="61B9BE68" w14:textId="77777777" w:rsidR="00512E8C" w:rsidRPr="00FA53AD" w:rsidRDefault="00512E8C" w:rsidP="00512E8C">
      <w:pPr>
        <w:pStyle w:val="Iauiue"/>
        <w:ind w:firstLine="540"/>
        <w:jc w:val="both"/>
        <w:rPr>
          <w:color w:val="000000"/>
          <w:sz w:val="26"/>
          <w:szCs w:val="26"/>
        </w:rPr>
      </w:pPr>
      <w:r w:rsidRPr="00FA53AD">
        <w:rPr>
          <w:color w:val="000000"/>
          <w:sz w:val="26"/>
          <w:szCs w:val="26"/>
        </w:rPr>
        <w:t>Поновлення матеріальних резервів об’єктового рівня здійснюється за рахунок власних коштів відповідних підприємств.</w:t>
      </w:r>
    </w:p>
    <w:p w14:paraId="2DCA8A01" w14:textId="77777777" w:rsidR="00512E8C" w:rsidRPr="00FA53AD" w:rsidRDefault="00512E8C" w:rsidP="00512E8C">
      <w:pPr>
        <w:pStyle w:val="Iauiue"/>
        <w:ind w:firstLine="540"/>
        <w:jc w:val="both"/>
        <w:rPr>
          <w:color w:val="000000"/>
          <w:sz w:val="26"/>
          <w:szCs w:val="26"/>
        </w:rPr>
      </w:pPr>
      <w:r w:rsidRPr="00FA53AD">
        <w:rPr>
          <w:color w:val="000000"/>
          <w:sz w:val="26"/>
          <w:szCs w:val="26"/>
        </w:rPr>
        <w:t xml:space="preserve">Відповідні заходи можуть бути реалізовані послідовно або співпадати в часі. Обсяги робіт, терміни їх виконання повинні обґрунтовуватись окремо в кожному конкретному випадку та узгоджуватись з виконавцем. </w:t>
      </w:r>
    </w:p>
    <w:p w14:paraId="4E1D0342" w14:textId="77777777" w:rsidR="00512E8C" w:rsidRPr="00FA53AD" w:rsidRDefault="00512E8C" w:rsidP="00512E8C">
      <w:pPr>
        <w:pStyle w:val="Iauiue"/>
        <w:ind w:firstLine="540"/>
        <w:jc w:val="both"/>
        <w:rPr>
          <w:color w:val="000000"/>
          <w:sz w:val="26"/>
          <w:szCs w:val="26"/>
        </w:rPr>
      </w:pPr>
    </w:p>
    <w:p w14:paraId="4A12CBF9" w14:textId="77777777" w:rsidR="00512E8C" w:rsidRPr="00FA53AD" w:rsidRDefault="00512E8C" w:rsidP="00512E8C">
      <w:pPr>
        <w:pStyle w:val="Iauiue"/>
        <w:ind w:firstLine="540"/>
        <w:jc w:val="center"/>
        <w:rPr>
          <w:b/>
          <w:color w:val="000000"/>
          <w:sz w:val="26"/>
          <w:szCs w:val="26"/>
        </w:rPr>
      </w:pPr>
      <w:r w:rsidRPr="00FA53AD">
        <w:rPr>
          <w:b/>
          <w:color w:val="000000"/>
          <w:sz w:val="26"/>
          <w:szCs w:val="26"/>
        </w:rPr>
        <w:t>VІІІ. Очікувані результати Програми</w:t>
      </w:r>
    </w:p>
    <w:p w14:paraId="4E27F6DC" w14:textId="77777777" w:rsidR="00512E8C" w:rsidRPr="00FA53AD" w:rsidRDefault="00512E8C" w:rsidP="00512E8C">
      <w:pPr>
        <w:pStyle w:val="Iauiue"/>
        <w:ind w:firstLine="540"/>
        <w:jc w:val="both"/>
        <w:rPr>
          <w:color w:val="000000"/>
          <w:sz w:val="26"/>
          <w:szCs w:val="26"/>
        </w:rPr>
      </w:pPr>
      <w:r w:rsidRPr="00FA53AD">
        <w:rPr>
          <w:color w:val="000000"/>
          <w:sz w:val="26"/>
          <w:szCs w:val="26"/>
        </w:rPr>
        <w:t xml:space="preserve">Результатом виконання Програми має стати створення місцевого та об’єктових матеріальних резервів, виходячи з максимальної гіпотетичної (прогнозованої) надзвичайної ситуації, характерної для території громади, для проведення передбаченого обсягу робіт із запобігання, ліквідації надзвичайних ситуацій техногенного і природного характеру та їх наслідків. </w:t>
      </w:r>
    </w:p>
    <w:p w14:paraId="6E3622DF" w14:textId="77777777" w:rsidR="00512E8C" w:rsidRPr="00FA53AD" w:rsidRDefault="00512E8C" w:rsidP="00512E8C">
      <w:pPr>
        <w:pStyle w:val="Iauiue"/>
        <w:ind w:firstLine="540"/>
        <w:jc w:val="both"/>
        <w:rPr>
          <w:color w:val="000000"/>
          <w:sz w:val="26"/>
          <w:szCs w:val="26"/>
        </w:rPr>
      </w:pPr>
    </w:p>
    <w:p w14:paraId="2DE4B3C2" w14:textId="77777777" w:rsidR="00512E8C" w:rsidRPr="00FA53AD" w:rsidRDefault="00512E8C" w:rsidP="00512E8C">
      <w:pPr>
        <w:pStyle w:val="Iauiue"/>
        <w:ind w:firstLine="540"/>
        <w:jc w:val="both"/>
        <w:rPr>
          <w:color w:val="000000"/>
          <w:sz w:val="26"/>
          <w:szCs w:val="26"/>
        </w:rPr>
      </w:pPr>
    </w:p>
    <w:p w14:paraId="110F99AB" w14:textId="77777777" w:rsidR="00BC6D4A" w:rsidRPr="00BC6D4A" w:rsidRDefault="00BC6D4A" w:rsidP="00BC6D4A">
      <w:pPr>
        <w:pStyle w:val="Iauiue"/>
        <w:jc w:val="both"/>
        <w:rPr>
          <w:b/>
          <w:bCs/>
          <w:i/>
          <w:color w:val="000000"/>
          <w:sz w:val="26"/>
          <w:szCs w:val="26"/>
        </w:rPr>
      </w:pPr>
      <w:r w:rsidRPr="00BC6D4A">
        <w:rPr>
          <w:b/>
          <w:bCs/>
          <w:i/>
          <w:color w:val="000000"/>
          <w:sz w:val="26"/>
          <w:szCs w:val="26"/>
        </w:rPr>
        <w:t xml:space="preserve">Керуюча справами (секретар) </w:t>
      </w:r>
    </w:p>
    <w:p w14:paraId="39D0DEF0" w14:textId="1E86FB7B" w:rsidR="00512E8C" w:rsidRPr="00BC6D4A" w:rsidRDefault="00BC6D4A" w:rsidP="00BC6D4A">
      <w:pPr>
        <w:pStyle w:val="Iauiue"/>
        <w:jc w:val="both"/>
        <w:rPr>
          <w:b/>
          <w:bCs/>
          <w:i/>
          <w:color w:val="000000"/>
          <w:szCs w:val="24"/>
          <w:lang w:val="ru-RU"/>
        </w:rPr>
      </w:pPr>
      <w:r w:rsidRPr="00BC6D4A">
        <w:rPr>
          <w:b/>
          <w:bCs/>
          <w:i/>
          <w:color w:val="000000"/>
          <w:sz w:val="26"/>
          <w:szCs w:val="26"/>
        </w:rPr>
        <w:t>виконавчого комітету                                                                 Тетяна ПЕТРОВСЬКА</w:t>
      </w:r>
    </w:p>
    <w:p w14:paraId="1D055F47" w14:textId="77777777" w:rsidR="00512E8C" w:rsidRDefault="00512E8C" w:rsidP="00512E8C">
      <w:pPr>
        <w:spacing w:after="0" w:line="240" w:lineRule="auto"/>
        <w:jc w:val="center"/>
        <w:rPr>
          <w:b/>
          <w:bCs/>
          <w:sz w:val="26"/>
          <w:szCs w:val="26"/>
          <w:lang w:val="ru-RU"/>
        </w:rPr>
      </w:pPr>
    </w:p>
    <w:p w14:paraId="7224E235" w14:textId="77777777" w:rsidR="00512E8C" w:rsidRDefault="00512E8C" w:rsidP="00512E8C">
      <w:pPr>
        <w:spacing w:after="0" w:line="240" w:lineRule="auto"/>
        <w:jc w:val="center"/>
        <w:rPr>
          <w:b/>
          <w:bCs/>
          <w:sz w:val="26"/>
          <w:szCs w:val="26"/>
          <w:lang w:val="ru-RU"/>
        </w:rPr>
      </w:pPr>
    </w:p>
    <w:p w14:paraId="0C070D08" w14:textId="77777777" w:rsidR="00512E8C" w:rsidRDefault="00512E8C" w:rsidP="00512E8C">
      <w:pPr>
        <w:spacing w:after="0" w:line="240" w:lineRule="auto"/>
        <w:jc w:val="center"/>
        <w:rPr>
          <w:b/>
          <w:bCs/>
          <w:sz w:val="26"/>
          <w:szCs w:val="26"/>
          <w:lang w:val="ru-RU"/>
        </w:rPr>
      </w:pPr>
    </w:p>
    <w:p w14:paraId="058BB677" w14:textId="77777777" w:rsidR="00512E8C" w:rsidRDefault="00512E8C" w:rsidP="00512E8C">
      <w:pPr>
        <w:spacing w:after="0" w:line="240" w:lineRule="auto"/>
        <w:jc w:val="center"/>
        <w:rPr>
          <w:b/>
          <w:bCs/>
          <w:sz w:val="26"/>
          <w:szCs w:val="26"/>
          <w:lang w:val="ru-RU"/>
        </w:rPr>
      </w:pPr>
    </w:p>
    <w:p w14:paraId="5BE39C71" w14:textId="77777777" w:rsidR="00512E8C" w:rsidRDefault="00512E8C" w:rsidP="00512E8C">
      <w:pPr>
        <w:spacing w:after="0" w:line="240" w:lineRule="auto"/>
        <w:jc w:val="center"/>
        <w:rPr>
          <w:b/>
          <w:bCs/>
          <w:sz w:val="26"/>
          <w:szCs w:val="26"/>
          <w:lang w:val="ru-RU"/>
        </w:rPr>
      </w:pPr>
    </w:p>
    <w:p w14:paraId="45F57125" w14:textId="77777777" w:rsidR="00512E8C" w:rsidRDefault="00512E8C" w:rsidP="00512E8C">
      <w:pPr>
        <w:spacing w:after="0" w:line="240" w:lineRule="auto"/>
        <w:jc w:val="center"/>
        <w:rPr>
          <w:b/>
          <w:bCs/>
          <w:sz w:val="26"/>
          <w:szCs w:val="26"/>
          <w:lang w:val="ru-RU"/>
        </w:rPr>
      </w:pPr>
    </w:p>
    <w:p w14:paraId="740266F7" w14:textId="77777777" w:rsidR="00512E8C" w:rsidRDefault="00512E8C" w:rsidP="00512E8C">
      <w:pPr>
        <w:spacing w:after="0" w:line="240" w:lineRule="auto"/>
        <w:jc w:val="center"/>
        <w:rPr>
          <w:b/>
          <w:bCs/>
          <w:sz w:val="26"/>
          <w:szCs w:val="26"/>
          <w:lang w:val="ru-RU"/>
        </w:rPr>
      </w:pPr>
    </w:p>
    <w:p w14:paraId="1B34F95C" w14:textId="77777777" w:rsidR="00512E8C" w:rsidRDefault="00512E8C" w:rsidP="00512E8C">
      <w:pPr>
        <w:spacing w:after="0" w:line="240" w:lineRule="auto"/>
        <w:jc w:val="center"/>
        <w:rPr>
          <w:b/>
          <w:bCs/>
          <w:sz w:val="26"/>
          <w:szCs w:val="26"/>
          <w:lang w:val="ru-RU"/>
        </w:rPr>
      </w:pPr>
    </w:p>
    <w:p w14:paraId="5A4EF9FD" w14:textId="77777777" w:rsidR="00512E8C" w:rsidRDefault="00512E8C" w:rsidP="00512E8C">
      <w:pPr>
        <w:spacing w:after="0" w:line="240" w:lineRule="auto"/>
        <w:jc w:val="center"/>
        <w:rPr>
          <w:b/>
          <w:bCs/>
          <w:sz w:val="26"/>
          <w:szCs w:val="26"/>
          <w:lang w:val="ru-RU"/>
        </w:rPr>
      </w:pPr>
    </w:p>
    <w:p w14:paraId="22D94843" w14:textId="77777777" w:rsidR="00512E8C" w:rsidRDefault="00512E8C" w:rsidP="00512E8C">
      <w:pPr>
        <w:spacing w:after="0" w:line="240" w:lineRule="auto"/>
        <w:jc w:val="center"/>
        <w:rPr>
          <w:b/>
          <w:bCs/>
          <w:sz w:val="26"/>
          <w:szCs w:val="26"/>
          <w:lang w:val="ru-RU"/>
        </w:rPr>
      </w:pPr>
    </w:p>
    <w:p w14:paraId="04B5F4A8" w14:textId="77777777" w:rsidR="00512E8C" w:rsidRDefault="00512E8C" w:rsidP="00512E8C">
      <w:pPr>
        <w:spacing w:after="0" w:line="240" w:lineRule="auto"/>
        <w:jc w:val="center"/>
        <w:rPr>
          <w:b/>
          <w:bCs/>
          <w:sz w:val="26"/>
          <w:szCs w:val="26"/>
          <w:lang w:val="ru-RU"/>
        </w:rPr>
      </w:pPr>
    </w:p>
    <w:p w14:paraId="53777AFE" w14:textId="77777777" w:rsidR="00512E8C" w:rsidRDefault="00512E8C" w:rsidP="00512E8C">
      <w:pPr>
        <w:spacing w:after="0" w:line="240" w:lineRule="auto"/>
        <w:jc w:val="center"/>
        <w:rPr>
          <w:b/>
          <w:bCs/>
          <w:sz w:val="26"/>
          <w:szCs w:val="26"/>
          <w:lang w:val="ru-RU"/>
        </w:rPr>
      </w:pPr>
    </w:p>
    <w:p w14:paraId="29B63153" w14:textId="77777777" w:rsidR="00512E8C" w:rsidRDefault="00512E8C" w:rsidP="00512E8C">
      <w:pPr>
        <w:spacing w:after="0" w:line="240" w:lineRule="auto"/>
        <w:jc w:val="center"/>
        <w:rPr>
          <w:b/>
          <w:bCs/>
          <w:sz w:val="26"/>
          <w:szCs w:val="26"/>
          <w:lang w:val="ru-RU"/>
        </w:rPr>
      </w:pPr>
    </w:p>
    <w:p w14:paraId="4D8F08D4" w14:textId="77777777" w:rsidR="00512E8C" w:rsidRDefault="00512E8C" w:rsidP="00512E8C">
      <w:pPr>
        <w:spacing w:after="0" w:line="240" w:lineRule="auto"/>
        <w:jc w:val="center"/>
        <w:rPr>
          <w:b/>
          <w:bCs/>
          <w:sz w:val="26"/>
          <w:szCs w:val="26"/>
          <w:lang w:val="ru-RU"/>
        </w:rPr>
      </w:pPr>
    </w:p>
    <w:p w14:paraId="03529864" w14:textId="77777777" w:rsidR="00512E8C" w:rsidRDefault="00512E8C" w:rsidP="00512E8C">
      <w:pPr>
        <w:spacing w:after="0" w:line="240" w:lineRule="auto"/>
        <w:jc w:val="center"/>
        <w:rPr>
          <w:b/>
          <w:bCs/>
          <w:sz w:val="26"/>
          <w:szCs w:val="26"/>
          <w:lang w:val="ru-RU"/>
        </w:rPr>
      </w:pPr>
    </w:p>
    <w:p w14:paraId="12ACF2F9" w14:textId="77777777" w:rsidR="00512E8C" w:rsidRDefault="00512E8C" w:rsidP="00512E8C">
      <w:pPr>
        <w:spacing w:after="0" w:line="240" w:lineRule="auto"/>
        <w:jc w:val="center"/>
        <w:rPr>
          <w:b/>
          <w:bCs/>
          <w:sz w:val="26"/>
          <w:szCs w:val="26"/>
          <w:lang w:val="ru-RU"/>
        </w:rPr>
      </w:pPr>
    </w:p>
    <w:p w14:paraId="0FF1E83E" w14:textId="77777777" w:rsidR="00512E8C" w:rsidRDefault="00512E8C" w:rsidP="00512E8C">
      <w:pPr>
        <w:spacing w:after="0" w:line="240" w:lineRule="auto"/>
        <w:jc w:val="center"/>
        <w:rPr>
          <w:b/>
          <w:bCs/>
          <w:sz w:val="26"/>
          <w:szCs w:val="26"/>
          <w:lang w:val="ru-RU"/>
        </w:rPr>
      </w:pPr>
    </w:p>
    <w:p w14:paraId="4E675C54" w14:textId="77777777" w:rsidR="00913358" w:rsidRDefault="00913358" w:rsidP="00512E8C">
      <w:pPr>
        <w:spacing w:after="0" w:line="240" w:lineRule="auto"/>
        <w:jc w:val="center"/>
        <w:rPr>
          <w:b/>
          <w:bCs/>
          <w:sz w:val="26"/>
          <w:szCs w:val="26"/>
          <w:lang w:val="ru-RU"/>
        </w:rPr>
      </w:pPr>
    </w:p>
    <w:p w14:paraId="6E4DD921" w14:textId="77777777" w:rsidR="00913358" w:rsidRDefault="00913358" w:rsidP="00512E8C">
      <w:pPr>
        <w:spacing w:after="0" w:line="240" w:lineRule="auto"/>
        <w:jc w:val="center"/>
        <w:rPr>
          <w:b/>
          <w:bCs/>
          <w:sz w:val="26"/>
          <w:szCs w:val="26"/>
          <w:lang w:val="ru-RU"/>
        </w:rPr>
      </w:pPr>
    </w:p>
    <w:p w14:paraId="3B8FC64B" w14:textId="77777777" w:rsidR="00913358" w:rsidRDefault="00913358" w:rsidP="00512E8C">
      <w:pPr>
        <w:spacing w:after="0" w:line="240" w:lineRule="auto"/>
        <w:jc w:val="center"/>
        <w:rPr>
          <w:b/>
          <w:bCs/>
          <w:sz w:val="26"/>
          <w:szCs w:val="26"/>
          <w:lang w:val="ru-RU"/>
        </w:rPr>
      </w:pPr>
    </w:p>
    <w:p w14:paraId="15B6F61A" w14:textId="77777777" w:rsidR="00512E8C" w:rsidRDefault="00512E8C" w:rsidP="00512E8C">
      <w:pPr>
        <w:spacing w:after="0" w:line="240" w:lineRule="auto"/>
        <w:jc w:val="center"/>
        <w:rPr>
          <w:b/>
          <w:bCs/>
          <w:sz w:val="26"/>
          <w:szCs w:val="26"/>
          <w:lang w:val="ru-RU"/>
        </w:rPr>
      </w:pPr>
    </w:p>
    <w:p w14:paraId="270C0888" w14:textId="77777777" w:rsidR="00512E8C" w:rsidRDefault="00512E8C" w:rsidP="00512E8C">
      <w:pPr>
        <w:spacing w:after="0" w:line="240" w:lineRule="auto"/>
        <w:jc w:val="center"/>
        <w:rPr>
          <w:b/>
          <w:bCs/>
          <w:sz w:val="26"/>
          <w:szCs w:val="26"/>
          <w:lang w:val="ru-RU"/>
        </w:rPr>
      </w:pPr>
    </w:p>
    <w:p w14:paraId="13B00F05" w14:textId="3B6A66AA" w:rsidR="004B06DA" w:rsidRDefault="004B06DA" w:rsidP="00512E8C">
      <w:pPr>
        <w:spacing w:after="0" w:line="240" w:lineRule="auto"/>
        <w:jc w:val="center"/>
        <w:rPr>
          <w:b/>
          <w:bCs/>
          <w:sz w:val="26"/>
          <w:szCs w:val="26"/>
          <w:lang w:val="ru-RU"/>
        </w:rPr>
      </w:pPr>
    </w:p>
    <w:p w14:paraId="7BF15E72" w14:textId="75C141AF" w:rsidR="00BC6D4A" w:rsidRDefault="00BC6D4A" w:rsidP="00512E8C">
      <w:pPr>
        <w:spacing w:after="0" w:line="240" w:lineRule="auto"/>
        <w:jc w:val="center"/>
        <w:rPr>
          <w:b/>
          <w:bCs/>
          <w:sz w:val="26"/>
          <w:szCs w:val="26"/>
          <w:lang w:val="ru-RU"/>
        </w:rPr>
      </w:pPr>
    </w:p>
    <w:p w14:paraId="1201C399" w14:textId="68B98325" w:rsidR="00BC6D4A" w:rsidRDefault="00BC6D4A" w:rsidP="00512E8C">
      <w:pPr>
        <w:spacing w:after="0" w:line="240" w:lineRule="auto"/>
        <w:jc w:val="center"/>
        <w:rPr>
          <w:b/>
          <w:bCs/>
          <w:sz w:val="26"/>
          <w:szCs w:val="26"/>
          <w:lang w:val="ru-RU"/>
        </w:rPr>
      </w:pPr>
    </w:p>
    <w:p w14:paraId="2FE915FB" w14:textId="77777777" w:rsidR="00BC6D4A" w:rsidRDefault="00BC6D4A" w:rsidP="00512E8C">
      <w:pPr>
        <w:spacing w:after="0" w:line="240" w:lineRule="auto"/>
        <w:jc w:val="center"/>
        <w:rPr>
          <w:b/>
          <w:bCs/>
          <w:sz w:val="26"/>
          <w:szCs w:val="26"/>
          <w:lang w:val="ru-RU"/>
        </w:rPr>
      </w:pPr>
    </w:p>
    <w:p w14:paraId="643CDC7A" w14:textId="77777777" w:rsidR="00512E8C" w:rsidRDefault="00512E8C" w:rsidP="00512E8C">
      <w:pPr>
        <w:spacing w:after="0" w:line="240" w:lineRule="auto"/>
        <w:jc w:val="center"/>
        <w:rPr>
          <w:b/>
          <w:bCs/>
          <w:sz w:val="26"/>
          <w:szCs w:val="26"/>
          <w:lang w:val="ru-RU"/>
        </w:rPr>
      </w:pPr>
    </w:p>
    <w:p w14:paraId="0DE30DDD" w14:textId="77777777" w:rsidR="00512E8C" w:rsidRPr="00512E8C" w:rsidRDefault="00512E8C" w:rsidP="00512E8C">
      <w:pPr>
        <w:spacing w:after="0" w:line="240" w:lineRule="auto"/>
        <w:jc w:val="right"/>
        <w:rPr>
          <w:rFonts w:ascii="Times New Roman" w:hAnsi="Times New Roman" w:cs="Times New Roman"/>
          <w:sz w:val="26"/>
          <w:szCs w:val="26"/>
          <w:lang w:val="ru-RU"/>
        </w:rPr>
      </w:pPr>
      <w:proofErr w:type="spellStart"/>
      <w:r w:rsidRPr="00512E8C">
        <w:rPr>
          <w:rFonts w:ascii="Times New Roman" w:hAnsi="Times New Roman" w:cs="Times New Roman"/>
          <w:sz w:val="26"/>
          <w:szCs w:val="26"/>
          <w:lang w:val="ru-RU"/>
        </w:rPr>
        <w:lastRenderedPageBreak/>
        <w:t>Додаток</w:t>
      </w:r>
      <w:proofErr w:type="spellEnd"/>
      <w:r w:rsidRPr="00512E8C">
        <w:rPr>
          <w:rFonts w:ascii="Times New Roman" w:hAnsi="Times New Roman" w:cs="Times New Roman"/>
          <w:sz w:val="26"/>
          <w:szCs w:val="26"/>
          <w:lang w:val="ru-RU"/>
        </w:rPr>
        <w:t xml:space="preserve"> </w:t>
      </w:r>
      <w:r w:rsidRPr="004B06DA">
        <w:rPr>
          <w:rFonts w:ascii="Times New Roman" w:hAnsi="Times New Roman" w:cs="Times New Roman"/>
          <w:sz w:val="26"/>
          <w:szCs w:val="26"/>
          <w:lang w:val="ru-RU"/>
        </w:rPr>
        <w:t>1</w:t>
      </w:r>
      <w:r w:rsidRPr="00512E8C">
        <w:rPr>
          <w:rFonts w:ascii="Times New Roman" w:hAnsi="Times New Roman" w:cs="Times New Roman"/>
          <w:sz w:val="26"/>
          <w:szCs w:val="26"/>
          <w:lang w:val="ru-RU"/>
        </w:rPr>
        <w:t xml:space="preserve"> до </w:t>
      </w:r>
      <w:proofErr w:type="spellStart"/>
      <w:r w:rsidRPr="00512E8C">
        <w:rPr>
          <w:rFonts w:ascii="Times New Roman" w:hAnsi="Times New Roman" w:cs="Times New Roman"/>
          <w:sz w:val="26"/>
          <w:szCs w:val="26"/>
          <w:lang w:val="ru-RU"/>
        </w:rPr>
        <w:t>Програми</w:t>
      </w:r>
      <w:proofErr w:type="spellEnd"/>
    </w:p>
    <w:p w14:paraId="5A978D15" w14:textId="77777777" w:rsidR="00512E8C" w:rsidRPr="00512E8C" w:rsidRDefault="00512E8C" w:rsidP="00512E8C">
      <w:pPr>
        <w:spacing w:after="0" w:line="240" w:lineRule="auto"/>
        <w:jc w:val="center"/>
        <w:rPr>
          <w:rFonts w:ascii="Times New Roman" w:hAnsi="Times New Roman" w:cs="Times New Roman"/>
          <w:b/>
          <w:bCs/>
          <w:sz w:val="26"/>
          <w:szCs w:val="26"/>
          <w:lang w:val="ru-RU"/>
        </w:rPr>
      </w:pPr>
    </w:p>
    <w:p w14:paraId="030C4882" w14:textId="77777777" w:rsidR="00512E8C" w:rsidRPr="00512E8C" w:rsidRDefault="00512E8C" w:rsidP="00512E8C">
      <w:pPr>
        <w:spacing w:after="0" w:line="240" w:lineRule="auto"/>
        <w:jc w:val="center"/>
        <w:rPr>
          <w:rFonts w:ascii="Times New Roman" w:hAnsi="Times New Roman" w:cs="Times New Roman"/>
          <w:b/>
          <w:bCs/>
          <w:sz w:val="26"/>
          <w:szCs w:val="26"/>
          <w:lang w:val="ru-RU"/>
        </w:rPr>
      </w:pPr>
      <w:r w:rsidRPr="00512E8C">
        <w:rPr>
          <w:rFonts w:ascii="Times New Roman" w:hAnsi="Times New Roman" w:cs="Times New Roman"/>
          <w:b/>
          <w:bCs/>
          <w:sz w:val="26"/>
          <w:szCs w:val="26"/>
          <w:lang w:val="ru-RU"/>
        </w:rPr>
        <w:t xml:space="preserve">Порядок </w:t>
      </w:r>
      <w:proofErr w:type="spellStart"/>
      <w:r w:rsidRPr="00512E8C">
        <w:rPr>
          <w:rFonts w:ascii="Times New Roman" w:hAnsi="Times New Roman" w:cs="Times New Roman"/>
          <w:b/>
          <w:bCs/>
          <w:sz w:val="26"/>
          <w:szCs w:val="26"/>
          <w:lang w:val="ru-RU"/>
        </w:rPr>
        <w:t>створення</w:t>
      </w:r>
      <w:proofErr w:type="spellEnd"/>
      <w:r w:rsidRPr="00512E8C">
        <w:rPr>
          <w:rFonts w:ascii="Times New Roman" w:hAnsi="Times New Roman" w:cs="Times New Roman"/>
          <w:b/>
          <w:bCs/>
          <w:sz w:val="26"/>
          <w:szCs w:val="26"/>
          <w:lang w:val="ru-RU"/>
        </w:rPr>
        <w:t xml:space="preserve"> та </w:t>
      </w:r>
      <w:proofErr w:type="spellStart"/>
      <w:r w:rsidRPr="00512E8C">
        <w:rPr>
          <w:rFonts w:ascii="Times New Roman" w:hAnsi="Times New Roman" w:cs="Times New Roman"/>
          <w:b/>
          <w:bCs/>
          <w:sz w:val="26"/>
          <w:szCs w:val="26"/>
          <w:lang w:val="ru-RU"/>
        </w:rPr>
        <w:t>використання</w:t>
      </w:r>
      <w:proofErr w:type="spellEnd"/>
      <w:r w:rsidRPr="00512E8C">
        <w:rPr>
          <w:rFonts w:ascii="Times New Roman" w:hAnsi="Times New Roman" w:cs="Times New Roman"/>
          <w:b/>
          <w:bCs/>
          <w:sz w:val="26"/>
          <w:szCs w:val="26"/>
          <w:lang w:val="ru-RU"/>
        </w:rPr>
        <w:t xml:space="preserve"> </w:t>
      </w:r>
      <w:proofErr w:type="spellStart"/>
      <w:r w:rsidR="00EA6B70">
        <w:rPr>
          <w:rFonts w:ascii="Times New Roman" w:hAnsi="Times New Roman" w:cs="Times New Roman"/>
          <w:b/>
          <w:bCs/>
          <w:sz w:val="26"/>
          <w:szCs w:val="26"/>
          <w:lang w:val="ru-RU"/>
        </w:rPr>
        <w:t>місцевого</w:t>
      </w:r>
      <w:proofErr w:type="spellEnd"/>
      <w:r w:rsidR="00EA6B70">
        <w:rPr>
          <w:rFonts w:ascii="Times New Roman" w:hAnsi="Times New Roman" w:cs="Times New Roman"/>
          <w:b/>
          <w:bCs/>
          <w:sz w:val="26"/>
          <w:szCs w:val="26"/>
          <w:lang w:val="ru-RU"/>
        </w:rPr>
        <w:t xml:space="preserve"> </w:t>
      </w:r>
      <w:proofErr w:type="spellStart"/>
      <w:r w:rsidRPr="00512E8C">
        <w:rPr>
          <w:rFonts w:ascii="Times New Roman" w:hAnsi="Times New Roman" w:cs="Times New Roman"/>
          <w:b/>
          <w:bCs/>
          <w:sz w:val="26"/>
          <w:szCs w:val="26"/>
          <w:lang w:val="ru-RU"/>
        </w:rPr>
        <w:t>матеріального</w:t>
      </w:r>
      <w:proofErr w:type="spellEnd"/>
      <w:r w:rsidRPr="00512E8C">
        <w:rPr>
          <w:rFonts w:ascii="Times New Roman" w:hAnsi="Times New Roman" w:cs="Times New Roman"/>
          <w:b/>
          <w:bCs/>
          <w:sz w:val="26"/>
          <w:szCs w:val="26"/>
          <w:lang w:val="ru-RU"/>
        </w:rPr>
        <w:t xml:space="preserve"> резерву </w:t>
      </w:r>
    </w:p>
    <w:p w14:paraId="09464998" w14:textId="77777777" w:rsidR="00512E8C" w:rsidRPr="00512E8C" w:rsidRDefault="00512E8C" w:rsidP="00512E8C">
      <w:pPr>
        <w:spacing w:after="0" w:line="240" w:lineRule="auto"/>
        <w:jc w:val="center"/>
        <w:rPr>
          <w:rFonts w:ascii="Times New Roman" w:hAnsi="Times New Roman" w:cs="Times New Roman"/>
          <w:b/>
          <w:bCs/>
          <w:sz w:val="26"/>
          <w:szCs w:val="26"/>
          <w:lang w:val="ru-RU"/>
        </w:rPr>
      </w:pPr>
      <w:r w:rsidRPr="00512E8C">
        <w:rPr>
          <w:rFonts w:ascii="Times New Roman" w:hAnsi="Times New Roman" w:cs="Times New Roman"/>
          <w:b/>
          <w:bCs/>
          <w:sz w:val="26"/>
          <w:szCs w:val="26"/>
          <w:lang w:val="ru-RU"/>
        </w:rPr>
        <w:t xml:space="preserve">для </w:t>
      </w:r>
      <w:proofErr w:type="spellStart"/>
      <w:r w:rsidRPr="00512E8C">
        <w:rPr>
          <w:rFonts w:ascii="Times New Roman" w:hAnsi="Times New Roman" w:cs="Times New Roman"/>
          <w:b/>
          <w:bCs/>
          <w:sz w:val="26"/>
          <w:szCs w:val="26"/>
          <w:lang w:val="ru-RU"/>
        </w:rPr>
        <w:t>запобігання</w:t>
      </w:r>
      <w:proofErr w:type="spellEnd"/>
      <w:r w:rsidRPr="00512E8C">
        <w:rPr>
          <w:rFonts w:ascii="Times New Roman" w:hAnsi="Times New Roman" w:cs="Times New Roman"/>
          <w:b/>
          <w:bCs/>
          <w:sz w:val="26"/>
          <w:szCs w:val="26"/>
          <w:lang w:val="ru-RU"/>
        </w:rPr>
        <w:t xml:space="preserve"> </w:t>
      </w:r>
      <w:proofErr w:type="spellStart"/>
      <w:r w:rsidR="00EA6B70">
        <w:rPr>
          <w:rFonts w:ascii="Times New Roman" w:hAnsi="Times New Roman" w:cs="Times New Roman"/>
          <w:b/>
          <w:bCs/>
          <w:sz w:val="26"/>
          <w:szCs w:val="26"/>
          <w:lang w:val="ru-RU"/>
        </w:rPr>
        <w:t>виникненню</w:t>
      </w:r>
      <w:proofErr w:type="spellEnd"/>
      <w:r w:rsidR="00EA6B70">
        <w:rPr>
          <w:rFonts w:ascii="Times New Roman" w:hAnsi="Times New Roman" w:cs="Times New Roman"/>
          <w:b/>
          <w:bCs/>
          <w:sz w:val="26"/>
          <w:szCs w:val="26"/>
          <w:lang w:val="ru-RU"/>
        </w:rPr>
        <w:t xml:space="preserve"> </w:t>
      </w:r>
      <w:proofErr w:type="spellStart"/>
      <w:r w:rsidR="00EA6B70" w:rsidRPr="00512E8C">
        <w:rPr>
          <w:rFonts w:ascii="Times New Roman" w:hAnsi="Times New Roman" w:cs="Times New Roman"/>
          <w:b/>
          <w:bCs/>
          <w:sz w:val="26"/>
          <w:szCs w:val="26"/>
          <w:lang w:val="ru-RU"/>
        </w:rPr>
        <w:t>надзвичайних</w:t>
      </w:r>
      <w:proofErr w:type="spellEnd"/>
      <w:r w:rsidR="00EA6B70" w:rsidRPr="00512E8C">
        <w:rPr>
          <w:rFonts w:ascii="Times New Roman" w:hAnsi="Times New Roman" w:cs="Times New Roman"/>
          <w:b/>
          <w:bCs/>
          <w:sz w:val="26"/>
          <w:szCs w:val="26"/>
          <w:lang w:val="ru-RU"/>
        </w:rPr>
        <w:t xml:space="preserve"> </w:t>
      </w:r>
      <w:proofErr w:type="spellStart"/>
      <w:r w:rsidR="00EA6B70" w:rsidRPr="00512E8C">
        <w:rPr>
          <w:rFonts w:ascii="Times New Roman" w:hAnsi="Times New Roman" w:cs="Times New Roman"/>
          <w:b/>
          <w:bCs/>
          <w:sz w:val="26"/>
          <w:szCs w:val="26"/>
          <w:lang w:val="ru-RU"/>
        </w:rPr>
        <w:t>ситуацій</w:t>
      </w:r>
      <w:proofErr w:type="spellEnd"/>
      <w:r w:rsidR="00EA6B70" w:rsidRPr="00512E8C">
        <w:rPr>
          <w:rFonts w:ascii="Times New Roman" w:hAnsi="Times New Roman" w:cs="Times New Roman"/>
          <w:b/>
          <w:bCs/>
          <w:sz w:val="26"/>
          <w:szCs w:val="26"/>
          <w:lang w:val="ru-RU"/>
        </w:rPr>
        <w:t xml:space="preserve"> </w:t>
      </w:r>
      <w:r w:rsidRPr="00512E8C">
        <w:rPr>
          <w:rFonts w:ascii="Times New Roman" w:hAnsi="Times New Roman" w:cs="Times New Roman"/>
          <w:b/>
          <w:bCs/>
          <w:sz w:val="26"/>
          <w:szCs w:val="26"/>
          <w:lang w:val="ru-RU"/>
        </w:rPr>
        <w:t xml:space="preserve">і </w:t>
      </w:r>
      <w:proofErr w:type="spellStart"/>
      <w:r w:rsidRPr="00512E8C">
        <w:rPr>
          <w:rFonts w:ascii="Times New Roman" w:hAnsi="Times New Roman" w:cs="Times New Roman"/>
          <w:b/>
          <w:bCs/>
          <w:sz w:val="26"/>
          <w:szCs w:val="26"/>
          <w:lang w:val="ru-RU"/>
        </w:rPr>
        <w:t>ліквідації</w:t>
      </w:r>
      <w:proofErr w:type="spellEnd"/>
      <w:r w:rsidRPr="00512E8C">
        <w:rPr>
          <w:rFonts w:ascii="Times New Roman" w:hAnsi="Times New Roman" w:cs="Times New Roman"/>
          <w:b/>
          <w:bCs/>
          <w:sz w:val="26"/>
          <w:szCs w:val="26"/>
          <w:lang w:val="ru-RU"/>
        </w:rPr>
        <w:t xml:space="preserve"> </w:t>
      </w:r>
      <w:proofErr w:type="spellStart"/>
      <w:r w:rsidRPr="00512E8C">
        <w:rPr>
          <w:rFonts w:ascii="Times New Roman" w:hAnsi="Times New Roman" w:cs="Times New Roman"/>
          <w:b/>
          <w:bCs/>
          <w:sz w:val="26"/>
          <w:szCs w:val="26"/>
          <w:lang w:val="ru-RU"/>
        </w:rPr>
        <w:t>їх</w:t>
      </w:r>
      <w:proofErr w:type="spellEnd"/>
      <w:r w:rsidRPr="00512E8C">
        <w:rPr>
          <w:rFonts w:ascii="Times New Roman" w:hAnsi="Times New Roman" w:cs="Times New Roman"/>
          <w:b/>
          <w:bCs/>
          <w:sz w:val="26"/>
          <w:szCs w:val="26"/>
          <w:lang w:val="ru-RU"/>
        </w:rPr>
        <w:t xml:space="preserve"> </w:t>
      </w:r>
      <w:proofErr w:type="spellStart"/>
      <w:r w:rsidRPr="00512E8C">
        <w:rPr>
          <w:rFonts w:ascii="Times New Roman" w:hAnsi="Times New Roman" w:cs="Times New Roman"/>
          <w:b/>
          <w:bCs/>
          <w:sz w:val="26"/>
          <w:szCs w:val="26"/>
          <w:lang w:val="ru-RU"/>
        </w:rPr>
        <w:t>наслідків</w:t>
      </w:r>
      <w:proofErr w:type="spellEnd"/>
      <w:r w:rsidRPr="00512E8C">
        <w:rPr>
          <w:rFonts w:ascii="Times New Roman" w:hAnsi="Times New Roman" w:cs="Times New Roman"/>
          <w:b/>
          <w:bCs/>
          <w:sz w:val="26"/>
          <w:szCs w:val="26"/>
          <w:lang w:val="ru-RU"/>
        </w:rPr>
        <w:t xml:space="preserve"> на </w:t>
      </w:r>
      <w:proofErr w:type="spellStart"/>
      <w:r w:rsidRPr="00512E8C">
        <w:rPr>
          <w:rFonts w:ascii="Times New Roman" w:hAnsi="Times New Roman" w:cs="Times New Roman"/>
          <w:b/>
          <w:bCs/>
          <w:sz w:val="26"/>
          <w:szCs w:val="26"/>
          <w:lang w:val="ru-RU"/>
        </w:rPr>
        <w:t>території</w:t>
      </w:r>
      <w:proofErr w:type="spellEnd"/>
      <w:r w:rsidRPr="00512E8C">
        <w:rPr>
          <w:rFonts w:ascii="Times New Roman" w:hAnsi="Times New Roman" w:cs="Times New Roman"/>
          <w:b/>
          <w:bCs/>
          <w:sz w:val="26"/>
          <w:szCs w:val="26"/>
          <w:lang w:val="ru-RU"/>
        </w:rPr>
        <w:t xml:space="preserve"> </w:t>
      </w:r>
      <w:proofErr w:type="spellStart"/>
      <w:r w:rsidRPr="00512E8C">
        <w:rPr>
          <w:rFonts w:ascii="Times New Roman" w:hAnsi="Times New Roman" w:cs="Times New Roman"/>
          <w:b/>
          <w:bCs/>
          <w:sz w:val="26"/>
          <w:szCs w:val="26"/>
          <w:lang w:val="ru-RU"/>
        </w:rPr>
        <w:t>Петрівської</w:t>
      </w:r>
      <w:proofErr w:type="spellEnd"/>
      <w:r w:rsidRPr="00512E8C">
        <w:rPr>
          <w:rFonts w:ascii="Times New Roman" w:hAnsi="Times New Roman" w:cs="Times New Roman"/>
          <w:b/>
          <w:bCs/>
          <w:sz w:val="26"/>
          <w:szCs w:val="26"/>
          <w:lang w:val="ru-RU"/>
        </w:rPr>
        <w:t xml:space="preserve"> </w:t>
      </w:r>
      <w:proofErr w:type="spellStart"/>
      <w:r w:rsidRPr="00512E8C">
        <w:rPr>
          <w:rFonts w:ascii="Times New Roman" w:hAnsi="Times New Roman" w:cs="Times New Roman"/>
          <w:b/>
          <w:bCs/>
          <w:sz w:val="26"/>
          <w:szCs w:val="26"/>
          <w:lang w:val="ru-RU"/>
        </w:rPr>
        <w:t>сільської</w:t>
      </w:r>
      <w:proofErr w:type="spellEnd"/>
      <w:r w:rsidRPr="00512E8C">
        <w:rPr>
          <w:rFonts w:ascii="Times New Roman" w:hAnsi="Times New Roman" w:cs="Times New Roman"/>
          <w:b/>
          <w:bCs/>
          <w:sz w:val="26"/>
          <w:szCs w:val="26"/>
          <w:lang w:val="ru-RU"/>
        </w:rPr>
        <w:t xml:space="preserve"> </w:t>
      </w:r>
      <w:proofErr w:type="spellStart"/>
      <w:r w:rsidRPr="00512E8C">
        <w:rPr>
          <w:rFonts w:ascii="Times New Roman" w:hAnsi="Times New Roman" w:cs="Times New Roman"/>
          <w:b/>
          <w:bCs/>
          <w:sz w:val="26"/>
          <w:szCs w:val="26"/>
          <w:lang w:val="ru-RU"/>
        </w:rPr>
        <w:t>територіальної</w:t>
      </w:r>
      <w:proofErr w:type="spellEnd"/>
      <w:r w:rsidRPr="00512E8C">
        <w:rPr>
          <w:rFonts w:ascii="Times New Roman" w:hAnsi="Times New Roman" w:cs="Times New Roman"/>
          <w:b/>
          <w:bCs/>
          <w:sz w:val="26"/>
          <w:szCs w:val="26"/>
          <w:lang w:val="ru-RU"/>
        </w:rPr>
        <w:t xml:space="preserve"> </w:t>
      </w:r>
      <w:proofErr w:type="spellStart"/>
      <w:r w:rsidRPr="00512E8C">
        <w:rPr>
          <w:rFonts w:ascii="Times New Roman" w:hAnsi="Times New Roman" w:cs="Times New Roman"/>
          <w:b/>
          <w:bCs/>
          <w:sz w:val="26"/>
          <w:szCs w:val="26"/>
          <w:lang w:val="ru-RU"/>
        </w:rPr>
        <w:t>громади</w:t>
      </w:r>
      <w:proofErr w:type="spellEnd"/>
    </w:p>
    <w:p w14:paraId="6881FFB2" w14:textId="77777777" w:rsidR="00512E8C" w:rsidRPr="003E74A6" w:rsidRDefault="00512E8C" w:rsidP="00512E8C">
      <w:pPr>
        <w:spacing w:after="0" w:line="240" w:lineRule="auto"/>
        <w:jc w:val="center"/>
        <w:rPr>
          <w:b/>
          <w:bCs/>
          <w:sz w:val="26"/>
          <w:szCs w:val="26"/>
          <w:lang w:val="ru-RU"/>
        </w:rPr>
      </w:pPr>
    </w:p>
    <w:p w14:paraId="5E3B3854" w14:textId="77777777" w:rsidR="00512E8C" w:rsidRPr="00FA53AD" w:rsidRDefault="00512E8C" w:rsidP="00512E8C">
      <w:pPr>
        <w:pStyle w:val="Iauiue"/>
        <w:ind w:firstLine="540"/>
        <w:jc w:val="both"/>
        <w:rPr>
          <w:sz w:val="26"/>
          <w:szCs w:val="26"/>
        </w:rPr>
      </w:pPr>
      <w:r w:rsidRPr="00FA53AD">
        <w:rPr>
          <w:color w:val="000000"/>
          <w:sz w:val="26"/>
          <w:szCs w:val="26"/>
        </w:rPr>
        <w:t xml:space="preserve">1. </w:t>
      </w:r>
      <w:r w:rsidRPr="00FA53AD">
        <w:rPr>
          <w:sz w:val="26"/>
          <w:szCs w:val="26"/>
        </w:rPr>
        <w:t xml:space="preserve">Порядок створення та використання </w:t>
      </w:r>
      <w:r w:rsidR="00EA6B70">
        <w:rPr>
          <w:sz w:val="26"/>
          <w:szCs w:val="26"/>
        </w:rPr>
        <w:t xml:space="preserve">місцевого </w:t>
      </w:r>
      <w:r w:rsidRPr="00FA53AD">
        <w:rPr>
          <w:sz w:val="26"/>
          <w:szCs w:val="26"/>
        </w:rPr>
        <w:t xml:space="preserve">матеріального резерву Петрівської сільської ради для запобігання </w:t>
      </w:r>
      <w:r w:rsidR="00EA6B70">
        <w:rPr>
          <w:sz w:val="26"/>
          <w:szCs w:val="26"/>
        </w:rPr>
        <w:t xml:space="preserve">виникненню </w:t>
      </w:r>
      <w:r w:rsidR="00EA6B70" w:rsidRPr="00FA53AD">
        <w:rPr>
          <w:sz w:val="26"/>
          <w:szCs w:val="26"/>
        </w:rPr>
        <w:t xml:space="preserve">надзвичайних ситуацій </w:t>
      </w:r>
      <w:r w:rsidRPr="00FA53AD">
        <w:rPr>
          <w:sz w:val="26"/>
          <w:szCs w:val="26"/>
        </w:rPr>
        <w:t xml:space="preserve">і ліквідації </w:t>
      </w:r>
      <w:r w:rsidR="00EA6B70">
        <w:rPr>
          <w:sz w:val="26"/>
          <w:szCs w:val="26"/>
        </w:rPr>
        <w:t xml:space="preserve">їх </w:t>
      </w:r>
      <w:r w:rsidRPr="00FA53AD">
        <w:rPr>
          <w:sz w:val="26"/>
          <w:szCs w:val="26"/>
        </w:rPr>
        <w:t>наслідків (далі – Порядок) визначає механізм створення та використання</w:t>
      </w:r>
      <w:r w:rsidR="00EA6B70">
        <w:rPr>
          <w:sz w:val="26"/>
          <w:szCs w:val="26"/>
        </w:rPr>
        <w:t xml:space="preserve"> місцевого</w:t>
      </w:r>
      <w:r w:rsidRPr="00FA53AD">
        <w:rPr>
          <w:sz w:val="26"/>
          <w:szCs w:val="26"/>
        </w:rPr>
        <w:t xml:space="preserve"> матеріального резерву </w:t>
      </w:r>
      <w:r>
        <w:rPr>
          <w:sz w:val="26"/>
          <w:szCs w:val="26"/>
        </w:rPr>
        <w:t>сільської</w:t>
      </w:r>
      <w:r w:rsidRPr="00FA53AD">
        <w:rPr>
          <w:sz w:val="26"/>
          <w:szCs w:val="26"/>
        </w:rPr>
        <w:t xml:space="preserve"> ради для запобігання </w:t>
      </w:r>
      <w:r w:rsidR="00EA6B70">
        <w:rPr>
          <w:sz w:val="26"/>
          <w:szCs w:val="26"/>
        </w:rPr>
        <w:t xml:space="preserve">виникненню </w:t>
      </w:r>
      <w:r w:rsidR="00EA6B70" w:rsidRPr="00FA53AD">
        <w:rPr>
          <w:sz w:val="26"/>
          <w:szCs w:val="26"/>
        </w:rPr>
        <w:t xml:space="preserve">надзвичайних ситуацій </w:t>
      </w:r>
      <w:r w:rsidRPr="00FA53AD">
        <w:rPr>
          <w:sz w:val="26"/>
          <w:szCs w:val="26"/>
        </w:rPr>
        <w:t xml:space="preserve">і ліквідації </w:t>
      </w:r>
      <w:r w:rsidR="00EA6B70">
        <w:rPr>
          <w:sz w:val="26"/>
          <w:szCs w:val="26"/>
        </w:rPr>
        <w:t>їх наслідків.</w:t>
      </w:r>
    </w:p>
    <w:p w14:paraId="20ECD5EB" w14:textId="77777777" w:rsidR="00512E8C" w:rsidRPr="00FA53AD" w:rsidRDefault="00512E8C" w:rsidP="00512E8C">
      <w:pPr>
        <w:pStyle w:val="Iauiue"/>
        <w:ind w:firstLine="540"/>
        <w:jc w:val="both"/>
        <w:rPr>
          <w:sz w:val="26"/>
          <w:szCs w:val="26"/>
        </w:rPr>
      </w:pPr>
      <w:r w:rsidRPr="00FA53AD">
        <w:rPr>
          <w:sz w:val="26"/>
          <w:szCs w:val="26"/>
        </w:rPr>
        <w:t>2. У цьому Порядку терміни вживаються у такому значенні:</w:t>
      </w:r>
    </w:p>
    <w:p w14:paraId="38D76553" w14:textId="77777777" w:rsidR="00512E8C" w:rsidRPr="00FA53AD" w:rsidRDefault="00512E8C" w:rsidP="00512E8C">
      <w:pPr>
        <w:pStyle w:val="Iauiue"/>
        <w:ind w:firstLine="540"/>
        <w:jc w:val="both"/>
        <w:rPr>
          <w:sz w:val="26"/>
          <w:szCs w:val="26"/>
        </w:rPr>
      </w:pPr>
      <w:r w:rsidRPr="00FA53AD">
        <w:rPr>
          <w:sz w:val="26"/>
          <w:szCs w:val="26"/>
        </w:rPr>
        <w:t xml:space="preserve">- матеріальний резерв – запас будівельних і пально-мастильних матеріалів, продовольства, техніки, технічних засобів та інших матеріальних цінностей (далі – матеріальні цінності), призначених для запобігання </w:t>
      </w:r>
      <w:r w:rsidR="000F367B">
        <w:rPr>
          <w:sz w:val="26"/>
          <w:szCs w:val="26"/>
        </w:rPr>
        <w:t xml:space="preserve">виникнення </w:t>
      </w:r>
      <w:r w:rsidR="000F367B" w:rsidRPr="00FA53AD">
        <w:rPr>
          <w:sz w:val="26"/>
          <w:szCs w:val="26"/>
        </w:rPr>
        <w:t xml:space="preserve">надзвичайних ситуацій </w:t>
      </w:r>
      <w:r w:rsidRPr="00FA53AD">
        <w:rPr>
          <w:sz w:val="26"/>
          <w:szCs w:val="26"/>
        </w:rPr>
        <w:t xml:space="preserve">і ліквідації </w:t>
      </w:r>
      <w:r w:rsidR="000F367B">
        <w:rPr>
          <w:sz w:val="26"/>
          <w:szCs w:val="26"/>
        </w:rPr>
        <w:t xml:space="preserve">їх </w:t>
      </w:r>
      <w:r w:rsidRPr="00FA53AD">
        <w:rPr>
          <w:sz w:val="26"/>
          <w:szCs w:val="26"/>
        </w:rPr>
        <w:t>наслідків, надання допомоги постраждалому населенню, проведення невідкладних відновлювальних робіт і заходів;</w:t>
      </w:r>
    </w:p>
    <w:p w14:paraId="3A56E989" w14:textId="77777777" w:rsidR="00512E8C" w:rsidRPr="00FA53AD" w:rsidRDefault="00512E8C" w:rsidP="00512E8C">
      <w:pPr>
        <w:pStyle w:val="Iauiue"/>
        <w:ind w:firstLine="540"/>
        <w:jc w:val="both"/>
        <w:rPr>
          <w:sz w:val="26"/>
          <w:szCs w:val="26"/>
        </w:rPr>
      </w:pPr>
      <w:r w:rsidRPr="00FA53AD">
        <w:rPr>
          <w:sz w:val="26"/>
          <w:szCs w:val="26"/>
        </w:rPr>
        <w:t>- номенклатура матеріального резерву (далі – номенклатура) – обґрунтований і затверджений у встановленому порядку перелік матеріальних цінностей.</w:t>
      </w:r>
    </w:p>
    <w:p w14:paraId="3349F214" w14:textId="77777777" w:rsidR="00512E8C" w:rsidRPr="00FA53AD" w:rsidRDefault="00512E8C" w:rsidP="00512E8C">
      <w:pPr>
        <w:pStyle w:val="Iauiue"/>
        <w:ind w:firstLine="540"/>
        <w:jc w:val="both"/>
        <w:rPr>
          <w:sz w:val="26"/>
          <w:szCs w:val="26"/>
        </w:rPr>
      </w:pPr>
      <w:r w:rsidRPr="00FA53AD">
        <w:rPr>
          <w:sz w:val="26"/>
          <w:szCs w:val="26"/>
        </w:rPr>
        <w:t>Інші терміни вживаються у значенні, наведеному в Кодексі цивільного захисту України.</w:t>
      </w:r>
    </w:p>
    <w:p w14:paraId="36D8C3C8" w14:textId="77777777" w:rsidR="00512E8C" w:rsidRPr="00FA53AD" w:rsidRDefault="00512E8C" w:rsidP="00512E8C">
      <w:pPr>
        <w:pStyle w:val="Iauiue"/>
        <w:ind w:firstLine="540"/>
        <w:jc w:val="both"/>
        <w:rPr>
          <w:sz w:val="26"/>
          <w:szCs w:val="26"/>
        </w:rPr>
      </w:pPr>
      <w:r w:rsidRPr="00FA53AD">
        <w:rPr>
          <w:sz w:val="26"/>
          <w:szCs w:val="26"/>
        </w:rPr>
        <w:t xml:space="preserve">3. Створення, утримання та поповнення </w:t>
      </w:r>
      <w:r w:rsidR="000F367B">
        <w:rPr>
          <w:sz w:val="26"/>
          <w:szCs w:val="26"/>
        </w:rPr>
        <w:t xml:space="preserve">місцевого </w:t>
      </w:r>
      <w:r w:rsidRPr="00FA53AD">
        <w:rPr>
          <w:sz w:val="26"/>
          <w:szCs w:val="26"/>
        </w:rPr>
        <w:t>матеріального резерву Петрівської сільської ради здійснюється — за рахунок коштів місцевого бюджету.</w:t>
      </w:r>
    </w:p>
    <w:p w14:paraId="34DB9351" w14:textId="77777777" w:rsidR="00512E8C" w:rsidRPr="00FA53AD" w:rsidRDefault="00512E8C" w:rsidP="00512E8C">
      <w:pPr>
        <w:pStyle w:val="Iauiue"/>
        <w:ind w:firstLine="540"/>
        <w:jc w:val="both"/>
        <w:rPr>
          <w:sz w:val="26"/>
          <w:szCs w:val="26"/>
        </w:rPr>
      </w:pPr>
      <w:r w:rsidRPr="00FA53AD">
        <w:rPr>
          <w:sz w:val="26"/>
          <w:szCs w:val="26"/>
        </w:rPr>
        <w:t>Створення, утримання та поповнення</w:t>
      </w:r>
      <w:r w:rsidR="000F367B">
        <w:rPr>
          <w:sz w:val="26"/>
          <w:szCs w:val="26"/>
        </w:rPr>
        <w:t xml:space="preserve"> місцевого</w:t>
      </w:r>
      <w:r w:rsidRPr="00FA53AD">
        <w:rPr>
          <w:sz w:val="26"/>
          <w:szCs w:val="26"/>
        </w:rPr>
        <w:t xml:space="preserve"> матеріального резерву Петрівської сільської ради може здійснюватися також за рахунок добровільних пожертвувань фізичних і юридичних осіб, благодійних організацій та об’єднань громадян, інших не заборонених законодавством джерел.</w:t>
      </w:r>
    </w:p>
    <w:p w14:paraId="66AF6516" w14:textId="77777777" w:rsidR="00512E8C" w:rsidRDefault="00512E8C" w:rsidP="00512E8C">
      <w:pPr>
        <w:pStyle w:val="Iauiue"/>
        <w:ind w:firstLine="540"/>
        <w:jc w:val="both"/>
        <w:rPr>
          <w:sz w:val="26"/>
          <w:szCs w:val="26"/>
        </w:rPr>
      </w:pPr>
      <w:r w:rsidRPr="00FA53AD">
        <w:rPr>
          <w:sz w:val="26"/>
          <w:szCs w:val="26"/>
        </w:rPr>
        <w:t>4. Матеріальний резерв Петрівської сільської ради розміщується на об’єктах, призначених або пр</w:t>
      </w:r>
      <w:r>
        <w:rPr>
          <w:sz w:val="26"/>
          <w:szCs w:val="26"/>
        </w:rPr>
        <w:t>истосованих для їх зберігання, н</w:t>
      </w:r>
      <w:r w:rsidRPr="00FA53AD">
        <w:rPr>
          <w:sz w:val="26"/>
          <w:szCs w:val="26"/>
        </w:rPr>
        <w:t xml:space="preserve">а </w:t>
      </w:r>
      <w:r>
        <w:rPr>
          <w:sz w:val="26"/>
          <w:szCs w:val="26"/>
        </w:rPr>
        <w:t xml:space="preserve">складах комунальних підприємств, а також на складах інших підприємств, установ, організацій незалежно від форм власності згідно договору зберігання. </w:t>
      </w:r>
    </w:p>
    <w:p w14:paraId="71C5F4F3" w14:textId="77777777" w:rsidR="00512E8C" w:rsidRPr="00FA53AD" w:rsidRDefault="00512E8C" w:rsidP="00512E8C">
      <w:pPr>
        <w:pStyle w:val="Iauiue"/>
        <w:ind w:firstLine="540"/>
        <w:jc w:val="both"/>
        <w:rPr>
          <w:sz w:val="26"/>
          <w:szCs w:val="26"/>
        </w:rPr>
      </w:pPr>
      <w:r>
        <w:rPr>
          <w:sz w:val="26"/>
          <w:szCs w:val="26"/>
        </w:rPr>
        <w:t>У місцях зберігання повинно бути забезпечене збереження матеріальних цінностей за кількістю і якістю згідно з чинними нормативними документами.</w:t>
      </w:r>
    </w:p>
    <w:p w14:paraId="52530710" w14:textId="77777777" w:rsidR="00512E8C" w:rsidRPr="00FA53AD" w:rsidRDefault="00512E8C" w:rsidP="00512E8C">
      <w:pPr>
        <w:pStyle w:val="Iauiue"/>
        <w:ind w:firstLine="540"/>
        <w:jc w:val="both"/>
        <w:rPr>
          <w:sz w:val="26"/>
          <w:szCs w:val="26"/>
        </w:rPr>
      </w:pPr>
      <w:r w:rsidRPr="00FA53AD">
        <w:rPr>
          <w:sz w:val="26"/>
          <w:szCs w:val="26"/>
        </w:rPr>
        <w:t>5. Матеріальні цінності, що поставляються до матеріального резерву Петрівської сільської  ради, повинні мати сертифікати відповідності на весь нормативний строк їх зберігання.</w:t>
      </w:r>
    </w:p>
    <w:p w14:paraId="5642C328" w14:textId="77777777" w:rsidR="00512E8C" w:rsidRPr="00FA53AD" w:rsidRDefault="00512E8C" w:rsidP="00512E8C">
      <w:pPr>
        <w:pStyle w:val="Iauiue"/>
        <w:ind w:firstLine="540"/>
        <w:jc w:val="both"/>
        <w:rPr>
          <w:sz w:val="26"/>
          <w:szCs w:val="26"/>
        </w:rPr>
      </w:pPr>
      <w:r w:rsidRPr="00FA53AD">
        <w:rPr>
          <w:sz w:val="26"/>
          <w:szCs w:val="26"/>
        </w:rPr>
        <w:t>6. Керівники установ, на балансі яких перебувають матеріальні резерви, повинні щороку проводити перевірку наявності, якості, умов зберігання, готовності до використання матеріальних цінностей.</w:t>
      </w:r>
    </w:p>
    <w:p w14:paraId="5A45C745" w14:textId="77777777" w:rsidR="00512E8C" w:rsidRPr="00FA53AD" w:rsidRDefault="00512E8C" w:rsidP="00512E8C">
      <w:pPr>
        <w:pStyle w:val="Iauiue"/>
        <w:ind w:firstLine="539"/>
        <w:jc w:val="both"/>
        <w:rPr>
          <w:sz w:val="26"/>
          <w:szCs w:val="26"/>
        </w:rPr>
      </w:pPr>
      <w:r w:rsidRPr="00FA53AD">
        <w:rPr>
          <w:sz w:val="26"/>
          <w:szCs w:val="26"/>
        </w:rPr>
        <w:t>7. Придбання матеріальних цінностей, що поставляються до матеріального резерву Петрівської сільської ради, здійснюється відповідно до вимог Закону України «Про публічні закупівлі».</w:t>
      </w:r>
    </w:p>
    <w:p w14:paraId="41FA97EE" w14:textId="77777777" w:rsidR="00512E8C" w:rsidRPr="00FA53AD" w:rsidRDefault="00512E8C" w:rsidP="00512E8C">
      <w:pPr>
        <w:pStyle w:val="Iauiue"/>
        <w:ind w:firstLine="540"/>
        <w:jc w:val="both"/>
        <w:rPr>
          <w:sz w:val="26"/>
          <w:szCs w:val="26"/>
        </w:rPr>
      </w:pPr>
      <w:r w:rsidRPr="00FA53AD">
        <w:rPr>
          <w:sz w:val="26"/>
          <w:szCs w:val="26"/>
        </w:rPr>
        <w:t xml:space="preserve">8. Зберігання та облік </w:t>
      </w:r>
      <w:r w:rsidR="000F367B">
        <w:rPr>
          <w:sz w:val="26"/>
          <w:szCs w:val="26"/>
        </w:rPr>
        <w:t xml:space="preserve">місцевого </w:t>
      </w:r>
      <w:r w:rsidRPr="00FA53AD">
        <w:rPr>
          <w:sz w:val="26"/>
          <w:szCs w:val="26"/>
        </w:rPr>
        <w:t>матеріального резерву Петрівської сільської ради здійснюється в установленому законодавством порядку.</w:t>
      </w:r>
    </w:p>
    <w:p w14:paraId="45A35496" w14:textId="77777777" w:rsidR="00512E8C" w:rsidRPr="00FA53AD" w:rsidRDefault="00512E8C" w:rsidP="00512E8C">
      <w:pPr>
        <w:pStyle w:val="Iauiue"/>
        <w:ind w:firstLine="540"/>
        <w:jc w:val="both"/>
        <w:rPr>
          <w:sz w:val="26"/>
          <w:szCs w:val="26"/>
        </w:rPr>
      </w:pPr>
      <w:r w:rsidRPr="00FA53AD">
        <w:rPr>
          <w:sz w:val="26"/>
          <w:szCs w:val="26"/>
        </w:rPr>
        <w:t>9. Накопичення матеріального резерву Петрівської сільської ради здійснюється відповідно до річних графіків.</w:t>
      </w:r>
    </w:p>
    <w:p w14:paraId="25F0D124" w14:textId="77777777" w:rsidR="00512E8C" w:rsidRPr="00FA53AD" w:rsidRDefault="00512E8C" w:rsidP="00512E8C">
      <w:pPr>
        <w:pStyle w:val="Iauiue"/>
        <w:ind w:firstLine="540"/>
        <w:jc w:val="both"/>
        <w:rPr>
          <w:sz w:val="26"/>
          <w:szCs w:val="26"/>
        </w:rPr>
      </w:pPr>
      <w:r w:rsidRPr="00FA53AD">
        <w:rPr>
          <w:sz w:val="26"/>
          <w:szCs w:val="26"/>
        </w:rPr>
        <w:t>10. Матеріальний резерв Петрівської сільської ради використовується виключно для:</w:t>
      </w:r>
    </w:p>
    <w:p w14:paraId="229412F8" w14:textId="77777777" w:rsidR="00512E8C" w:rsidRPr="00FA53AD" w:rsidRDefault="00512E8C" w:rsidP="00512E8C">
      <w:pPr>
        <w:pStyle w:val="Iauiue"/>
        <w:ind w:firstLine="540"/>
        <w:jc w:val="both"/>
        <w:rPr>
          <w:sz w:val="26"/>
          <w:szCs w:val="26"/>
        </w:rPr>
      </w:pPr>
      <w:r w:rsidRPr="00FA53AD">
        <w:rPr>
          <w:sz w:val="26"/>
          <w:szCs w:val="26"/>
        </w:rPr>
        <w:lastRenderedPageBreak/>
        <w:t>- здійснення запобіжних заходів у разі загрози виникнення надзвичайних ситуацій;</w:t>
      </w:r>
    </w:p>
    <w:p w14:paraId="25A8731C" w14:textId="77777777" w:rsidR="00512E8C" w:rsidRPr="00FA53AD" w:rsidRDefault="00512E8C" w:rsidP="00512E8C">
      <w:pPr>
        <w:pStyle w:val="Iauiue"/>
        <w:ind w:firstLine="540"/>
        <w:jc w:val="both"/>
        <w:rPr>
          <w:sz w:val="26"/>
          <w:szCs w:val="26"/>
        </w:rPr>
      </w:pPr>
      <w:r w:rsidRPr="00FA53AD">
        <w:rPr>
          <w:sz w:val="26"/>
          <w:szCs w:val="26"/>
        </w:rPr>
        <w:t>- ліквідації наслідків надзвичайних ситуацій;</w:t>
      </w:r>
    </w:p>
    <w:p w14:paraId="4A54C9CB" w14:textId="77777777" w:rsidR="00512E8C" w:rsidRPr="00FA53AD" w:rsidRDefault="00512E8C" w:rsidP="00512E8C">
      <w:pPr>
        <w:pStyle w:val="Iauiue"/>
        <w:ind w:firstLine="539"/>
        <w:jc w:val="both"/>
        <w:rPr>
          <w:sz w:val="26"/>
          <w:szCs w:val="26"/>
        </w:rPr>
      </w:pPr>
      <w:r w:rsidRPr="00FA53AD">
        <w:rPr>
          <w:sz w:val="26"/>
          <w:szCs w:val="26"/>
        </w:rPr>
        <w:t>- проведення невідкладних відновлювальних робіт і заходів;</w:t>
      </w:r>
    </w:p>
    <w:p w14:paraId="31CE5BAC" w14:textId="77777777" w:rsidR="00512E8C" w:rsidRPr="00FA53AD" w:rsidRDefault="00512E8C" w:rsidP="00512E8C">
      <w:pPr>
        <w:pStyle w:val="Iauiue"/>
        <w:ind w:firstLine="539"/>
        <w:jc w:val="both"/>
        <w:rPr>
          <w:sz w:val="26"/>
          <w:szCs w:val="26"/>
        </w:rPr>
      </w:pPr>
      <w:r w:rsidRPr="00FA53AD">
        <w:rPr>
          <w:sz w:val="26"/>
          <w:szCs w:val="26"/>
        </w:rPr>
        <w:t>- надання постраждалому населенню необхідної допомоги для забезпечення його життєдіяльності;</w:t>
      </w:r>
    </w:p>
    <w:p w14:paraId="549F90AD" w14:textId="77777777" w:rsidR="00512E8C" w:rsidRPr="00FA53AD" w:rsidRDefault="00512E8C" w:rsidP="00512E8C">
      <w:pPr>
        <w:pStyle w:val="Iauiue"/>
        <w:ind w:firstLine="539"/>
        <w:jc w:val="both"/>
        <w:rPr>
          <w:sz w:val="26"/>
          <w:szCs w:val="26"/>
        </w:rPr>
      </w:pPr>
      <w:r w:rsidRPr="00FA53AD">
        <w:rPr>
          <w:sz w:val="26"/>
          <w:szCs w:val="26"/>
        </w:rPr>
        <w:t>- розгортання та утримання тимчасових пунктів проживання і харчування постраждалого населення;</w:t>
      </w:r>
    </w:p>
    <w:p w14:paraId="087E29B9" w14:textId="77777777" w:rsidR="00512E8C" w:rsidRPr="00FA53AD" w:rsidRDefault="00512E8C" w:rsidP="00512E8C">
      <w:pPr>
        <w:pStyle w:val="Iauiue"/>
        <w:ind w:firstLine="539"/>
        <w:jc w:val="both"/>
        <w:rPr>
          <w:sz w:val="26"/>
          <w:szCs w:val="26"/>
        </w:rPr>
      </w:pPr>
      <w:r w:rsidRPr="00FA53AD">
        <w:rPr>
          <w:sz w:val="26"/>
          <w:szCs w:val="26"/>
        </w:rPr>
        <w:t>- забезпечення пально-мастильними та іншими витратними матеріалами транспортних засобів підприємств та громадян, залучених для евакуації постраждалого населення із зони надзвичайної ситуації та можливого ураження.</w:t>
      </w:r>
    </w:p>
    <w:p w14:paraId="6B134EC2" w14:textId="77777777" w:rsidR="00512E8C" w:rsidRPr="00FA53AD" w:rsidRDefault="00512E8C" w:rsidP="00512E8C">
      <w:pPr>
        <w:pStyle w:val="Iauiue"/>
        <w:ind w:firstLine="539"/>
        <w:jc w:val="both"/>
        <w:rPr>
          <w:sz w:val="26"/>
          <w:szCs w:val="26"/>
        </w:rPr>
      </w:pPr>
      <w:r w:rsidRPr="00FA53AD">
        <w:rPr>
          <w:sz w:val="26"/>
          <w:szCs w:val="26"/>
        </w:rPr>
        <w:t>11. Матеріальний резерв Петрівської сільської ради використовується відповідно до рівня надзвичайної ситуації для запобігання і ліквідації наслідків надзвичайних ситуацій на відповідних територіях та об’єктах Петрівської сільської територіальної громади.</w:t>
      </w:r>
    </w:p>
    <w:p w14:paraId="5EC15D4A" w14:textId="77777777" w:rsidR="00512E8C" w:rsidRPr="00FA53AD" w:rsidRDefault="00512E8C" w:rsidP="00512E8C">
      <w:pPr>
        <w:pStyle w:val="Iauiue"/>
        <w:ind w:firstLine="539"/>
        <w:jc w:val="both"/>
        <w:rPr>
          <w:sz w:val="26"/>
          <w:szCs w:val="26"/>
        </w:rPr>
      </w:pPr>
      <w:r w:rsidRPr="00FA53AD">
        <w:rPr>
          <w:sz w:val="26"/>
          <w:szCs w:val="26"/>
        </w:rPr>
        <w:t>У разі недостатності матеріального резерву Петрівської сільської ради чи його використання у повному обсязі, залучається матеріальний резерв вищого рівня.</w:t>
      </w:r>
    </w:p>
    <w:p w14:paraId="3B24C09E" w14:textId="77777777" w:rsidR="00512E8C" w:rsidRPr="00FA53AD" w:rsidRDefault="00512E8C" w:rsidP="00512E8C">
      <w:pPr>
        <w:pStyle w:val="Iauiue"/>
        <w:ind w:firstLine="539"/>
        <w:jc w:val="both"/>
        <w:rPr>
          <w:sz w:val="26"/>
          <w:szCs w:val="26"/>
        </w:rPr>
      </w:pPr>
      <w:r w:rsidRPr="00FA53AD">
        <w:rPr>
          <w:sz w:val="26"/>
          <w:szCs w:val="26"/>
        </w:rPr>
        <w:t>12. Відпуск матеріальних цінностей з</w:t>
      </w:r>
      <w:r w:rsidR="000F367B">
        <w:rPr>
          <w:sz w:val="26"/>
          <w:szCs w:val="26"/>
        </w:rPr>
        <w:t xml:space="preserve"> місцевого</w:t>
      </w:r>
      <w:r w:rsidRPr="00FA53AD">
        <w:rPr>
          <w:sz w:val="26"/>
          <w:szCs w:val="26"/>
        </w:rPr>
        <w:t xml:space="preserve"> матеріального резерву Петрівської сільської ради може здійснюватися:</w:t>
      </w:r>
    </w:p>
    <w:p w14:paraId="0BFE33FC" w14:textId="77777777" w:rsidR="00512E8C" w:rsidRPr="00FA53AD" w:rsidRDefault="00512E8C" w:rsidP="00512E8C">
      <w:pPr>
        <w:pStyle w:val="Iauiue"/>
        <w:ind w:firstLine="539"/>
        <w:jc w:val="both"/>
        <w:rPr>
          <w:sz w:val="26"/>
          <w:szCs w:val="26"/>
        </w:rPr>
      </w:pPr>
      <w:r w:rsidRPr="00FA53AD">
        <w:rPr>
          <w:sz w:val="26"/>
          <w:szCs w:val="26"/>
        </w:rPr>
        <w:t>- для запобігання і ліквідації наслідків надзвичайних ситуацій;</w:t>
      </w:r>
    </w:p>
    <w:p w14:paraId="321D0212" w14:textId="77777777" w:rsidR="00512E8C" w:rsidRPr="00FA53AD" w:rsidRDefault="00512E8C" w:rsidP="00512E8C">
      <w:pPr>
        <w:pStyle w:val="Iauiue"/>
        <w:ind w:firstLine="539"/>
        <w:jc w:val="both"/>
        <w:rPr>
          <w:sz w:val="26"/>
          <w:szCs w:val="26"/>
        </w:rPr>
      </w:pPr>
      <w:r w:rsidRPr="00FA53AD">
        <w:rPr>
          <w:sz w:val="26"/>
          <w:szCs w:val="26"/>
        </w:rPr>
        <w:t>- у зв’язку з їх освіженням або заміною.</w:t>
      </w:r>
    </w:p>
    <w:p w14:paraId="1DE536DF" w14:textId="77777777" w:rsidR="00512E8C" w:rsidRPr="00FA53AD" w:rsidRDefault="00512E8C" w:rsidP="00512E8C">
      <w:pPr>
        <w:pStyle w:val="Iauiue"/>
        <w:ind w:firstLine="539"/>
        <w:jc w:val="both"/>
        <w:rPr>
          <w:sz w:val="26"/>
          <w:szCs w:val="26"/>
        </w:rPr>
      </w:pPr>
      <w:r w:rsidRPr="00FA53AD">
        <w:rPr>
          <w:sz w:val="26"/>
          <w:szCs w:val="26"/>
        </w:rPr>
        <w:t>Відпуск матеріальних цінностей з матеріального резерву Петрівської сільської ради для запобігання і ліквідації наслідків надзвичайних ситуацій здійснюється за розпорядженням керівника місцевої ланки цивільного захисту.</w:t>
      </w:r>
    </w:p>
    <w:p w14:paraId="7D76C3AD" w14:textId="77777777" w:rsidR="00512E8C" w:rsidRDefault="00512E8C" w:rsidP="00512E8C">
      <w:pPr>
        <w:pStyle w:val="Iauiue"/>
        <w:ind w:firstLine="539"/>
        <w:jc w:val="both"/>
        <w:rPr>
          <w:sz w:val="26"/>
          <w:szCs w:val="26"/>
        </w:rPr>
      </w:pPr>
      <w:r w:rsidRPr="00FA53AD">
        <w:rPr>
          <w:sz w:val="26"/>
          <w:szCs w:val="26"/>
        </w:rPr>
        <w:t>13. Відповідальність за створення та використання матеріального резерву Петрівської сільської ради, здійснення контролю за його наявністю несуть посадові особи виконавчого</w:t>
      </w:r>
      <w:r>
        <w:rPr>
          <w:sz w:val="26"/>
          <w:szCs w:val="26"/>
        </w:rPr>
        <w:t xml:space="preserve"> комітету відповідно до закону.</w:t>
      </w:r>
    </w:p>
    <w:p w14:paraId="503DCCAB" w14:textId="77777777" w:rsidR="00512E8C" w:rsidRDefault="00512E8C" w:rsidP="00512E8C">
      <w:pPr>
        <w:pStyle w:val="Iauiue"/>
        <w:ind w:firstLine="539"/>
        <w:jc w:val="both"/>
        <w:rPr>
          <w:sz w:val="26"/>
          <w:szCs w:val="26"/>
        </w:rPr>
      </w:pPr>
    </w:p>
    <w:p w14:paraId="6DE189AB" w14:textId="77777777" w:rsidR="00512E8C" w:rsidRDefault="00512E8C" w:rsidP="00512E8C">
      <w:pPr>
        <w:pStyle w:val="Iauiue"/>
        <w:ind w:firstLine="539"/>
        <w:jc w:val="both"/>
        <w:rPr>
          <w:sz w:val="26"/>
          <w:szCs w:val="26"/>
        </w:rPr>
      </w:pPr>
    </w:p>
    <w:p w14:paraId="33A2C944" w14:textId="77777777" w:rsidR="00BC6D4A" w:rsidRPr="00BC6D4A" w:rsidRDefault="00BC6D4A" w:rsidP="00BC6D4A">
      <w:pPr>
        <w:pStyle w:val="Iauiue"/>
        <w:jc w:val="both"/>
        <w:rPr>
          <w:b/>
          <w:bCs/>
          <w:i/>
          <w:color w:val="000000"/>
          <w:sz w:val="26"/>
          <w:szCs w:val="26"/>
        </w:rPr>
      </w:pPr>
      <w:r w:rsidRPr="00BC6D4A">
        <w:rPr>
          <w:b/>
          <w:bCs/>
          <w:i/>
          <w:color w:val="000000"/>
          <w:sz w:val="26"/>
          <w:szCs w:val="26"/>
        </w:rPr>
        <w:t xml:space="preserve">Керуюча справами (секретар) </w:t>
      </w:r>
    </w:p>
    <w:p w14:paraId="006B6541" w14:textId="070FF4CC" w:rsidR="00512E8C" w:rsidRPr="00BC6D4A" w:rsidRDefault="00BC6D4A" w:rsidP="00BC6D4A">
      <w:pPr>
        <w:pStyle w:val="Iauiue"/>
        <w:jc w:val="both"/>
        <w:rPr>
          <w:b/>
          <w:bCs/>
          <w:i/>
          <w:color w:val="000000"/>
          <w:sz w:val="26"/>
          <w:szCs w:val="26"/>
          <w:lang w:val="ru-RU"/>
        </w:rPr>
      </w:pPr>
      <w:r w:rsidRPr="00BC6D4A">
        <w:rPr>
          <w:b/>
          <w:bCs/>
          <w:i/>
          <w:color w:val="000000"/>
          <w:sz w:val="26"/>
          <w:szCs w:val="26"/>
        </w:rPr>
        <w:t>виконавчого комітету                                                                 Тетяна ПЕТРОВСЬКА</w:t>
      </w:r>
    </w:p>
    <w:p w14:paraId="3318131B" w14:textId="77777777" w:rsidR="00512E8C" w:rsidRDefault="00512E8C" w:rsidP="00512E8C">
      <w:pPr>
        <w:spacing w:after="0" w:line="240" w:lineRule="auto"/>
        <w:ind w:firstLine="709"/>
        <w:jc w:val="both"/>
        <w:rPr>
          <w:rFonts w:cstheme="minorHAnsi"/>
          <w:sz w:val="26"/>
          <w:szCs w:val="26"/>
          <w:lang w:val="uk-UA"/>
        </w:rPr>
      </w:pPr>
    </w:p>
    <w:p w14:paraId="3DA1B7E5" w14:textId="77777777" w:rsidR="00512E8C" w:rsidRDefault="00512E8C" w:rsidP="00512E8C">
      <w:pPr>
        <w:spacing w:after="0" w:line="240" w:lineRule="auto"/>
        <w:ind w:firstLine="709"/>
        <w:jc w:val="both"/>
        <w:rPr>
          <w:rFonts w:cstheme="minorHAnsi"/>
          <w:sz w:val="26"/>
          <w:szCs w:val="26"/>
          <w:lang w:val="uk-UA"/>
        </w:rPr>
      </w:pPr>
    </w:p>
    <w:p w14:paraId="00189D4E" w14:textId="77777777" w:rsidR="00512E8C" w:rsidRDefault="00512E8C" w:rsidP="00512E8C">
      <w:pPr>
        <w:spacing w:after="0" w:line="240" w:lineRule="auto"/>
        <w:ind w:firstLine="709"/>
        <w:jc w:val="both"/>
        <w:rPr>
          <w:rFonts w:cstheme="minorHAnsi"/>
          <w:sz w:val="26"/>
          <w:szCs w:val="26"/>
          <w:lang w:val="uk-UA"/>
        </w:rPr>
      </w:pPr>
    </w:p>
    <w:p w14:paraId="4B5771AF" w14:textId="77777777" w:rsidR="00512E8C" w:rsidRDefault="00512E8C" w:rsidP="00512E8C">
      <w:pPr>
        <w:spacing w:after="0" w:line="240" w:lineRule="auto"/>
        <w:ind w:firstLine="709"/>
        <w:jc w:val="both"/>
        <w:rPr>
          <w:rFonts w:cstheme="minorHAnsi"/>
          <w:sz w:val="26"/>
          <w:szCs w:val="26"/>
          <w:lang w:val="uk-UA"/>
        </w:rPr>
      </w:pPr>
    </w:p>
    <w:p w14:paraId="74B110D4" w14:textId="77777777" w:rsidR="00512E8C" w:rsidRDefault="00512E8C" w:rsidP="00512E8C">
      <w:pPr>
        <w:spacing w:after="0" w:line="240" w:lineRule="auto"/>
        <w:ind w:firstLine="709"/>
        <w:jc w:val="both"/>
        <w:rPr>
          <w:rFonts w:cstheme="minorHAnsi"/>
          <w:sz w:val="26"/>
          <w:szCs w:val="26"/>
          <w:lang w:val="uk-UA"/>
        </w:rPr>
      </w:pPr>
    </w:p>
    <w:p w14:paraId="47DF7CB7" w14:textId="77777777" w:rsidR="00512E8C" w:rsidRDefault="00512E8C" w:rsidP="00512E8C">
      <w:pPr>
        <w:spacing w:after="0" w:line="240" w:lineRule="auto"/>
        <w:ind w:firstLine="709"/>
        <w:jc w:val="both"/>
        <w:rPr>
          <w:rFonts w:cstheme="minorHAnsi"/>
          <w:sz w:val="26"/>
          <w:szCs w:val="26"/>
          <w:lang w:val="uk-UA"/>
        </w:rPr>
      </w:pPr>
    </w:p>
    <w:p w14:paraId="63C0614E" w14:textId="77777777" w:rsidR="00512E8C" w:rsidRDefault="00512E8C" w:rsidP="00512E8C">
      <w:pPr>
        <w:spacing w:after="0" w:line="240" w:lineRule="auto"/>
        <w:ind w:firstLine="709"/>
        <w:jc w:val="both"/>
        <w:rPr>
          <w:rFonts w:cstheme="minorHAnsi"/>
          <w:sz w:val="26"/>
          <w:szCs w:val="26"/>
          <w:lang w:val="uk-UA"/>
        </w:rPr>
      </w:pPr>
    </w:p>
    <w:p w14:paraId="6661CB98" w14:textId="77777777" w:rsidR="00512E8C" w:rsidRDefault="00512E8C" w:rsidP="00512E8C">
      <w:pPr>
        <w:spacing w:after="0" w:line="240" w:lineRule="auto"/>
        <w:ind w:firstLine="709"/>
        <w:jc w:val="both"/>
        <w:rPr>
          <w:rFonts w:cstheme="minorHAnsi"/>
          <w:sz w:val="26"/>
          <w:szCs w:val="26"/>
          <w:lang w:val="uk-UA"/>
        </w:rPr>
      </w:pPr>
    </w:p>
    <w:p w14:paraId="50CC7363" w14:textId="77777777" w:rsidR="00512E8C" w:rsidRDefault="00512E8C" w:rsidP="00512E8C">
      <w:pPr>
        <w:spacing w:after="0" w:line="240" w:lineRule="auto"/>
        <w:ind w:firstLine="709"/>
        <w:jc w:val="both"/>
        <w:rPr>
          <w:rFonts w:cstheme="minorHAnsi"/>
          <w:sz w:val="26"/>
          <w:szCs w:val="26"/>
          <w:lang w:val="uk-UA"/>
        </w:rPr>
      </w:pPr>
    </w:p>
    <w:p w14:paraId="4E738FC1" w14:textId="77777777" w:rsidR="00512E8C" w:rsidRDefault="00512E8C" w:rsidP="00512E8C">
      <w:pPr>
        <w:spacing w:after="0" w:line="240" w:lineRule="auto"/>
        <w:ind w:firstLine="709"/>
        <w:jc w:val="both"/>
        <w:rPr>
          <w:rFonts w:cstheme="minorHAnsi"/>
          <w:sz w:val="26"/>
          <w:szCs w:val="26"/>
          <w:lang w:val="uk-UA"/>
        </w:rPr>
      </w:pPr>
    </w:p>
    <w:p w14:paraId="425EC371" w14:textId="77777777" w:rsidR="00512E8C" w:rsidRDefault="00512E8C" w:rsidP="00512E8C">
      <w:pPr>
        <w:spacing w:after="0" w:line="240" w:lineRule="auto"/>
        <w:ind w:firstLine="709"/>
        <w:jc w:val="both"/>
        <w:rPr>
          <w:rFonts w:cstheme="minorHAnsi"/>
          <w:sz w:val="26"/>
          <w:szCs w:val="26"/>
          <w:lang w:val="uk-UA"/>
        </w:rPr>
      </w:pPr>
    </w:p>
    <w:p w14:paraId="487CA835" w14:textId="77777777" w:rsidR="00512E8C" w:rsidRDefault="00512E8C" w:rsidP="00512E8C">
      <w:pPr>
        <w:spacing w:after="0" w:line="240" w:lineRule="auto"/>
        <w:ind w:firstLine="709"/>
        <w:jc w:val="both"/>
        <w:rPr>
          <w:rFonts w:cstheme="minorHAnsi"/>
          <w:sz w:val="26"/>
          <w:szCs w:val="26"/>
          <w:lang w:val="uk-UA"/>
        </w:rPr>
      </w:pPr>
    </w:p>
    <w:p w14:paraId="714DD124" w14:textId="77777777" w:rsidR="00512E8C" w:rsidRDefault="00512E8C" w:rsidP="00512E8C">
      <w:pPr>
        <w:spacing w:after="0" w:line="240" w:lineRule="auto"/>
        <w:ind w:firstLine="709"/>
        <w:jc w:val="both"/>
        <w:rPr>
          <w:rFonts w:cstheme="minorHAnsi"/>
          <w:sz w:val="26"/>
          <w:szCs w:val="26"/>
          <w:lang w:val="uk-UA"/>
        </w:rPr>
      </w:pPr>
    </w:p>
    <w:p w14:paraId="515D54C1" w14:textId="77777777" w:rsidR="00913358" w:rsidRDefault="00913358" w:rsidP="00512E8C">
      <w:pPr>
        <w:spacing w:after="0" w:line="240" w:lineRule="auto"/>
        <w:ind w:firstLine="709"/>
        <w:jc w:val="both"/>
        <w:rPr>
          <w:rFonts w:cstheme="minorHAnsi"/>
          <w:sz w:val="26"/>
          <w:szCs w:val="26"/>
          <w:lang w:val="uk-UA"/>
        </w:rPr>
      </w:pPr>
    </w:p>
    <w:p w14:paraId="04894190" w14:textId="77777777" w:rsidR="00913358" w:rsidRDefault="00913358" w:rsidP="00512E8C">
      <w:pPr>
        <w:spacing w:after="0" w:line="240" w:lineRule="auto"/>
        <w:ind w:firstLine="709"/>
        <w:jc w:val="both"/>
        <w:rPr>
          <w:rFonts w:cstheme="minorHAnsi"/>
          <w:sz w:val="26"/>
          <w:szCs w:val="26"/>
          <w:lang w:val="uk-UA"/>
        </w:rPr>
      </w:pPr>
    </w:p>
    <w:p w14:paraId="20A4F5CD" w14:textId="77777777" w:rsidR="00913358" w:rsidRDefault="00913358" w:rsidP="00512E8C">
      <w:pPr>
        <w:spacing w:after="0" w:line="240" w:lineRule="auto"/>
        <w:ind w:firstLine="709"/>
        <w:jc w:val="both"/>
        <w:rPr>
          <w:rFonts w:cstheme="minorHAnsi"/>
          <w:sz w:val="26"/>
          <w:szCs w:val="26"/>
          <w:lang w:val="uk-UA"/>
        </w:rPr>
      </w:pPr>
    </w:p>
    <w:p w14:paraId="73766DB2" w14:textId="77777777" w:rsidR="00913358" w:rsidRDefault="00913358" w:rsidP="00512E8C">
      <w:pPr>
        <w:spacing w:after="0" w:line="240" w:lineRule="auto"/>
        <w:ind w:firstLine="709"/>
        <w:jc w:val="both"/>
        <w:rPr>
          <w:rFonts w:cstheme="minorHAnsi"/>
          <w:sz w:val="26"/>
          <w:szCs w:val="26"/>
          <w:lang w:val="uk-UA"/>
        </w:rPr>
      </w:pPr>
    </w:p>
    <w:p w14:paraId="2C016FC7" w14:textId="77777777" w:rsidR="00512E8C" w:rsidRPr="00512E8C" w:rsidRDefault="00512E8C" w:rsidP="00512E8C">
      <w:pPr>
        <w:spacing w:after="0" w:line="240" w:lineRule="auto"/>
        <w:jc w:val="right"/>
        <w:rPr>
          <w:rFonts w:ascii="Times New Roman" w:hAnsi="Times New Roman" w:cs="Times New Roman"/>
          <w:sz w:val="26"/>
          <w:szCs w:val="26"/>
          <w:lang w:val="ru-RU"/>
        </w:rPr>
      </w:pPr>
      <w:proofErr w:type="spellStart"/>
      <w:r w:rsidRPr="00512E8C">
        <w:rPr>
          <w:rFonts w:ascii="Times New Roman" w:hAnsi="Times New Roman" w:cs="Times New Roman"/>
          <w:sz w:val="26"/>
          <w:szCs w:val="26"/>
          <w:lang w:val="ru-RU"/>
        </w:rPr>
        <w:lastRenderedPageBreak/>
        <w:t>Додаток</w:t>
      </w:r>
      <w:proofErr w:type="spellEnd"/>
      <w:r w:rsidRPr="00512E8C">
        <w:rPr>
          <w:rFonts w:ascii="Times New Roman" w:hAnsi="Times New Roman" w:cs="Times New Roman"/>
          <w:sz w:val="26"/>
          <w:szCs w:val="26"/>
          <w:lang w:val="ru-RU"/>
        </w:rPr>
        <w:t xml:space="preserve"> 2 до </w:t>
      </w:r>
      <w:proofErr w:type="spellStart"/>
      <w:r w:rsidRPr="00512E8C">
        <w:rPr>
          <w:rFonts w:ascii="Times New Roman" w:hAnsi="Times New Roman" w:cs="Times New Roman"/>
          <w:sz w:val="26"/>
          <w:szCs w:val="26"/>
          <w:lang w:val="ru-RU"/>
        </w:rPr>
        <w:t>Програми</w:t>
      </w:r>
      <w:proofErr w:type="spellEnd"/>
    </w:p>
    <w:p w14:paraId="4E29E31C" w14:textId="77777777" w:rsidR="00512E8C" w:rsidRPr="00512E8C" w:rsidRDefault="00512E8C" w:rsidP="00512E8C">
      <w:pPr>
        <w:spacing w:after="0" w:line="240" w:lineRule="auto"/>
        <w:ind w:firstLine="709"/>
        <w:jc w:val="both"/>
        <w:rPr>
          <w:rFonts w:ascii="Times New Roman" w:hAnsi="Times New Roman" w:cs="Times New Roman"/>
          <w:sz w:val="26"/>
          <w:szCs w:val="26"/>
          <w:lang w:val="uk-UA"/>
        </w:rPr>
      </w:pPr>
    </w:p>
    <w:p w14:paraId="37FA7D64" w14:textId="77777777" w:rsidR="00512E8C" w:rsidRPr="00512E8C" w:rsidRDefault="00512E8C" w:rsidP="00512E8C">
      <w:pPr>
        <w:spacing w:after="0" w:line="240" w:lineRule="auto"/>
        <w:jc w:val="center"/>
        <w:rPr>
          <w:rFonts w:ascii="Times New Roman" w:hAnsi="Times New Roman" w:cs="Times New Roman"/>
          <w:b/>
          <w:sz w:val="26"/>
          <w:szCs w:val="26"/>
          <w:lang w:val="ru-RU"/>
        </w:rPr>
      </w:pPr>
      <w:r w:rsidRPr="00512E8C">
        <w:rPr>
          <w:rFonts w:ascii="Times New Roman" w:hAnsi="Times New Roman" w:cs="Times New Roman"/>
          <w:b/>
          <w:sz w:val="26"/>
          <w:szCs w:val="26"/>
          <w:lang w:val="ru-RU"/>
        </w:rPr>
        <w:t>РЕЗУЛЬТАТИВНІ ПОКАЗНИКИ</w:t>
      </w:r>
    </w:p>
    <w:p w14:paraId="1FA94577" w14:textId="77777777" w:rsidR="00512E8C" w:rsidRPr="00512E8C" w:rsidRDefault="00512E8C" w:rsidP="00512E8C">
      <w:pPr>
        <w:spacing w:after="0" w:line="240" w:lineRule="auto"/>
        <w:jc w:val="center"/>
        <w:rPr>
          <w:rFonts w:ascii="Times New Roman" w:hAnsi="Times New Roman" w:cs="Times New Roman"/>
          <w:b/>
          <w:bCs/>
          <w:sz w:val="26"/>
          <w:szCs w:val="26"/>
          <w:lang w:val="ru-RU"/>
        </w:rPr>
      </w:pPr>
      <w:proofErr w:type="spellStart"/>
      <w:r w:rsidRPr="00512E8C">
        <w:rPr>
          <w:rFonts w:ascii="Times New Roman" w:hAnsi="Times New Roman" w:cs="Times New Roman"/>
          <w:b/>
          <w:sz w:val="26"/>
          <w:szCs w:val="26"/>
          <w:lang w:val="ru-RU"/>
        </w:rPr>
        <w:t>Програми</w:t>
      </w:r>
      <w:proofErr w:type="spellEnd"/>
      <w:r w:rsidRPr="00512E8C">
        <w:rPr>
          <w:rFonts w:ascii="Times New Roman" w:hAnsi="Times New Roman" w:cs="Times New Roman"/>
          <w:b/>
          <w:sz w:val="26"/>
          <w:szCs w:val="26"/>
          <w:lang w:val="ru-RU"/>
        </w:rPr>
        <w:t xml:space="preserve"> «</w:t>
      </w:r>
      <w:proofErr w:type="spellStart"/>
      <w:r w:rsidRPr="00512E8C">
        <w:rPr>
          <w:rFonts w:ascii="Times New Roman" w:hAnsi="Times New Roman" w:cs="Times New Roman"/>
          <w:b/>
          <w:sz w:val="26"/>
          <w:szCs w:val="26"/>
          <w:lang w:val="ru-RU"/>
        </w:rPr>
        <w:t>С</w:t>
      </w:r>
      <w:r w:rsidRPr="00512E8C">
        <w:rPr>
          <w:rFonts w:ascii="Times New Roman" w:hAnsi="Times New Roman" w:cs="Times New Roman"/>
          <w:b/>
          <w:bCs/>
          <w:sz w:val="26"/>
          <w:szCs w:val="26"/>
          <w:lang w:val="ru-RU"/>
        </w:rPr>
        <w:t>творення</w:t>
      </w:r>
      <w:proofErr w:type="spellEnd"/>
      <w:r w:rsidRPr="00512E8C">
        <w:rPr>
          <w:rFonts w:ascii="Times New Roman" w:hAnsi="Times New Roman" w:cs="Times New Roman"/>
          <w:b/>
          <w:bCs/>
          <w:sz w:val="26"/>
          <w:szCs w:val="26"/>
          <w:lang w:val="ru-RU"/>
        </w:rPr>
        <w:t xml:space="preserve">, </w:t>
      </w:r>
      <w:proofErr w:type="spellStart"/>
      <w:r w:rsidRPr="00512E8C">
        <w:rPr>
          <w:rFonts w:ascii="Times New Roman" w:hAnsi="Times New Roman" w:cs="Times New Roman"/>
          <w:b/>
          <w:bCs/>
          <w:sz w:val="26"/>
          <w:szCs w:val="26"/>
          <w:lang w:val="ru-RU"/>
        </w:rPr>
        <w:t>використання</w:t>
      </w:r>
      <w:proofErr w:type="spellEnd"/>
      <w:r w:rsidRPr="00512E8C">
        <w:rPr>
          <w:rFonts w:ascii="Times New Roman" w:hAnsi="Times New Roman" w:cs="Times New Roman"/>
          <w:b/>
          <w:bCs/>
          <w:sz w:val="26"/>
          <w:szCs w:val="26"/>
          <w:lang w:val="ru-RU"/>
        </w:rPr>
        <w:t xml:space="preserve"> та </w:t>
      </w:r>
      <w:proofErr w:type="spellStart"/>
      <w:r w:rsidRPr="00512E8C">
        <w:rPr>
          <w:rFonts w:ascii="Times New Roman" w:hAnsi="Times New Roman" w:cs="Times New Roman"/>
          <w:b/>
          <w:bCs/>
          <w:sz w:val="26"/>
          <w:szCs w:val="26"/>
          <w:lang w:val="ru-RU"/>
        </w:rPr>
        <w:t>накопичення</w:t>
      </w:r>
      <w:proofErr w:type="spellEnd"/>
      <w:r w:rsidRPr="00512E8C">
        <w:rPr>
          <w:rFonts w:ascii="Times New Roman" w:hAnsi="Times New Roman" w:cs="Times New Roman"/>
          <w:b/>
          <w:bCs/>
          <w:sz w:val="26"/>
          <w:szCs w:val="26"/>
          <w:lang w:val="ru-RU"/>
        </w:rPr>
        <w:t xml:space="preserve"> </w:t>
      </w:r>
      <w:proofErr w:type="spellStart"/>
      <w:r w:rsidRPr="00512E8C">
        <w:rPr>
          <w:rFonts w:ascii="Times New Roman" w:hAnsi="Times New Roman" w:cs="Times New Roman"/>
          <w:b/>
          <w:bCs/>
          <w:sz w:val="26"/>
          <w:szCs w:val="26"/>
          <w:lang w:val="ru-RU"/>
        </w:rPr>
        <w:t>матеріальних</w:t>
      </w:r>
      <w:proofErr w:type="spellEnd"/>
      <w:r w:rsidRPr="00512E8C">
        <w:rPr>
          <w:rFonts w:ascii="Times New Roman" w:hAnsi="Times New Roman" w:cs="Times New Roman"/>
          <w:b/>
          <w:bCs/>
          <w:sz w:val="26"/>
          <w:szCs w:val="26"/>
          <w:lang w:val="ru-RU"/>
        </w:rPr>
        <w:t xml:space="preserve"> </w:t>
      </w:r>
      <w:proofErr w:type="spellStart"/>
      <w:r w:rsidRPr="00512E8C">
        <w:rPr>
          <w:rFonts w:ascii="Times New Roman" w:hAnsi="Times New Roman" w:cs="Times New Roman"/>
          <w:b/>
          <w:bCs/>
          <w:sz w:val="26"/>
          <w:szCs w:val="26"/>
          <w:lang w:val="ru-RU"/>
        </w:rPr>
        <w:t>резервів</w:t>
      </w:r>
      <w:proofErr w:type="spellEnd"/>
      <w:r w:rsidRPr="00512E8C">
        <w:rPr>
          <w:rFonts w:ascii="Times New Roman" w:hAnsi="Times New Roman" w:cs="Times New Roman"/>
          <w:b/>
          <w:bCs/>
          <w:sz w:val="26"/>
          <w:szCs w:val="26"/>
          <w:lang w:val="ru-RU"/>
        </w:rPr>
        <w:t xml:space="preserve"> для </w:t>
      </w:r>
      <w:proofErr w:type="spellStart"/>
      <w:r w:rsidRPr="00512E8C">
        <w:rPr>
          <w:rFonts w:ascii="Times New Roman" w:hAnsi="Times New Roman" w:cs="Times New Roman"/>
          <w:b/>
          <w:bCs/>
          <w:sz w:val="26"/>
          <w:szCs w:val="26"/>
          <w:lang w:val="ru-RU"/>
        </w:rPr>
        <w:t>запобігання</w:t>
      </w:r>
      <w:proofErr w:type="spellEnd"/>
      <w:r w:rsidRPr="00512E8C">
        <w:rPr>
          <w:rFonts w:ascii="Times New Roman" w:hAnsi="Times New Roman" w:cs="Times New Roman"/>
          <w:b/>
          <w:bCs/>
          <w:sz w:val="26"/>
          <w:szCs w:val="26"/>
          <w:lang w:val="ru-RU"/>
        </w:rPr>
        <w:t xml:space="preserve"> і </w:t>
      </w:r>
      <w:proofErr w:type="spellStart"/>
      <w:r w:rsidRPr="00512E8C">
        <w:rPr>
          <w:rFonts w:ascii="Times New Roman" w:hAnsi="Times New Roman" w:cs="Times New Roman"/>
          <w:b/>
          <w:bCs/>
          <w:sz w:val="26"/>
          <w:szCs w:val="26"/>
          <w:lang w:val="ru-RU"/>
        </w:rPr>
        <w:t>ліквідації</w:t>
      </w:r>
      <w:proofErr w:type="spellEnd"/>
      <w:r w:rsidRPr="00512E8C">
        <w:rPr>
          <w:rFonts w:ascii="Times New Roman" w:hAnsi="Times New Roman" w:cs="Times New Roman"/>
          <w:b/>
          <w:bCs/>
          <w:sz w:val="26"/>
          <w:szCs w:val="26"/>
          <w:lang w:val="ru-RU"/>
        </w:rPr>
        <w:t xml:space="preserve"> </w:t>
      </w:r>
      <w:proofErr w:type="spellStart"/>
      <w:r w:rsidRPr="00512E8C">
        <w:rPr>
          <w:rFonts w:ascii="Times New Roman" w:hAnsi="Times New Roman" w:cs="Times New Roman"/>
          <w:b/>
          <w:bCs/>
          <w:sz w:val="26"/>
          <w:szCs w:val="26"/>
          <w:lang w:val="ru-RU"/>
        </w:rPr>
        <w:t>надзвичайних</w:t>
      </w:r>
      <w:proofErr w:type="spellEnd"/>
      <w:r w:rsidRPr="00512E8C">
        <w:rPr>
          <w:rFonts w:ascii="Times New Roman" w:hAnsi="Times New Roman" w:cs="Times New Roman"/>
          <w:b/>
          <w:bCs/>
          <w:sz w:val="26"/>
          <w:szCs w:val="26"/>
          <w:lang w:val="ru-RU"/>
        </w:rPr>
        <w:t xml:space="preserve"> </w:t>
      </w:r>
      <w:proofErr w:type="spellStart"/>
      <w:r w:rsidRPr="00512E8C">
        <w:rPr>
          <w:rFonts w:ascii="Times New Roman" w:hAnsi="Times New Roman" w:cs="Times New Roman"/>
          <w:b/>
          <w:bCs/>
          <w:sz w:val="26"/>
          <w:szCs w:val="26"/>
          <w:lang w:val="ru-RU"/>
        </w:rPr>
        <w:t>ситуацій</w:t>
      </w:r>
      <w:proofErr w:type="spellEnd"/>
      <w:r w:rsidRPr="00512E8C">
        <w:rPr>
          <w:rFonts w:ascii="Times New Roman" w:hAnsi="Times New Roman" w:cs="Times New Roman"/>
          <w:b/>
          <w:bCs/>
          <w:sz w:val="26"/>
          <w:szCs w:val="26"/>
          <w:lang w:val="ru-RU"/>
        </w:rPr>
        <w:t xml:space="preserve"> та </w:t>
      </w:r>
      <w:proofErr w:type="spellStart"/>
      <w:r w:rsidRPr="00512E8C">
        <w:rPr>
          <w:rFonts w:ascii="Times New Roman" w:hAnsi="Times New Roman" w:cs="Times New Roman"/>
          <w:b/>
          <w:bCs/>
          <w:sz w:val="26"/>
          <w:szCs w:val="26"/>
          <w:lang w:val="ru-RU"/>
        </w:rPr>
        <w:t>їх</w:t>
      </w:r>
      <w:proofErr w:type="spellEnd"/>
      <w:r w:rsidRPr="00512E8C">
        <w:rPr>
          <w:rFonts w:ascii="Times New Roman" w:hAnsi="Times New Roman" w:cs="Times New Roman"/>
          <w:b/>
          <w:bCs/>
          <w:sz w:val="26"/>
          <w:szCs w:val="26"/>
          <w:lang w:val="ru-RU"/>
        </w:rPr>
        <w:t xml:space="preserve"> </w:t>
      </w:r>
      <w:proofErr w:type="spellStart"/>
      <w:r w:rsidRPr="00512E8C">
        <w:rPr>
          <w:rFonts w:ascii="Times New Roman" w:hAnsi="Times New Roman" w:cs="Times New Roman"/>
          <w:b/>
          <w:bCs/>
          <w:sz w:val="26"/>
          <w:szCs w:val="26"/>
          <w:lang w:val="ru-RU"/>
        </w:rPr>
        <w:t>наслідків</w:t>
      </w:r>
      <w:proofErr w:type="spellEnd"/>
      <w:r w:rsidRPr="00512E8C">
        <w:rPr>
          <w:rFonts w:ascii="Times New Roman" w:hAnsi="Times New Roman" w:cs="Times New Roman"/>
          <w:b/>
          <w:bCs/>
          <w:sz w:val="26"/>
          <w:szCs w:val="26"/>
          <w:lang w:val="ru-RU"/>
        </w:rPr>
        <w:t xml:space="preserve"> на </w:t>
      </w:r>
      <w:proofErr w:type="spellStart"/>
      <w:r w:rsidRPr="00512E8C">
        <w:rPr>
          <w:rFonts w:ascii="Times New Roman" w:hAnsi="Times New Roman" w:cs="Times New Roman"/>
          <w:b/>
          <w:bCs/>
          <w:sz w:val="26"/>
          <w:szCs w:val="26"/>
          <w:lang w:val="ru-RU"/>
        </w:rPr>
        <w:t>території</w:t>
      </w:r>
      <w:proofErr w:type="spellEnd"/>
      <w:r w:rsidRPr="00512E8C">
        <w:rPr>
          <w:rFonts w:ascii="Times New Roman" w:hAnsi="Times New Roman" w:cs="Times New Roman"/>
          <w:b/>
          <w:bCs/>
          <w:sz w:val="26"/>
          <w:szCs w:val="26"/>
          <w:lang w:val="ru-RU"/>
        </w:rPr>
        <w:t xml:space="preserve"> </w:t>
      </w:r>
    </w:p>
    <w:p w14:paraId="3BDA9B6E" w14:textId="77777777" w:rsidR="00512E8C" w:rsidRPr="00512E8C" w:rsidRDefault="00512E8C" w:rsidP="00512E8C">
      <w:pPr>
        <w:tabs>
          <w:tab w:val="left" w:pos="426"/>
          <w:tab w:val="left" w:pos="9639"/>
        </w:tabs>
        <w:spacing w:after="0" w:line="240" w:lineRule="auto"/>
        <w:ind w:right="-1"/>
        <w:jc w:val="center"/>
        <w:rPr>
          <w:rFonts w:ascii="Times New Roman" w:hAnsi="Times New Roman" w:cs="Times New Roman"/>
          <w:b/>
          <w:sz w:val="26"/>
          <w:szCs w:val="26"/>
          <w:lang w:val="ru-RU"/>
        </w:rPr>
      </w:pPr>
      <w:proofErr w:type="spellStart"/>
      <w:r w:rsidRPr="00512E8C">
        <w:rPr>
          <w:rFonts w:ascii="Times New Roman" w:hAnsi="Times New Roman" w:cs="Times New Roman"/>
          <w:b/>
          <w:bCs/>
          <w:sz w:val="26"/>
          <w:szCs w:val="26"/>
          <w:lang w:val="ru-RU"/>
        </w:rPr>
        <w:t>Петрівської</w:t>
      </w:r>
      <w:proofErr w:type="spellEnd"/>
      <w:r w:rsidRPr="00512E8C">
        <w:rPr>
          <w:rFonts w:ascii="Times New Roman" w:hAnsi="Times New Roman" w:cs="Times New Roman"/>
          <w:b/>
          <w:bCs/>
          <w:sz w:val="26"/>
          <w:szCs w:val="26"/>
          <w:lang w:val="ru-RU"/>
        </w:rPr>
        <w:t xml:space="preserve"> </w:t>
      </w:r>
      <w:proofErr w:type="spellStart"/>
      <w:r w:rsidRPr="00512E8C">
        <w:rPr>
          <w:rFonts w:ascii="Times New Roman" w:hAnsi="Times New Roman" w:cs="Times New Roman"/>
          <w:b/>
          <w:bCs/>
          <w:sz w:val="26"/>
          <w:szCs w:val="26"/>
          <w:lang w:val="ru-RU"/>
        </w:rPr>
        <w:t>сільської</w:t>
      </w:r>
      <w:proofErr w:type="spellEnd"/>
      <w:r w:rsidR="00744543">
        <w:rPr>
          <w:rFonts w:ascii="Times New Roman" w:hAnsi="Times New Roman" w:cs="Times New Roman"/>
          <w:b/>
          <w:bCs/>
          <w:sz w:val="26"/>
          <w:szCs w:val="26"/>
          <w:lang w:val="ru-RU"/>
        </w:rPr>
        <w:t xml:space="preserve">  </w:t>
      </w:r>
      <w:proofErr w:type="spellStart"/>
      <w:r w:rsidR="00744543">
        <w:rPr>
          <w:rFonts w:ascii="Times New Roman" w:hAnsi="Times New Roman" w:cs="Times New Roman"/>
          <w:b/>
          <w:bCs/>
          <w:sz w:val="26"/>
          <w:szCs w:val="26"/>
          <w:lang w:val="ru-RU"/>
        </w:rPr>
        <w:t>територіальної</w:t>
      </w:r>
      <w:proofErr w:type="spellEnd"/>
      <w:r w:rsidR="00744543">
        <w:rPr>
          <w:rFonts w:ascii="Times New Roman" w:hAnsi="Times New Roman" w:cs="Times New Roman"/>
          <w:b/>
          <w:bCs/>
          <w:sz w:val="26"/>
          <w:szCs w:val="26"/>
          <w:lang w:val="ru-RU"/>
        </w:rPr>
        <w:t xml:space="preserve"> </w:t>
      </w:r>
      <w:proofErr w:type="spellStart"/>
      <w:r w:rsidR="00744543">
        <w:rPr>
          <w:rFonts w:ascii="Times New Roman" w:hAnsi="Times New Roman" w:cs="Times New Roman"/>
          <w:b/>
          <w:bCs/>
          <w:sz w:val="26"/>
          <w:szCs w:val="26"/>
          <w:lang w:val="ru-RU"/>
        </w:rPr>
        <w:t>громади</w:t>
      </w:r>
      <w:proofErr w:type="spellEnd"/>
      <w:r w:rsidR="00744543">
        <w:rPr>
          <w:rFonts w:ascii="Times New Roman" w:hAnsi="Times New Roman" w:cs="Times New Roman"/>
          <w:b/>
          <w:bCs/>
          <w:sz w:val="26"/>
          <w:szCs w:val="26"/>
          <w:lang w:val="ru-RU"/>
        </w:rPr>
        <w:t xml:space="preserve"> на 2026-2028</w:t>
      </w:r>
      <w:r w:rsidRPr="00512E8C">
        <w:rPr>
          <w:rFonts w:ascii="Times New Roman" w:hAnsi="Times New Roman" w:cs="Times New Roman"/>
          <w:b/>
          <w:bCs/>
          <w:sz w:val="26"/>
          <w:szCs w:val="26"/>
          <w:lang w:val="ru-RU"/>
        </w:rPr>
        <w:t xml:space="preserve"> роки»</w:t>
      </w:r>
    </w:p>
    <w:p w14:paraId="4C89A373" w14:textId="77777777" w:rsidR="00512E8C" w:rsidRPr="00F81B4A" w:rsidRDefault="00512E8C" w:rsidP="00512E8C">
      <w:pPr>
        <w:tabs>
          <w:tab w:val="left" w:pos="426"/>
          <w:tab w:val="left" w:pos="9639"/>
        </w:tabs>
        <w:spacing w:after="0" w:line="240" w:lineRule="auto"/>
        <w:ind w:right="-1"/>
        <w:jc w:val="center"/>
        <w:rPr>
          <w:b/>
          <w:lang w:val="ru-RU"/>
        </w:rPr>
      </w:pPr>
    </w:p>
    <w:tbl>
      <w:tblPr>
        <w:tblW w:w="98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1"/>
        <w:gridCol w:w="2089"/>
        <w:gridCol w:w="851"/>
        <w:gridCol w:w="1141"/>
        <w:gridCol w:w="1207"/>
        <w:gridCol w:w="1276"/>
        <w:gridCol w:w="1276"/>
        <w:gridCol w:w="1485"/>
      </w:tblGrid>
      <w:tr w:rsidR="00512E8C" w:rsidRPr="00512E8C" w14:paraId="6943D444" w14:textId="77777777" w:rsidTr="00055BD3">
        <w:trPr>
          <w:trHeight w:val="1612"/>
          <w:jc w:val="center"/>
        </w:trPr>
        <w:tc>
          <w:tcPr>
            <w:tcW w:w="531" w:type="dxa"/>
            <w:tcBorders>
              <w:top w:val="single" w:sz="4" w:space="0" w:color="auto"/>
              <w:left w:val="single" w:sz="4" w:space="0" w:color="auto"/>
              <w:bottom w:val="single" w:sz="4" w:space="0" w:color="auto"/>
              <w:right w:val="single" w:sz="4" w:space="0" w:color="auto"/>
            </w:tcBorders>
            <w:vAlign w:val="center"/>
            <w:hideMark/>
          </w:tcPr>
          <w:p w14:paraId="57506079" w14:textId="77777777" w:rsidR="00512E8C" w:rsidRPr="00512E8C" w:rsidRDefault="00512E8C" w:rsidP="008E6671">
            <w:pPr>
              <w:spacing w:after="0" w:line="240" w:lineRule="auto"/>
              <w:jc w:val="center"/>
              <w:rPr>
                <w:rFonts w:ascii="Times New Roman" w:hAnsi="Times New Roman" w:cs="Times New Roman"/>
                <w:b/>
                <w:sz w:val="20"/>
              </w:rPr>
            </w:pPr>
            <w:r w:rsidRPr="00512E8C">
              <w:rPr>
                <w:rFonts w:ascii="Times New Roman" w:hAnsi="Times New Roman" w:cs="Times New Roman"/>
                <w:b/>
                <w:sz w:val="20"/>
              </w:rPr>
              <w:t>№</w:t>
            </w:r>
          </w:p>
          <w:p w14:paraId="4191D8CD" w14:textId="77777777" w:rsidR="00512E8C" w:rsidRPr="00512E8C" w:rsidRDefault="00512E8C" w:rsidP="008E6671">
            <w:pPr>
              <w:spacing w:after="0" w:line="240" w:lineRule="auto"/>
              <w:jc w:val="center"/>
              <w:rPr>
                <w:rFonts w:ascii="Times New Roman" w:hAnsi="Times New Roman" w:cs="Times New Roman"/>
                <w:b/>
                <w:sz w:val="20"/>
              </w:rPr>
            </w:pPr>
            <w:r w:rsidRPr="00512E8C">
              <w:rPr>
                <w:rFonts w:ascii="Times New Roman" w:hAnsi="Times New Roman" w:cs="Times New Roman"/>
                <w:b/>
                <w:sz w:val="20"/>
              </w:rPr>
              <w:t>з/п</w:t>
            </w:r>
          </w:p>
        </w:tc>
        <w:tc>
          <w:tcPr>
            <w:tcW w:w="2089" w:type="dxa"/>
            <w:tcBorders>
              <w:top w:val="single" w:sz="4" w:space="0" w:color="auto"/>
              <w:left w:val="single" w:sz="4" w:space="0" w:color="auto"/>
              <w:bottom w:val="single" w:sz="4" w:space="0" w:color="auto"/>
              <w:right w:val="single" w:sz="4" w:space="0" w:color="auto"/>
            </w:tcBorders>
            <w:vAlign w:val="center"/>
            <w:hideMark/>
          </w:tcPr>
          <w:p w14:paraId="1336F7F5" w14:textId="77777777" w:rsidR="00512E8C" w:rsidRPr="00512E8C" w:rsidRDefault="00512E8C" w:rsidP="008E6671">
            <w:pPr>
              <w:spacing w:after="0" w:line="240" w:lineRule="auto"/>
              <w:jc w:val="center"/>
              <w:rPr>
                <w:rFonts w:ascii="Times New Roman" w:hAnsi="Times New Roman" w:cs="Times New Roman"/>
                <w:sz w:val="20"/>
              </w:rPr>
            </w:pPr>
            <w:proofErr w:type="spellStart"/>
            <w:r w:rsidRPr="00512E8C">
              <w:rPr>
                <w:rFonts w:ascii="Times New Roman" w:hAnsi="Times New Roman" w:cs="Times New Roman"/>
                <w:sz w:val="20"/>
              </w:rPr>
              <w:t>Назва</w:t>
            </w:r>
            <w:proofErr w:type="spellEnd"/>
            <w:r w:rsidRPr="00512E8C">
              <w:rPr>
                <w:rFonts w:ascii="Times New Roman" w:hAnsi="Times New Roman" w:cs="Times New Roman"/>
                <w:sz w:val="20"/>
              </w:rPr>
              <w:t xml:space="preserve"> </w:t>
            </w:r>
            <w:proofErr w:type="spellStart"/>
            <w:r w:rsidRPr="00512E8C">
              <w:rPr>
                <w:rFonts w:ascii="Times New Roman" w:hAnsi="Times New Roman" w:cs="Times New Roman"/>
                <w:sz w:val="20"/>
              </w:rPr>
              <w:t>показника</w:t>
            </w:r>
            <w:proofErr w:type="spellEnd"/>
          </w:p>
        </w:tc>
        <w:tc>
          <w:tcPr>
            <w:tcW w:w="851" w:type="dxa"/>
            <w:tcBorders>
              <w:top w:val="single" w:sz="4" w:space="0" w:color="auto"/>
              <w:left w:val="single" w:sz="4" w:space="0" w:color="auto"/>
              <w:bottom w:val="single" w:sz="4" w:space="0" w:color="auto"/>
              <w:right w:val="single" w:sz="4" w:space="0" w:color="auto"/>
            </w:tcBorders>
            <w:vAlign w:val="center"/>
            <w:hideMark/>
          </w:tcPr>
          <w:p w14:paraId="3ED3306B" w14:textId="77777777" w:rsidR="00512E8C" w:rsidRPr="00512E8C" w:rsidRDefault="00512E8C" w:rsidP="008E6671">
            <w:pPr>
              <w:spacing w:after="0" w:line="240" w:lineRule="auto"/>
              <w:ind w:left="-108" w:right="-108"/>
              <w:jc w:val="center"/>
              <w:rPr>
                <w:rFonts w:ascii="Times New Roman" w:hAnsi="Times New Roman" w:cs="Times New Roman"/>
                <w:sz w:val="20"/>
              </w:rPr>
            </w:pPr>
            <w:proofErr w:type="spellStart"/>
            <w:r w:rsidRPr="00512E8C">
              <w:rPr>
                <w:rFonts w:ascii="Times New Roman" w:hAnsi="Times New Roman" w:cs="Times New Roman"/>
                <w:sz w:val="20"/>
              </w:rPr>
              <w:t>Одиниця</w:t>
            </w:r>
            <w:proofErr w:type="spellEnd"/>
            <w:r w:rsidRPr="00512E8C">
              <w:rPr>
                <w:rFonts w:ascii="Times New Roman" w:hAnsi="Times New Roman" w:cs="Times New Roman"/>
                <w:sz w:val="20"/>
              </w:rPr>
              <w:t xml:space="preserve"> </w:t>
            </w:r>
            <w:proofErr w:type="spellStart"/>
            <w:r w:rsidRPr="00512E8C">
              <w:rPr>
                <w:rFonts w:ascii="Times New Roman" w:hAnsi="Times New Roman" w:cs="Times New Roman"/>
                <w:sz w:val="20"/>
              </w:rPr>
              <w:t>виміру</w:t>
            </w:r>
            <w:proofErr w:type="spellEnd"/>
          </w:p>
        </w:tc>
        <w:tc>
          <w:tcPr>
            <w:tcW w:w="1141" w:type="dxa"/>
            <w:tcBorders>
              <w:top w:val="single" w:sz="4" w:space="0" w:color="auto"/>
              <w:left w:val="single" w:sz="4" w:space="0" w:color="auto"/>
              <w:bottom w:val="single" w:sz="4" w:space="0" w:color="auto"/>
              <w:right w:val="single" w:sz="4" w:space="0" w:color="auto"/>
            </w:tcBorders>
            <w:vAlign w:val="center"/>
            <w:hideMark/>
          </w:tcPr>
          <w:p w14:paraId="46F55E79" w14:textId="77777777" w:rsidR="00512E8C" w:rsidRPr="00512E8C" w:rsidRDefault="00512E8C" w:rsidP="008E6671">
            <w:pPr>
              <w:spacing w:after="0" w:line="240" w:lineRule="auto"/>
              <w:jc w:val="center"/>
              <w:rPr>
                <w:rFonts w:ascii="Times New Roman" w:hAnsi="Times New Roman" w:cs="Times New Roman"/>
                <w:sz w:val="20"/>
                <w:lang w:val="ru-RU"/>
              </w:rPr>
            </w:pPr>
            <w:proofErr w:type="spellStart"/>
            <w:r w:rsidRPr="00512E8C">
              <w:rPr>
                <w:rFonts w:ascii="Times New Roman" w:hAnsi="Times New Roman" w:cs="Times New Roman"/>
                <w:sz w:val="20"/>
                <w:lang w:val="ru-RU"/>
              </w:rPr>
              <w:t>Вихідні</w:t>
            </w:r>
            <w:proofErr w:type="spellEnd"/>
            <w:r w:rsidRPr="00512E8C">
              <w:rPr>
                <w:rFonts w:ascii="Times New Roman" w:hAnsi="Times New Roman" w:cs="Times New Roman"/>
                <w:sz w:val="20"/>
                <w:lang w:val="ru-RU"/>
              </w:rPr>
              <w:t xml:space="preserve"> </w:t>
            </w:r>
            <w:proofErr w:type="spellStart"/>
            <w:r w:rsidRPr="00512E8C">
              <w:rPr>
                <w:rFonts w:ascii="Times New Roman" w:hAnsi="Times New Roman" w:cs="Times New Roman"/>
                <w:sz w:val="20"/>
                <w:lang w:val="ru-RU"/>
              </w:rPr>
              <w:t>дані</w:t>
            </w:r>
            <w:proofErr w:type="spellEnd"/>
            <w:r w:rsidRPr="00512E8C">
              <w:rPr>
                <w:rFonts w:ascii="Times New Roman" w:hAnsi="Times New Roman" w:cs="Times New Roman"/>
                <w:sz w:val="20"/>
                <w:lang w:val="ru-RU"/>
              </w:rPr>
              <w:t xml:space="preserve"> на початок </w:t>
            </w:r>
            <w:proofErr w:type="spellStart"/>
            <w:r w:rsidRPr="00512E8C">
              <w:rPr>
                <w:rFonts w:ascii="Times New Roman" w:hAnsi="Times New Roman" w:cs="Times New Roman"/>
                <w:sz w:val="20"/>
                <w:lang w:val="ru-RU"/>
              </w:rPr>
              <w:t>дії</w:t>
            </w:r>
            <w:proofErr w:type="spellEnd"/>
            <w:r w:rsidRPr="00512E8C">
              <w:rPr>
                <w:rFonts w:ascii="Times New Roman" w:hAnsi="Times New Roman" w:cs="Times New Roman"/>
                <w:sz w:val="20"/>
                <w:lang w:val="ru-RU"/>
              </w:rPr>
              <w:t xml:space="preserve"> </w:t>
            </w:r>
            <w:proofErr w:type="spellStart"/>
            <w:r w:rsidRPr="00512E8C">
              <w:rPr>
                <w:rFonts w:ascii="Times New Roman" w:hAnsi="Times New Roman" w:cs="Times New Roman"/>
                <w:sz w:val="20"/>
                <w:lang w:val="ru-RU"/>
              </w:rPr>
              <w:t>Програми</w:t>
            </w:r>
            <w:proofErr w:type="spellEnd"/>
          </w:p>
        </w:tc>
        <w:tc>
          <w:tcPr>
            <w:tcW w:w="1207" w:type="dxa"/>
            <w:tcBorders>
              <w:top w:val="single" w:sz="4" w:space="0" w:color="auto"/>
              <w:left w:val="single" w:sz="4" w:space="0" w:color="auto"/>
              <w:bottom w:val="single" w:sz="4" w:space="0" w:color="auto"/>
              <w:right w:val="single" w:sz="4" w:space="0" w:color="auto"/>
            </w:tcBorders>
            <w:vAlign w:val="center"/>
            <w:hideMark/>
          </w:tcPr>
          <w:p w14:paraId="4E362D7C" w14:textId="77777777" w:rsidR="00512E8C" w:rsidRPr="00512E8C" w:rsidRDefault="00512E8C" w:rsidP="0060764A">
            <w:pPr>
              <w:spacing w:after="0" w:line="240" w:lineRule="auto"/>
              <w:jc w:val="center"/>
              <w:rPr>
                <w:rFonts w:ascii="Times New Roman" w:hAnsi="Times New Roman" w:cs="Times New Roman"/>
                <w:sz w:val="20"/>
              </w:rPr>
            </w:pPr>
            <w:proofErr w:type="spellStart"/>
            <w:r w:rsidRPr="00512E8C">
              <w:rPr>
                <w:rFonts w:ascii="Times New Roman" w:hAnsi="Times New Roman" w:cs="Times New Roman"/>
                <w:sz w:val="20"/>
              </w:rPr>
              <w:t>Виконання</w:t>
            </w:r>
            <w:proofErr w:type="spellEnd"/>
            <w:r w:rsidRPr="00512E8C">
              <w:rPr>
                <w:rFonts w:ascii="Times New Roman" w:hAnsi="Times New Roman" w:cs="Times New Roman"/>
                <w:sz w:val="20"/>
              </w:rPr>
              <w:t xml:space="preserve"> </w:t>
            </w:r>
            <w:proofErr w:type="spellStart"/>
            <w:r w:rsidRPr="00512E8C">
              <w:rPr>
                <w:rFonts w:ascii="Times New Roman" w:hAnsi="Times New Roman" w:cs="Times New Roman"/>
                <w:sz w:val="20"/>
              </w:rPr>
              <w:t>Програми</w:t>
            </w:r>
            <w:proofErr w:type="spellEnd"/>
            <w:r w:rsidRPr="00512E8C">
              <w:rPr>
                <w:rFonts w:ascii="Times New Roman" w:hAnsi="Times New Roman" w:cs="Times New Roman"/>
                <w:sz w:val="20"/>
              </w:rPr>
              <w:t xml:space="preserve"> </w:t>
            </w:r>
            <w:proofErr w:type="spellStart"/>
            <w:r w:rsidRPr="00512E8C">
              <w:rPr>
                <w:rFonts w:ascii="Times New Roman" w:hAnsi="Times New Roman" w:cs="Times New Roman"/>
                <w:sz w:val="20"/>
              </w:rPr>
              <w:t>на</w:t>
            </w:r>
            <w:proofErr w:type="spellEnd"/>
            <w:r w:rsidRPr="00512E8C">
              <w:rPr>
                <w:rFonts w:ascii="Times New Roman" w:hAnsi="Times New Roman" w:cs="Times New Roman"/>
                <w:sz w:val="20"/>
              </w:rPr>
              <w:t xml:space="preserve"> 202</w:t>
            </w:r>
            <w:r w:rsidR="0060764A">
              <w:rPr>
                <w:rFonts w:ascii="Times New Roman" w:hAnsi="Times New Roman" w:cs="Times New Roman"/>
                <w:sz w:val="20"/>
                <w:lang w:val="uk-UA"/>
              </w:rPr>
              <w:t>6</w:t>
            </w:r>
            <w:r w:rsidRPr="00512E8C">
              <w:rPr>
                <w:rFonts w:ascii="Times New Roman" w:hAnsi="Times New Roman" w:cs="Times New Roman"/>
                <w:sz w:val="20"/>
              </w:rPr>
              <w:t xml:space="preserve"> </w:t>
            </w:r>
            <w:proofErr w:type="spellStart"/>
            <w:r w:rsidRPr="00512E8C">
              <w:rPr>
                <w:rFonts w:ascii="Times New Roman" w:hAnsi="Times New Roman" w:cs="Times New Roman"/>
                <w:sz w:val="20"/>
              </w:rPr>
              <w:t>рік</w:t>
            </w:r>
            <w:proofErr w:type="spellEnd"/>
          </w:p>
        </w:tc>
        <w:tc>
          <w:tcPr>
            <w:tcW w:w="1276" w:type="dxa"/>
            <w:tcBorders>
              <w:top w:val="single" w:sz="4" w:space="0" w:color="auto"/>
              <w:left w:val="single" w:sz="4" w:space="0" w:color="auto"/>
              <w:bottom w:val="single" w:sz="4" w:space="0" w:color="auto"/>
              <w:right w:val="single" w:sz="4" w:space="0" w:color="auto"/>
            </w:tcBorders>
            <w:vAlign w:val="center"/>
            <w:hideMark/>
          </w:tcPr>
          <w:p w14:paraId="0F7BCC9C" w14:textId="77777777" w:rsidR="00512E8C" w:rsidRPr="00512E8C" w:rsidRDefault="0060764A" w:rsidP="008E6671">
            <w:pPr>
              <w:spacing w:after="0" w:line="240" w:lineRule="auto"/>
              <w:jc w:val="center"/>
              <w:rPr>
                <w:rFonts w:ascii="Times New Roman" w:hAnsi="Times New Roman" w:cs="Times New Roman"/>
                <w:sz w:val="20"/>
              </w:rPr>
            </w:pPr>
            <w:proofErr w:type="spellStart"/>
            <w:r>
              <w:rPr>
                <w:rFonts w:ascii="Times New Roman" w:hAnsi="Times New Roman" w:cs="Times New Roman"/>
                <w:sz w:val="20"/>
              </w:rPr>
              <w:t>Виконання</w:t>
            </w:r>
            <w:proofErr w:type="spellEnd"/>
            <w:r>
              <w:rPr>
                <w:rFonts w:ascii="Times New Roman" w:hAnsi="Times New Roman" w:cs="Times New Roman"/>
                <w:sz w:val="20"/>
              </w:rPr>
              <w:t xml:space="preserve"> </w:t>
            </w:r>
            <w:proofErr w:type="spellStart"/>
            <w:r>
              <w:rPr>
                <w:rFonts w:ascii="Times New Roman" w:hAnsi="Times New Roman" w:cs="Times New Roman"/>
                <w:sz w:val="20"/>
              </w:rPr>
              <w:t>Програми</w:t>
            </w:r>
            <w:proofErr w:type="spellEnd"/>
            <w:r>
              <w:rPr>
                <w:rFonts w:ascii="Times New Roman" w:hAnsi="Times New Roman" w:cs="Times New Roman"/>
                <w:sz w:val="20"/>
              </w:rPr>
              <w:t xml:space="preserve"> </w:t>
            </w:r>
            <w:proofErr w:type="spellStart"/>
            <w:r>
              <w:rPr>
                <w:rFonts w:ascii="Times New Roman" w:hAnsi="Times New Roman" w:cs="Times New Roman"/>
                <w:sz w:val="20"/>
              </w:rPr>
              <w:t>на</w:t>
            </w:r>
            <w:proofErr w:type="spellEnd"/>
            <w:r>
              <w:rPr>
                <w:rFonts w:ascii="Times New Roman" w:hAnsi="Times New Roman" w:cs="Times New Roman"/>
                <w:sz w:val="20"/>
              </w:rPr>
              <w:t xml:space="preserve"> 202</w:t>
            </w:r>
            <w:r>
              <w:rPr>
                <w:rFonts w:ascii="Times New Roman" w:hAnsi="Times New Roman" w:cs="Times New Roman"/>
                <w:sz w:val="20"/>
                <w:lang w:val="uk-UA"/>
              </w:rPr>
              <w:t>7</w:t>
            </w:r>
            <w:r w:rsidR="00512E8C" w:rsidRPr="00512E8C">
              <w:rPr>
                <w:rFonts w:ascii="Times New Roman" w:hAnsi="Times New Roman" w:cs="Times New Roman"/>
                <w:sz w:val="20"/>
              </w:rPr>
              <w:t xml:space="preserve"> </w:t>
            </w:r>
            <w:proofErr w:type="spellStart"/>
            <w:r w:rsidR="00512E8C" w:rsidRPr="00512E8C">
              <w:rPr>
                <w:rFonts w:ascii="Times New Roman" w:hAnsi="Times New Roman" w:cs="Times New Roman"/>
                <w:sz w:val="20"/>
              </w:rPr>
              <w:t>рік</w:t>
            </w:r>
            <w:proofErr w:type="spellEnd"/>
          </w:p>
        </w:tc>
        <w:tc>
          <w:tcPr>
            <w:tcW w:w="1276" w:type="dxa"/>
            <w:tcBorders>
              <w:top w:val="single" w:sz="4" w:space="0" w:color="auto"/>
              <w:left w:val="single" w:sz="4" w:space="0" w:color="auto"/>
              <w:bottom w:val="single" w:sz="4" w:space="0" w:color="auto"/>
              <w:right w:val="single" w:sz="4" w:space="0" w:color="auto"/>
            </w:tcBorders>
            <w:vAlign w:val="center"/>
          </w:tcPr>
          <w:p w14:paraId="1B6538FE" w14:textId="77777777" w:rsidR="00512E8C" w:rsidRPr="00512E8C" w:rsidRDefault="00512E8C" w:rsidP="0060764A">
            <w:pPr>
              <w:spacing w:after="0" w:line="240" w:lineRule="auto"/>
              <w:jc w:val="center"/>
              <w:rPr>
                <w:rFonts w:ascii="Times New Roman" w:hAnsi="Times New Roman" w:cs="Times New Roman"/>
                <w:sz w:val="20"/>
              </w:rPr>
            </w:pPr>
            <w:proofErr w:type="spellStart"/>
            <w:r w:rsidRPr="00512E8C">
              <w:rPr>
                <w:rFonts w:ascii="Times New Roman" w:hAnsi="Times New Roman" w:cs="Times New Roman"/>
                <w:sz w:val="20"/>
              </w:rPr>
              <w:t>Виконання</w:t>
            </w:r>
            <w:proofErr w:type="spellEnd"/>
            <w:r w:rsidRPr="00512E8C">
              <w:rPr>
                <w:rFonts w:ascii="Times New Roman" w:hAnsi="Times New Roman" w:cs="Times New Roman"/>
                <w:sz w:val="20"/>
              </w:rPr>
              <w:t xml:space="preserve"> </w:t>
            </w:r>
            <w:proofErr w:type="spellStart"/>
            <w:r w:rsidRPr="00512E8C">
              <w:rPr>
                <w:rFonts w:ascii="Times New Roman" w:hAnsi="Times New Roman" w:cs="Times New Roman"/>
                <w:sz w:val="20"/>
              </w:rPr>
              <w:t>Програми</w:t>
            </w:r>
            <w:proofErr w:type="spellEnd"/>
            <w:r w:rsidRPr="00512E8C">
              <w:rPr>
                <w:rFonts w:ascii="Times New Roman" w:hAnsi="Times New Roman" w:cs="Times New Roman"/>
                <w:sz w:val="20"/>
              </w:rPr>
              <w:t xml:space="preserve"> </w:t>
            </w:r>
            <w:proofErr w:type="spellStart"/>
            <w:r w:rsidRPr="00512E8C">
              <w:rPr>
                <w:rFonts w:ascii="Times New Roman" w:hAnsi="Times New Roman" w:cs="Times New Roman"/>
                <w:sz w:val="20"/>
              </w:rPr>
              <w:t>на</w:t>
            </w:r>
            <w:proofErr w:type="spellEnd"/>
            <w:r w:rsidRPr="00512E8C">
              <w:rPr>
                <w:rFonts w:ascii="Times New Roman" w:hAnsi="Times New Roman" w:cs="Times New Roman"/>
                <w:sz w:val="20"/>
              </w:rPr>
              <w:t xml:space="preserve"> 202</w:t>
            </w:r>
            <w:r w:rsidR="0060764A">
              <w:rPr>
                <w:rFonts w:ascii="Times New Roman" w:hAnsi="Times New Roman" w:cs="Times New Roman"/>
                <w:sz w:val="20"/>
                <w:lang w:val="uk-UA"/>
              </w:rPr>
              <w:t>8</w:t>
            </w:r>
            <w:r w:rsidRPr="00512E8C">
              <w:rPr>
                <w:rFonts w:ascii="Times New Roman" w:hAnsi="Times New Roman" w:cs="Times New Roman"/>
                <w:sz w:val="20"/>
              </w:rPr>
              <w:t xml:space="preserve"> </w:t>
            </w:r>
            <w:proofErr w:type="spellStart"/>
            <w:r w:rsidRPr="00512E8C">
              <w:rPr>
                <w:rFonts w:ascii="Times New Roman" w:hAnsi="Times New Roman" w:cs="Times New Roman"/>
                <w:sz w:val="20"/>
              </w:rPr>
              <w:t>рік</w:t>
            </w:r>
            <w:proofErr w:type="spellEnd"/>
          </w:p>
        </w:tc>
        <w:tc>
          <w:tcPr>
            <w:tcW w:w="1485" w:type="dxa"/>
            <w:tcBorders>
              <w:top w:val="single" w:sz="4" w:space="0" w:color="auto"/>
              <w:left w:val="single" w:sz="4" w:space="0" w:color="auto"/>
              <w:bottom w:val="single" w:sz="4" w:space="0" w:color="auto"/>
              <w:right w:val="single" w:sz="4" w:space="0" w:color="auto"/>
            </w:tcBorders>
            <w:vAlign w:val="center"/>
            <w:hideMark/>
          </w:tcPr>
          <w:p w14:paraId="15482438" w14:textId="77777777" w:rsidR="00512E8C" w:rsidRPr="00512E8C" w:rsidRDefault="00512E8C" w:rsidP="008E6671">
            <w:pPr>
              <w:spacing w:after="0" w:line="240" w:lineRule="auto"/>
              <w:jc w:val="center"/>
              <w:rPr>
                <w:rFonts w:ascii="Times New Roman" w:hAnsi="Times New Roman" w:cs="Times New Roman"/>
                <w:sz w:val="20"/>
                <w:lang w:val="ru-RU"/>
              </w:rPr>
            </w:pPr>
            <w:proofErr w:type="spellStart"/>
            <w:r w:rsidRPr="00512E8C">
              <w:rPr>
                <w:rFonts w:ascii="Times New Roman" w:hAnsi="Times New Roman" w:cs="Times New Roman"/>
                <w:sz w:val="20"/>
                <w:lang w:val="ru-RU"/>
              </w:rPr>
              <w:t>Всього</w:t>
            </w:r>
            <w:proofErr w:type="spellEnd"/>
            <w:r w:rsidRPr="00512E8C">
              <w:rPr>
                <w:rFonts w:ascii="Times New Roman" w:hAnsi="Times New Roman" w:cs="Times New Roman"/>
                <w:sz w:val="20"/>
                <w:lang w:val="ru-RU"/>
              </w:rPr>
              <w:t xml:space="preserve"> </w:t>
            </w:r>
            <w:proofErr w:type="spellStart"/>
            <w:r w:rsidRPr="00512E8C">
              <w:rPr>
                <w:rFonts w:ascii="Times New Roman" w:hAnsi="Times New Roman" w:cs="Times New Roman"/>
                <w:sz w:val="20"/>
                <w:lang w:val="ru-RU"/>
              </w:rPr>
              <w:t>витрат</w:t>
            </w:r>
            <w:proofErr w:type="spellEnd"/>
            <w:r w:rsidRPr="00512E8C">
              <w:rPr>
                <w:rFonts w:ascii="Times New Roman" w:hAnsi="Times New Roman" w:cs="Times New Roman"/>
                <w:sz w:val="20"/>
                <w:lang w:val="ru-RU"/>
              </w:rPr>
              <w:t xml:space="preserve"> на </w:t>
            </w:r>
            <w:proofErr w:type="spellStart"/>
            <w:r w:rsidRPr="00512E8C">
              <w:rPr>
                <w:rFonts w:ascii="Times New Roman" w:hAnsi="Times New Roman" w:cs="Times New Roman"/>
                <w:sz w:val="20"/>
                <w:lang w:val="ru-RU"/>
              </w:rPr>
              <w:t>виконання</w:t>
            </w:r>
            <w:proofErr w:type="spellEnd"/>
            <w:r w:rsidRPr="00512E8C">
              <w:rPr>
                <w:rFonts w:ascii="Times New Roman" w:hAnsi="Times New Roman" w:cs="Times New Roman"/>
                <w:sz w:val="20"/>
                <w:lang w:val="ru-RU"/>
              </w:rPr>
              <w:t xml:space="preserve"> </w:t>
            </w:r>
            <w:proofErr w:type="spellStart"/>
            <w:r w:rsidRPr="00512E8C">
              <w:rPr>
                <w:rFonts w:ascii="Times New Roman" w:hAnsi="Times New Roman" w:cs="Times New Roman"/>
                <w:sz w:val="20"/>
                <w:lang w:val="ru-RU"/>
              </w:rPr>
              <w:t>Програми</w:t>
            </w:r>
            <w:proofErr w:type="spellEnd"/>
            <w:r w:rsidRPr="00512E8C">
              <w:rPr>
                <w:rFonts w:ascii="Times New Roman" w:hAnsi="Times New Roman" w:cs="Times New Roman"/>
                <w:sz w:val="20"/>
                <w:lang w:val="ru-RU"/>
              </w:rPr>
              <w:t xml:space="preserve"> на 202</w:t>
            </w:r>
            <w:r w:rsidR="0060764A">
              <w:rPr>
                <w:rFonts w:ascii="Times New Roman" w:hAnsi="Times New Roman" w:cs="Times New Roman"/>
                <w:sz w:val="20"/>
                <w:lang w:val="ru-RU"/>
              </w:rPr>
              <w:t>6</w:t>
            </w:r>
            <w:r w:rsidRPr="00512E8C">
              <w:rPr>
                <w:rFonts w:ascii="Times New Roman" w:hAnsi="Times New Roman" w:cs="Times New Roman"/>
                <w:sz w:val="20"/>
                <w:lang w:val="ru-RU"/>
              </w:rPr>
              <w:t>-202</w:t>
            </w:r>
            <w:r w:rsidR="0060764A">
              <w:rPr>
                <w:rFonts w:ascii="Times New Roman" w:hAnsi="Times New Roman" w:cs="Times New Roman"/>
                <w:sz w:val="20"/>
                <w:lang w:val="ru-RU"/>
              </w:rPr>
              <w:t xml:space="preserve">8 </w:t>
            </w:r>
            <w:r w:rsidRPr="00512E8C">
              <w:rPr>
                <w:rFonts w:ascii="Times New Roman" w:hAnsi="Times New Roman" w:cs="Times New Roman"/>
                <w:sz w:val="20"/>
                <w:lang w:val="ru-RU"/>
              </w:rPr>
              <w:t>роки,</w:t>
            </w:r>
          </w:p>
          <w:p w14:paraId="0BA237D0" w14:textId="77777777" w:rsidR="00512E8C" w:rsidRPr="00512E8C" w:rsidRDefault="00512E8C" w:rsidP="008E6671">
            <w:pPr>
              <w:spacing w:after="0" w:line="240" w:lineRule="auto"/>
              <w:jc w:val="center"/>
              <w:rPr>
                <w:rFonts w:ascii="Times New Roman" w:hAnsi="Times New Roman" w:cs="Times New Roman"/>
                <w:sz w:val="20"/>
              </w:rPr>
            </w:pPr>
            <w:proofErr w:type="spellStart"/>
            <w:r w:rsidRPr="00512E8C">
              <w:rPr>
                <w:rFonts w:ascii="Times New Roman" w:hAnsi="Times New Roman" w:cs="Times New Roman"/>
                <w:sz w:val="20"/>
              </w:rPr>
              <w:t>тис</w:t>
            </w:r>
            <w:proofErr w:type="spellEnd"/>
            <w:r w:rsidRPr="00512E8C">
              <w:rPr>
                <w:rFonts w:ascii="Times New Roman" w:hAnsi="Times New Roman" w:cs="Times New Roman"/>
                <w:sz w:val="20"/>
              </w:rPr>
              <w:t xml:space="preserve">. </w:t>
            </w:r>
            <w:proofErr w:type="spellStart"/>
            <w:r w:rsidRPr="00512E8C">
              <w:rPr>
                <w:rFonts w:ascii="Times New Roman" w:hAnsi="Times New Roman" w:cs="Times New Roman"/>
                <w:sz w:val="20"/>
              </w:rPr>
              <w:t>грн</w:t>
            </w:r>
            <w:proofErr w:type="spellEnd"/>
            <w:r w:rsidRPr="00512E8C">
              <w:rPr>
                <w:rFonts w:ascii="Times New Roman" w:hAnsi="Times New Roman" w:cs="Times New Roman"/>
                <w:sz w:val="20"/>
              </w:rPr>
              <w:t>.</w:t>
            </w:r>
          </w:p>
        </w:tc>
      </w:tr>
      <w:tr w:rsidR="00512E8C" w:rsidRPr="00512E8C" w14:paraId="34873B1A" w14:textId="77777777" w:rsidTr="008E6671">
        <w:trPr>
          <w:jc w:val="center"/>
        </w:trPr>
        <w:tc>
          <w:tcPr>
            <w:tcW w:w="531" w:type="dxa"/>
            <w:tcBorders>
              <w:top w:val="single" w:sz="4" w:space="0" w:color="auto"/>
              <w:left w:val="single" w:sz="4" w:space="0" w:color="auto"/>
              <w:bottom w:val="single" w:sz="4" w:space="0" w:color="auto"/>
              <w:right w:val="single" w:sz="4" w:space="0" w:color="auto"/>
            </w:tcBorders>
            <w:hideMark/>
          </w:tcPr>
          <w:p w14:paraId="6A332D43" w14:textId="77777777" w:rsidR="00512E8C" w:rsidRPr="00512E8C" w:rsidRDefault="00512E8C" w:rsidP="008E6671">
            <w:pPr>
              <w:spacing w:after="0" w:line="240" w:lineRule="auto"/>
              <w:jc w:val="center"/>
              <w:rPr>
                <w:rFonts w:ascii="Times New Roman" w:hAnsi="Times New Roman" w:cs="Times New Roman"/>
                <w:b/>
              </w:rPr>
            </w:pPr>
            <w:r w:rsidRPr="00512E8C">
              <w:rPr>
                <w:rFonts w:ascii="Times New Roman" w:hAnsi="Times New Roman" w:cs="Times New Roman"/>
                <w:b/>
              </w:rPr>
              <w:t>1</w:t>
            </w:r>
          </w:p>
        </w:tc>
        <w:tc>
          <w:tcPr>
            <w:tcW w:w="2089" w:type="dxa"/>
            <w:tcBorders>
              <w:top w:val="single" w:sz="4" w:space="0" w:color="auto"/>
              <w:left w:val="single" w:sz="4" w:space="0" w:color="auto"/>
              <w:bottom w:val="single" w:sz="4" w:space="0" w:color="auto"/>
              <w:right w:val="single" w:sz="4" w:space="0" w:color="auto"/>
            </w:tcBorders>
            <w:hideMark/>
          </w:tcPr>
          <w:p w14:paraId="485C4725" w14:textId="77777777" w:rsidR="00512E8C" w:rsidRPr="00512E8C" w:rsidRDefault="00512E8C" w:rsidP="008E6671">
            <w:pPr>
              <w:spacing w:after="0" w:line="240" w:lineRule="auto"/>
              <w:jc w:val="center"/>
              <w:rPr>
                <w:rFonts w:ascii="Times New Roman" w:hAnsi="Times New Roman" w:cs="Times New Roman"/>
                <w:b/>
              </w:rPr>
            </w:pPr>
            <w:r w:rsidRPr="00512E8C">
              <w:rPr>
                <w:rFonts w:ascii="Times New Roman" w:hAnsi="Times New Roman" w:cs="Times New Roman"/>
                <w:b/>
              </w:rPr>
              <w:t>2</w:t>
            </w:r>
          </w:p>
        </w:tc>
        <w:tc>
          <w:tcPr>
            <w:tcW w:w="851" w:type="dxa"/>
            <w:tcBorders>
              <w:top w:val="single" w:sz="4" w:space="0" w:color="auto"/>
              <w:left w:val="single" w:sz="4" w:space="0" w:color="auto"/>
              <w:bottom w:val="single" w:sz="4" w:space="0" w:color="auto"/>
              <w:right w:val="single" w:sz="4" w:space="0" w:color="auto"/>
            </w:tcBorders>
            <w:hideMark/>
          </w:tcPr>
          <w:p w14:paraId="17222E2F" w14:textId="77777777" w:rsidR="00512E8C" w:rsidRPr="00512E8C" w:rsidRDefault="00512E8C" w:rsidP="008E6671">
            <w:pPr>
              <w:spacing w:after="0" w:line="240" w:lineRule="auto"/>
              <w:jc w:val="center"/>
              <w:rPr>
                <w:rFonts w:ascii="Times New Roman" w:hAnsi="Times New Roman" w:cs="Times New Roman"/>
                <w:b/>
              </w:rPr>
            </w:pPr>
            <w:r w:rsidRPr="00512E8C">
              <w:rPr>
                <w:rFonts w:ascii="Times New Roman" w:hAnsi="Times New Roman" w:cs="Times New Roman"/>
                <w:b/>
              </w:rPr>
              <w:t>3</w:t>
            </w:r>
          </w:p>
        </w:tc>
        <w:tc>
          <w:tcPr>
            <w:tcW w:w="1141" w:type="dxa"/>
            <w:tcBorders>
              <w:top w:val="single" w:sz="4" w:space="0" w:color="auto"/>
              <w:left w:val="single" w:sz="4" w:space="0" w:color="auto"/>
              <w:bottom w:val="single" w:sz="4" w:space="0" w:color="auto"/>
              <w:right w:val="single" w:sz="4" w:space="0" w:color="auto"/>
            </w:tcBorders>
            <w:hideMark/>
          </w:tcPr>
          <w:p w14:paraId="15528F74" w14:textId="77777777" w:rsidR="00512E8C" w:rsidRPr="00512E8C" w:rsidRDefault="00512E8C" w:rsidP="008E6671">
            <w:pPr>
              <w:spacing w:after="0" w:line="240" w:lineRule="auto"/>
              <w:jc w:val="center"/>
              <w:rPr>
                <w:rFonts w:ascii="Times New Roman" w:hAnsi="Times New Roman" w:cs="Times New Roman"/>
                <w:b/>
              </w:rPr>
            </w:pPr>
            <w:r w:rsidRPr="00512E8C">
              <w:rPr>
                <w:rFonts w:ascii="Times New Roman" w:hAnsi="Times New Roman" w:cs="Times New Roman"/>
                <w:b/>
              </w:rPr>
              <w:t>4</w:t>
            </w:r>
          </w:p>
        </w:tc>
        <w:tc>
          <w:tcPr>
            <w:tcW w:w="1207" w:type="dxa"/>
            <w:tcBorders>
              <w:top w:val="single" w:sz="4" w:space="0" w:color="auto"/>
              <w:left w:val="single" w:sz="4" w:space="0" w:color="auto"/>
              <w:bottom w:val="single" w:sz="4" w:space="0" w:color="auto"/>
              <w:right w:val="single" w:sz="4" w:space="0" w:color="auto"/>
            </w:tcBorders>
            <w:hideMark/>
          </w:tcPr>
          <w:p w14:paraId="1B560878" w14:textId="77777777" w:rsidR="00512E8C" w:rsidRPr="00512E8C" w:rsidRDefault="00512E8C" w:rsidP="008E6671">
            <w:pPr>
              <w:spacing w:after="0" w:line="240" w:lineRule="auto"/>
              <w:jc w:val="center"/>
              <w:rPr>
                <w:rFonts w:ascii="Times New Roman" w:hAnsi="Times New Roman" w:cs="Times New Roman"/>
                <w:b/>
              </w:rPr>
            </w:pPr>
            <w:r w:rsidRPr="00512E8C">
              <w:rPr>
                <w:rFonts w:ascii="Times New Roman" w:hAnsi="Times New Roman" w:cs="Times New Roman"/>
                <w:b/>
              </w:rPr>
              <w:t>5</w:t>
            </w:r>
          </w:p>
        </w:tc>
        <w:tc>
          <w:tcPr>
            <w:tcW w:w="1276" w:type="dxa"/>
            <w:tcBorders>
              <w:top w:val="single" w:sz="4" w:space="0" w:color="auto"/>
              <w:left w:val="single" w:sz="4" w:space="0" w:color="auto"/>
              <w:bottom w:val="single" w:sz="4" w:space="0" w:color="auto"/>
              <w:right w:val="single" w:sz="4" w:space="0" w:color="auto"/>
            </w:tcBorders>
            <w:hideMark/>
          </w:tcPr>
          <w:p w14:paraId="4E8FA754" w14:textId="77777777" w:rsidR="00512E8C" w:rsidRPr="00512E8C" w:rsidRDefault="00512E8C" w:rsidP="008E6671">
            <w:pPr>
              <w:spacing w:after="0" w:line="240" w:lineRule="auto"/>
              <w:jc w:val="center"/>
              <w:rPr>
                <w:rFonts w:ascii="Times New Roman" w:hAnsi="Times New Roman" w:cs="Times New Roman"/>
                <w:b/>
              </w:rPr>
            </w:pPr>
            <w:r w:rsidRPr="00512E8C">
              <w:rPr>
                <w:rFonts w:ascii="Times New Roman" w:hAnsi="Times New Roman" w:cs="Times New Roman"/>
                <w:b/>
              </w:rPr>
              <w:t>6</w:t>
            </w:r>
          </w:p>
        </w:tc>
        <w:tc>
          <w:tcPr>
            <w:tcW w:w="1276" w:type="dxa"/>
            <w:tcBorders>
              <w:top w:val="single" w:sz="4" w:space="0" w:color="auto"/>
              <w:left w:val="single" w:sz="4" w:space="0" w:color="auto"/>
              <w:bottom w:val="single" w:sz="4" w:space="0" w:color="auto"/>
              <w:right w:val="single" w:sz="4" w:space="0" w:color="auto"/>
            </w:tcBorders>
            <w:hideMark/>
          </w:tcPr>
          <w:p w14:paraId="78132325" w14:textId="77777777" w:rsidR="00512E8C" w:rsidRPr="00512E8C" w:rsidRDefault="00512E8C" w:rsidP="008E6671">
            <w:pPr>
              <w:spacing w:after="0" w:line="240" w:lineRule="auto"/>
              <w:jc w:val="center"/>
              <w:rPr>
                <w:rFonts w:ascii="Times New Roman" w:hAnsi="Times New Roman" w:cs="Times New Roman"/>
                <w:b/>
              </w:rPr>
            </w:pPr>
            <w:r w:rsidRPr="00512E8C">
              <w:rPr>
                <w:rFonts w:ascii="Times New Roman" w:hAnsi="Times New Roman" w:cs="Times New Roman"/>
                <w:b/>
              </w:rPr>
              <w:t>7</w:t>
            </w:r>
          </w:p>
        </w:tc>
        <w:tc>
          <w:tcPr>
            <w:tcW w:w="1485" w:type="dxa"/>
            <w:tcBorders>
              <w:top w:val="single" w:sz="4" w:space="0" w:color="auto"/>
              <w:left w:val="single" w:sz="4" w:space="0" w:color="auto"/>
              <w:bottom w:val="single" w:sz="4" w:space="0" w:color="auto"/>
              <w:right w:val="single" w:sz="4" w:space="0" w:color="auto"/>
            </w:tcBorders>
            <w:hideMark/>
          </w:tcPr>
          <w:p w14:paraId="11383649" w14:textId="77777777" w:rsidR="00512E8C" w:rsidRPr="00512E8C" w:rsidRDefault="00512E8C" w:rsidP="008E6671">
            <w:pPr>
              <w:spacing w:after="0" w:line="240" w:lineRule="auto"/>
              <w:jc w:val="center"/>
              <w:rPr>
                <w:rFonts w:ascii="Times New Roman" w:hAnsi="Times New Roman" w:cs="Times New Roman"/>
                <w:b/>
              </w:rPr>
            </w:pPr>
            <w:r w:rsidRPr="00512E8C">
              <w:rPr>
                <w:rFonts w:ascii="Times New Roman" w:hAnsi="Times New Roman" w:cs="Times New Roman"/>
                <w:b/>
              </w:rPr>
              <w:t>9</w:t>
            </w:r>
          </w:p>
        </w:tc>
      </w:tr>
      <w:tr w:rsidR="00512E8C" w:rsidRPr="00512E8C" w14:paraId="06B39327" w14:textId="77777777" w:rsidTr="00055BD3">
        <w:trPr>
          <w:trHeight w:val="516"/>
          <w:jc w:val="center"/>
        </w:trPr>
        <w:tc>
          <w:tcPr>
            <w:tcW w:w="9856" w:type="dxa"/>
            <w:gridSpan w:val="8"/>
            <w:tcBorders>
              <w:top w:val="single" w:sz="4" w:space="0" w:color="auto"/>
              <w:left w:val="single" w:sz="4" w:space="0" w:color="auto"/>
              <w:bottom w:val="single" w:sz="4" w:space="0" w:color="auto"/>
              <w:right w:val="single" w:sz="4" w:space="0" w:color="auto"/>
            </w:tcBorders>
            <w:vAlign w:val="center"/>
            <w:hideMark/>
          </w:tcPr>
          <w:p w14:paraId="42F33135" w14:textId="77777777" w:rsidR="00512E8C" w:rsidRPr="00512E8C" w:rsidRDefault="00512E8C" w:rsidP="00055BD3">
            <w:pPr>
              <w:spacing w:after="0" w:line="240" w:lineRule="auto"/>
              <w:jc w:val="center"/>
              <w:rPr>
                <w:rFonts w:ascii="Times New Roman" w:hAnsi="Times New Roman" w:cs="Times New Roman"/>
                <w:b/>
              </w:rPr>
            </w:pPr>
            <w:r w:rsidRPr="00512E8C">
              <w:rPr>
                <w:rFonts w:ascii="Times New Roman" w:hAnsi="Times New Roman" w:cs="Times New Roman"/>
                <w:b/>
              </w:rPr>
              <w:t xml:space="preserve">І. </w:t>
            </w:r>
            <w:proofErr w:type="spellStart"/>
            <w:r w:rsidRPr="00512E8C">
              <w:rPr>
                <w:rFonts w:ascii="Times New Roman" w:hAnsi="Times New Roman" w:cs="Times New Roman"/>
                <w:b/>
              </w:rPr>
              <w:t>Показники</w:t>
            </w:r>
            <w:proofErr w:type="spellEnd"/>
            <w:r w:rsidRPr="00512E8C">
              <w:rPr>
                <w:rFonts w:ascii="Times New Roman" w:hAnsi="Times New Roman" w:cs="Times New Roman"/>
                <w:b/>
              </w:rPr>
              <w:t xml:space="preserve"> </w:t>
            </w:r>
            <w:proofErr w:type="spellStart"/>
            <w:r w:rsidRPr="00512E8C">
              <w:rPr>
                <w:rFonts w:ascii="Times New Roman" w:hAnsi="Times New Roman" w:cs="Times New Roman"/>
                <w:b/>
              </w:rPr>
              <w:t>продукту</w:t>
            </w:r>
            <w:proofErr w:type="spellEnd"/>
            <w:r w:rsidRPr="00512E8C">
              <w:rPr>
                <w:rFonts w:ascii="Times New Roman" w:hAnsi="Times New Roman" w:cs="Times New Roman"/>
                <w:b/>
              </w:rPr>
              <w:t xml:space="preserve"> </w:t>
            </w:r>
            <w:proofErr w:type="spellStart"/>
            <w:r w:rsidRPr="00512E8C">
              <w:rPr>
                <w:rFonts w:ascii="Times New Roman" w:hAnsi="Times New Roman" w:cs="Times New Roman"/>
                <w:b/>
              </w:rPr>
              <w:t>Програми</w:t>
            </w:r>
            <w:proofErr w:type="spellEnd"/>
          </w:p>
        </w:tc>
      </w:tr>
      <w:tr w:rsidR="00512E8C" w:rsidRPr="00512E8C" w14:paraId="70AE8246" w14:textId="77777777" w:rsidTr="007833E7">
        <w:trPr>
          <w:jc w:val="center"/>
        </w:trPr>
        <w:tc>
          <w:tcPr>
            <w:tcW w:w="531" w:type="dxa"/>
            <w:tcBorders>
              <w:top w:val="single" w:sz="4" w:space="0" w:color="auto"/>
              <w:left w:val="single" w:sz="4" w:space="0" w:color="auto"/>
              <w:bottom w:val="single" w:sz="4" w:space="0" w:color="auto"/>
              <w:right w:val="single" w:sz="4" w:space="0" w:color="auto"/>
            </w:tcBorders>
            <w:hideMark/>
          </w:tcPr>
          <w:p w14:paraId="3220EAED" w14:textId="77777777" w:rsidR="00512E8C" w:rsidRPr="00055BD3" w:rsidRDefault="00512E8C" w:rsidP="008E6671">
            <w:pPr>
              <w:spacing w:after="0" w:line="240" w:lineRule="auto"/>
              <w:jc w:val="both"/>
              <w:rPr>
                <w:rFonts w:ascii="Times New Roman" w:hAnsi="Times New Roman" w:cs="Times New Roman"/>
              </w:rPr>
            </w:pPr>
            <w:r w:rsidRPr="00055BD3">
              <w:rPr>
                <w:rFonts w:ascii="Times New Roman" w:hAnsi="Times New Roman" w:cs="Times New Roman"/>
              </w:rPr>
              <w:t>1.</w:t>
            </w:r>
          </w:p>
          <w:p w14:paraId="33E162EF" w14:textId="77777777" w:rsidR="00512E8C" w:rsidRPr="00055BD3" w:rsidRDefault="00512E8C" w:rsidP="008E6671">
            <w:pPr>
              <w:spacing w:after="0" w:line="240" w:lineRule="auto"/>
              <w:jc w:val="both"/>
              <w:rPr>
                <w:rFonts w:ascii="Times New Roman" w:hAnsi="Times New Roman" w:cs="Times New Roman"/>
              </w:rPr>
            </w:pPr>
          </w:p>
        </w:tc>
        <w:tc>
          <w:tcPr>
            <w:tcW w:w="2089" w:type="dxa"/>
            <w:tcBorders>
              <w:top w:val="single" w:sz="4" w:space="0" w:color="auto"/>
              <w:left w:val="single" w:sz="4" w:space="0" w:color="auto"/>
              <w:bottom w:val="single" w:sz="4" w:space="0" w:color="auto"/>
              <w:right w:val="single" w:sz="4" w:space="0" w:color="auto"/>
            </w:tcBorders>
            <w:hideMark/>
          </w:tcPr>
          <w:p w14:paraId="689D46AF" w14:textId="77777777" w:rsidR="00512E8C" w:rsidRPr="00055BD3" w:rsidRDefault="0039676D" w:rsidP="0039676D">
            <w:pPr>
              <w:spacing w:after="0" w:line="240" w:lineRule="auto"/>
              <w:ind w:left="-105" w:right="-7"/>
              <w:jc w:val="both"/>
              <w:rPr>
                <w:rFonts w:ascii="Times New Roman" w:hAnsi="Times New Roman" w:cs="Times New Roman"/>
                <w:lang w:val="ru-RU"/>
              </w:rPr>
            </w:pPr>
            <w:proofErr w:type="spellStart"/>
            <w:r w:rsidRPr="00055BD3">
              <w:rPr>
                <w:rFonts w:ascii="Times New Roman" w:hAnsi="Times New Roman" w:cs="Times New Roman"/>
                <w:lang w:val="ru-RU"/>
              </w:rPr>
              <w:t>З</w:t>
            </w:r>
            <w:r w:rsidR="00512E8C" w:rsidRPr="00055BD3">
              <w:rPr>
                <w:rFonts w:ascii="Times New Roman" w:hAnsi="Times New Roman" w:cs="Times New Roman"/>
                <w:lang w:val="ru-RU"/>
              </w:rPr>
              <w:t>асоби</w:t>
            </w:r>
            <w:proofErr w:type="spellEnd"/>
            <w:r w:rsidR="00512E8C" w:rsidRPr="00055BD3">
              <w:rPr>
                <w:rFonts w:ascii="Times New Roman" w:hAnsi="Times New Roman" w:cs="Times New Roman"/>
                <w:lang w:val="ru-RU"/>
              </w:rPr>
              <w:t xml:space="preserve"> </w:t>
            </w:r>
            <w:proofErr w:type="spellStart"/>
            <w:r w:rsidR="00512E8C" w:rsidRPr="00055BD3">
              <w:rPr>
                <w:rFonts w:ascii="Times New Roman" w:hAnsi="Times New Roman" w:cs="Times New Roman"/>
                <w:lang w:val="ru-RU"/>
              </w:rPr>
              <w:t>за</w:t>
            </w:r>
            <w:r w:rsidRPr="00055BD3">
              <w:rPr>
                <w:rFonts w:ascii="Times New Roman" w:hAnsi="Times New Roman" w:cs="Times New Roman"/>
                <w:lang w:val="ru-RU"/>
              </w:rPr>
              <w:t>безпечення</w:t>
            </w:r>
            <w:proofErr w:type="spellEnd"/>
            <w:r w:rsidRPr="00055BD3">
              <w:rPr>
                <w:rFonts w:ascii="Times New Roman" w:hAnsi="Times New Roman" w:cs="Times New Roman"/>
                <w:lang w:val="ru-RU"/>
              </w:rPr>
              <w:t xml:space="preserve"> </w:t>
            </w:r>
            <w:proofErr w:type="spellStart"/>
            <w:r w:rsidRPr="00055BD3">
              <w:rPr>
                <w:rFonts w:ascii="Times New Roman" w:hAnsi="Times New Roman" w:cs="Times New Roman"/>
                <w:lang w:val="ru-RU"/>
              </w:rPr>
              <w:t>аварійно-рятувальних</w:t>
            </w:r>
            <w:proofErr w:type="spellEnd"/>
            <w:r w:rsidRPr="00055BD3">
              <w:rPr>
                <w:rFonts w:ascii="Times New Roman" w:hAnsi="Times New Roman" w:cs="Times New Roman"/>
                <w:lang w:val="ru-RU"/>
              </w:rPr>
              <w:t xml:space="preserve"> та </w:t>
            </w:r>
            <w:proofErr w:type="spellStart"/>
            <w:r w:rsidRPr="00055BD3">
              <w:rPr>
                <w:rFonts w:ascii="Times New Roman" w:hAnsi="Times New Roman" w:cs="Times New Roman"/>
                <w:lang w:val="ru-RU"/>
              </w:rPr>
              <w:t>інших</w:t>
            </w:r>
            <w:proofErr w:type="spellEnd"/>
            <w:r w:rsidRPr="00055BD3">
              <w:rPr>
                <w:rFonts w:ascii="Times New Roman" w:hAnsi="Times New Roman" w:cs="Times New Roman"/>
                <w:lang w:val="ru-RU"/>
              </w:rPr>
              <w:t xml:space="preserve"> </w:t>
            </w:r>
            <w:proofErr w:type="spellStart"/>
            <w:r w:rsidRPr="00055BD3">
              <w:rPr>
                <w:rFonts w:ascii="Times New Roman" w:hAnsi="Times New Roman" w:cs="Times New Roman"/>
                <w:lang w:val="ru-RU"/>
              </w:rPr>
              <w:t>невідкладних</w:t>
            </w:r>
            <w:proofErr w:type="spellEnd"/>
            <w:r w:rsidRPr="00055BD3">
              <w:rPr>
                <w:rFonts w:ascii="Times New Roman" w:hAnsi="Times New Roman" w:cs="Times New Roman"/>
                <w:lang w:val="ru-RU"/>
              </w:rPr>
              <w:t xml:space="preserve"> </w:t>
            </w:r>
            <w:proofErr w:type="spellStart"/>
            <w:r w:rsidRPr="00055BD3">
              <w:rPr>
                <w:rFonts w:ascii="Times New Roman" w:hAnsi="Times New Roman" w:cs="Times New Roman"/>
                <w:lang w:val="ru-RU"/>
              </w:rPr>
              <w:t>робіт</w:t>
            </w:r>
            <w:proofErr w:type="spellEnd"/>
            <w:r w:rsidRPr="00055BD3">
              <w:rPr>
                <w:rFonts w:ascii="Times New Roman" w:hAnsi="Times New Roman" w:cs="Times New Roman"/>
                <w:lang w:val="ru-RU"/>
              </w:rPr>
              <w:t xml:space="preserve"> </w:t>
            </w:r>
          </w:p>
        </w:tc>
        <w:tc>
          <w:tcPr>
            <w:tcW w:w="851" w:type="dxa"/>
            <w:tcBorders>
              <w:top w:val="single" w:sz="4" w:space="0" w:color="auto"/>
              <w:left w:val="single" w:sz="4" w:space="0" w:color="auto"/>
              <w:bottom w:val="single" w:sz="4" w:space="0" w:color="auto"/>
              <w:right w:val="single" w:sz="4" w:space="0" w:color="auto"/>
            </w:tcBorders>
            <w:vAlign w:val="center"/>
            <w:hideMark/>
          </w:tcPr>
          <w:p w14:paraId="74AD9BEF" w14:textId="77777777" w:rsidR="00512E8C" w:rsidRPr="0039676D" w:rsidRDefault="00C529A5" w:rsidP="00C529A5">
            <w:pPr>
              <w:spacing w:after="0" w:line="240" w:lineRule="auto"/>
              <w:jc w:val="center"/>
              <w:rPr>
                <w:rFonts w:ascii="Times New Roman" w:hAnsi="Times New Roman" w:cs="Times New Roman"/>
                <w:lang w:val="uk-UA"/>
              </w:rPr>
            </w:pPr>
            <w:proofErr w:type="spellStart"/>
            <w:r>
              <w:rPr>
                <w:rFonts w:ascii="Times New Roman" w:hAnsi="Times New Roman" w:cs="Times New Roman"/>
                <w:lang w:val="uk-UA"/>
              </w:rPr>
              <w:t>шт</w:t>
            </w:r>
            <w:proofErr w:type="spellEnd"/>
            <w:r>
              <w:rPr>
                <w:rFonts w:ascii="Times New Roman" w:hAnsi="Times New Roman" w:cs="Times New Roman"/>
                <w:lang w:val="uk-UA"/>
              </w:rPr>
              <w:t xml:space="preserve"> </w:t>
            </w:r>
          </w:p>
        </w:tc>
        <w:tc>
          <w:tcPr>
            <w:tcW w:w="1141" w:type="dxa"/>
            <w:tcBorders>
              <w:top w:val="single" w:sz="4" w:space="0" w:color="auto"/>
              <w:left w:val="single" w:sz="4" w:space="0" w:color="auto"/>
              <w:bottom w:val="single" w:sz="4" w:space="0" w:color="auto"/>
              <w:right w:val="single" w:sz="4" w:space="0" w:color="auto"/>
            </w:tcBorders>
            <w:vAlign w:val="center"/>
            <w:hideMark/>
          </w:tcPr>
          <w:p w14:paraId="43442366" w14:textId="77777777" w:rsidR="00512E8C" w:rsidRPr="00512E8C" w:rsidRDefault="00512E8C" w:rsidP="008E6671">
            <w:pPr>
              <w:spacing w:after="0" w:line="240" w:lineRule="auto"/>
              <w:jc w:val="center"/>
              <w:rPr>
                <w:rFonts w:ascii="Times New Roman" w:hAnsi="Times New Roman" w:cs="Times New Roman"/>
              </w:rPr>
            </w:pPr>
            <w:r w:rsidRPr="00512E8C">
              <w:rPr>
                <w:rFonts w:ascii="Times New Roman" w:hAnsi="Times New Roman" w:cs="Times New Roman"/>
              </w:rPr>
              <w:t>0</w:t>
            </w:r>
          </w:p>
        </w:tc>
        <w:tc>
          <w:tcPr>
            <w:tcW w:w="1207" w:type="dxa"/>
            <w:tcBorders>
              <w:top w:val="single" w:sz="4" w:space="0" w:color="auto"/>
              <w:left w:val="single" w:sz="4" w:space="0" w:color="auto"/>
              <w:bottom w:val="single" w:sz="4" w:space="0" w:color="auto"/>
              <w:right w:val="single" w:sz="4" w:space="0" w:color="auto"/>
            </w:tcBorders>
            <w:vAlign w:val="center"/>
          </w:tcPr>
          <w:p w14:paraId="280ED866" w14:textId="77777777" w:rsidR="00512E8C" w:rsidRPr="00512E8C" w:rsidRDefault="00512E8C" w:rsidP="008E6671">
            <w:pPr>
              <w:spacing w:after="0" w:line="240" w:lineRule="auto"/>
              <w:jc w:val="center"/>
              <w:rPr>
                <w:rFonts w:ascii="Times New Roman" w:hAnsi="Times New Roman" w:cs="Times New Roman"/>
                <w:lang w:val="uk-UA"/>
              </w:rPr>
            </w:pPr>
          </w:p>
        </w:tc>
        <w:tc>
          <w:tcPr>
            <w:tcW w:w="1276" w:type="dxa"/>
            <w:tcBorders>
              <w:top w:val="single" w:sz="4" w:space="0" w:color="auto"/>
              <w:left w:val="single" w:sz="4" w:space="0" w:color="auto"/>
              <w:bottom w:val="single" w:sz="4" w:space="0" w:color="auto"/>
              <w:right w:val="single" w:sz="4" w:space="0" w:color="auto"/>
            </w:tcBorders>
            <w:vAlign w:val="center"/>
          </w:tcPr>
          <w:p w14:paraId="5C907A73" w14:textId="77777777" w:rsidR="00512E8C" w:rsidRPr="00512E8C" w:rsidRDefault="00512E8C" w:rsidP="008E6671">
            <w:pPr>
              <w:spacing w:after="0" w:line="240" w:lineRule="auto"/>
              <w:jc w:val="center"/>
              <w:rPr>
                <w:rFonts w:ascii="Times New Roman" w:hAnsi="Times New Roman" w:cs="Times New Roman"/>
                <w:lang w:val="uk-UA"/>
              </w:rPr>
            </w:pPr>
          </w:p>
        </w:tc>
        <w:tc>
          <w:tcPr>
            <w:tcW w:w="1276" w:type="dxa"/>
            <w:tcBorders>
              <w:top w:val="single" w:sz="4" w:space="0" w:color="auto"/>
              <w:left w:val="single" w:sz="4" w:space="0" w:color="auto"/>
              <w:bottom w:val="single" w:sz="4" w:space="0" w:color="auto"/>
              <w:right w:val="single" w:sz="4" w:space="0" w:color="auto"/>
            </w:tcBorders>
            <w:vAlign w:val="center"/>
          </w:tcPr>
          <w:p w14:paraId="2DB66CDD" w14:textId="77777777" w:rsidR="00512E8C" w:rsidRPr="00512E8C" w:rsidRDefault="00512E8C" w:rsidP="008E6671">
            <w:pPr>
              <w:spacing w:after="0" w:line="240" w:lineRule="auto"/>
              <w:jc w:val="center"/>
              <w:rPr>
                <w:rFonts w:ascii="Times New Roman" w:hAnsi="Times New Roman" w:cs="Times New Roman"/>
              </w:rPr>
            </w:pPr>
          </w:p>
        </w:tc>
        <w:tc>
          <w:tcPr>
            <w:tcW w:w="1485" w:type="dxa"/>
            <w:tcBorders>
              <w:top w:val="single" w:sz="4" w:space="0" w:color="auto"/>
              <w:left w:val="single" w:sz="4" w:space="0" w:color="auto"/>
              <w:bottom w:val="single" w:sz="4" w:space="0" w:color="auto"/>
              <w:right w:val="single" w:sz="4" w:space="0" w:color="auto"/>
            </w:tcBorders>
            <w:vAlign w:val="center"/>
          </w:tcPr>
          <w:p w14:paraId="4A7B2104" w14:textId="77777777" w:rsidR="00512E8C" w:rsidRPr="00512E8C" w:rsidRDefault="00512E8C" w:rsidP="008E6671">
            <w:pPr>
              <w:spacing w:after="0" w:line="240" w:lineRule="auto"/>
              <w:jc w:val="center"/>
              <w:rPr>
                <w:rFonts w:ascii="Times New Roman" w:hAnsi="Times New Roman" w:cs="Times New Roman"/>
                <w:lang w:val="uk-UA"/>
              </w:rPr>
            </w:pPr>
          </w:p>
        </w:tc>
      </w:tr>
      <w:tr w:rsidR="00512E8C" w:rsidRPr="00512E8C" w14:paraId="33E704B3" w14:textId="77777777" w:rsidTr="007833E7">
        <w:trPr>
          <w:jc w:val="center"/>
        </w:trPr>
        <w:tc>
          <w:tcPr>
            <w:tcW w:w="531" w:type="dxa"/>
            <w:tcBorders>
              <w:top w:val="single" w:sz="4" w:space="0" w:color="auto"/>
              <w:left w:val="single" w:sz="4" w:space="0" w:color="auto"/>
              <w:bottom w:val="single" w:sz="4" w:space="0" w:color="auto"/>
              <w:right w:val="single" w:sz="4" w:space="0" w:color="auto"/>
            </w:tcBorders>
            <w:hideMark/>
          </w:tcPr>
          <w:p w14:paraId="71C89FE1" w14:textId="77777777" w:rsidR="00512E8C" w:rsidRPr="00055BD3" w:rsidRDefault="00512E8C" w:rsidP="008E6671">
            <w:pPr>
              <w:spacing w:after="0" w:line="240" w:lineRule="auto"/>
              <w:jc w:val="both"/>
              <w:rPr>
                <w:rFonts w:ascii="Times New Roman" w:hAnsi="Times New Roman" w:cs="Times New Roman"/>
              </w:rPr>
            </w:pPr>
            <w:r w:rsidRPr="00055BD3">
              <w:rPr>
                <w:rFonts w:ascii="Times New Roman" w:hAnsi="Times New Roman" w:cs="Times New Roman"/>
              </w:rPr>
              <w:t>2.</w:t>
            </w:r>
          </w:p>
          <w:p w14:paraId="38AA5CAC" w14:textId="77777777" w:rsidR="00512E8C" w:rsidRPr="00055BD3" w:rsidRDefault="00512E8C" w:rsidP="008E6671">
            <w:pPr>
              <w:spacing w:after="0" w:line="240" w:lineRule="auto"/>
              <w:jc w:val="both"/>
              <w:rPr>
                <w:rFonts w:ascii="Times New Roman" w:hAnsi="Times New Roman" w:cs="Times New Roman"/>
              </w:rPr>
            </w:pPr>
          </w:p>
        </w:tc>
        <w:tc>
          <w:tcPr>
            <w:tcW w:w="2089" w:type="dxa"/>
            <w:tcBorders>
              <w:top w:val="single" w:sz="4" w:space="0" w:color="auto"/>
              <w:left w:val="single" w:sz="4" w:space="0" w:color="auto"/>
              <w:bottom w:val="single" w:sz="4" w:space="0" w:color="auto"/>
              <w:right w:val="single" w:sz="4" w:space="0" w:color="auto"/>
            </w:tcBorders>
            <w:hideMark/>
          </w:tcPr>
          <w:p w14:paraId="7AB1F58B" w14:textId="77777777" w:rsidR="00512E8C" w:rsidRPr="00055BD3" w:rsidRDefault="0039676D" w:rsidP="0039676D">
            <w:pPr>
              <w:spacing w:after="0" w:line="240" w:lineRule="auto"/>
              <w:ind w:left="-105" w:right="-7"/>
              <w:jc w:val="both"/>
              <w:rPr>
                <w:rFonts w:ascii="Times New Roman" w:hAnsi="Times New Roman" w:cs="Times New Roman"/>
                <w:lang w:val="uk-UA"/>
              </w:rPr>
            </w:pPr>
            <w:r w:rsidRPr="00055BD3">
              <w:rPr>
                <w:rFonts w:ascii="Times New Roman" w:hAnsi="Times New Roman" w:cs="Times New Roman"/>
                <w:lang w:val="uk-UA"/>
              </w:rPr>
              <w:t>Засоби індивідуального захисту</w:t>
            </w:r>
          </w:p>
        </w:tc>
        <w:tc>
          <w:tcPr>
            <w:tcW w:w="851" w:type="dxa"/>
            <w:tcBorders>
              <w:top w:val="single" w:sz="4" w:space="0" w:color="auto"/>
              <w:left w:val="single" w:sz="4" w:space="0" w:color="auto"/>
              <w:bottom w:val="single" w:sz="4" w:space="0" w:color="auto"/>
              <w:right w:val="single" w:sz="4" w:space="0" w:color="auto"/>
            </w:tcBorders>
            <w:vAlign w:val="center"/>
            <w:hideMark/>
          </w:tcPr>
          <w:p w14:paraId="1825C524" w14:textId="77777777" w:rsidR="00512E8C" w:rsidRPr="0039676D" w:rsidRDefault="00C529A5" w:rsidP="008E6671">
            <w:pPr>
              <w:spacing w:after="0" w:line="240" w:lineRule="auto"/>
              <w:jc w:val="center"/>
              <w:rPr>
                <w:rFonts w:ascii="Times New Roman" w:hAnsi="Times New Roman" w:cs="Times New Roman"/>
                <w:lang w:val="uk-UA"/>
              </w:rPr>
            </w:pPr>
            <w:proofErr w:type="spellStart"/>
            <w:r>
              <w:rPr>
                <w:rFonts w:ascii="Times New Roman" w:hAnsi="Times New Roman" w:cs="Times New Roman"/>
                <w:lang w:val="uk-UA"/>
              </w:rPr>
              <w:t>шт</w:t>
            </w:r>
            <w:proofErr w:type="spellEnd"/>
          </w:p>
        </w:tc>
        <w:tc>
          <w:tcPr>
            <w:tcW w:w="1141" w:type="dxa"/>
            <w:tcBorders>
              <w:top w:val="single" w:sz="4" w:space="0" w:color="auto"/>
              <w:left w:val="single" w:sz="4" w:space="0" w:color="auto"/>
              <w:bottom w:val="single" w:sz="4" w:space="0" w:color="auto"/>
              <w:right w:val="single" w:sz="4" w:space="0" w:color="auto"/>
            </w:tcBorders>
            <w:vAlign w:val="center"/>
            <w:hideMark/>
          </w:tcPr>
          <w:p w14:paraId="7C08C26D" w14:textId="77777777" w:rsidR="00512E8C" w:rsidRPr="00512E8C" w:rsidRDefault="00512E8C" w:rsidP="008E6671">
            <w:pPr>
              <w:spacing w:after="0" w:line="240" w:lineRule="auto"/>
              <w:jc w:val="center"/>
              <w:rPr>
                <w:rFonts w:ascii="Times New Roman" w:hAnsi="Times New Roman" w:cs="Times New Roman"/>
              </w:rPr>
            </w:pPr>
            <w:r w:rsidRPr="00512E8C">
              <w:rPr>
                <w:rFonts w:ascii="Times New Roman" w:hAnsi="Times New Roman" w:cs="Times New Roman"/>
              </w:rPr>
              <w:t>0</w:t>
            </w:r>
          </w:p>
        </w:tc>
        <w:tc>
          <w:tcPr>
            <w:tcW w:w="1207" w:type="dxa"/>
            <w:tcBorders>
              <w:top w:val="single" w:sz="4" w:space="0" w:color="auto"/>
              <w:left w:val="single" w:sz="4" w:space="0" w:color="auto"/>
              <w:bottom w:val="single" w:sz="4" w:space="0" w:color="auto"/>
              <w:right w:val="single" w:sz="4" w:space="0" w:color="auto"/>
            </w:tcBorders>
            <w:vAlign w:val="center"/>
          </w:tcPr>
          <w:p w14:paraId="7717D352" w14:textId="77777777" w:rsidR="00512E8C" w:rsidRPr="00512E8C" w:rsidRDefault="00512E8C" w:rsidP="008E6671">
            <w:pPr>
              <w:spacing w:after="0" w:line="240" w:lineRule="auto"/>
              <w:jc w:val="center"/>
              <w:rPr>
                <w:rFonts w:ascii="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vAlign w:val="center"/>
          </w:tcPr>
          <w:p w14:paraId="6812D737" w14:textId="77777777" w:rsidR="00512E8C" w:rsidRPr="00512E8C" w:rsidRDefault="00512E8C" w:rsidP="008E6671">
            <w:pPr>
              <w:spacing w:after="0" w:line="240" w:lineRule="auto"/>
              <w:jc w:val="center"/>
              <w:rPr>
                <w:rFonts w:ascii="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vAlign w:val="center"/>
          </w:tcPr>
          <w:p w14:paraId="35D73E82" w14:textId="77777777" w:rsidR="00512E8C" w:rsidRPr="00512E8C" w:rsidRDefault="00512E8C" w:rsidP="008E6671">
            <w:pPr>
              <w:spacing w:after="0" w:line="240" w:lineRule="auto"/>
              <w:jc w:val="center"/>
              <w:rPr>
                <w:rFonts w:ascii="Times New Roman" w:hAnsi="Times New Roman" w:cs="Times New Roman"/>
              </w:rPr>
            </w:pPr>
          </w:p>
        </w:tc>
        <w:tc>
          <w:tcPr>
            <w:tcW w:w="1485" w:type="dxa"/>
            <w:tcBorders>
              <w:top w:val="single" w:sz="4" w:space="0" w:color="auto"/>
              <w:left w:val="single" w:sz="4" w:space="0" w:color="auto"/>
              <w:bottom w:val="single" w:sz="4" w:space="0" w:color="auto"/>
              <w:right w:val="single" w:sz="4" w:space="0" w:color="auto"/>
            </w:tcBorders>
            <w:vAlign w:val="center"/>
          </w:tcPr>
          <w:p w14:paraId="1D85DFCA" w14:textId="77777777" w:rsidR="00512E8C" w:rsidRPr="00512E8C" w:rsidRDefault="00512E8C" w:rsidP="008E6671">
            <w:pPr>
              <w:spacing w:after="0" w:line="240" w:lineRule="auto"/>
              <w:jc w:val="center"/>
              <w:rPr>
                <w:rFonts w:ascii="Times New Roman" w:hAnsi="Times New Roman" w:cs="Times New Roman"/>
                <w:lang w:val="uk-UA"/>
              </w:rPr>
            </w:pPr>
          </w:p>
        </w:tc>
      </w:tr>
      <w:tr w:rsidR="00512E8C" w:rsidRPr="00512E8C" w14:paraId="547C9916" w14:textId="77777777" w:rsidTr="007833E7">
        <w:trPr>
          <w:jc w:val="center"/>
        </w:trPr>
        <w:tc>
          <w:tcPr>
            <w:tcW w:w="531" w:type="dxa"/>
            <w:tcBorders>
              <w:top w:val="single" w:sz="4" w:space="0" w:color="auto"/>
              <w:left w:val="single" w:sz="4" w:space="0" w:color="auto"/>
              <w:bottom w:val="single" w:sz="4" w:space="0" w:color="auto"/>
              <w:right w:val="single" w:sz="4" w:space="0" w:color="auto"/>
            </w:tcBorders>
            <w:hideMark/>
          </w:tcPr>
          <w:p w14:paraId="40AC2955" w14:textId="77777777" w:rsidR="00512E8C" w:rsidRPr="00055BD3" w:rsidRDefault="00512E8C" w:rsidP="008E6671">
            <w:pPr>
              <w:spacing w:after="0" w:line="240" w:lineRule="auto"/>
              <w:jc w:val="both"/>
              <w:rPr>
                <w:rFonts w:ascii="Times New Roman" w:hAnsi="Times New Roman" w:cs="Times New Roman"/>
              </w:rPr>
            </w:pPr>
            <w:r w:rsidRPr="00055BD3">
              <w:rPr>
                <w:rFonts w:ascii="Times New Roman" w:hAnsi="Times New Roman" w:cs="Times New Roman"/>
                <w:lang w:val="uk-UA"/>
              </w:rPr>
              <w:t>3</w:t>
            </w:r>
            <w:r w:rsidRPr="00055BD3">
              <w:rPr>
                <w:rFonts w:ascii="Times New Roman" w:hAnsi="Times New Roman" w:cs="Times New Roman"/>
              </w:rPr>
              <w:t>.</w:t>
            </w:r>
          </w:p>
        </w:tc>
        <w:tc>
          <w:tcPr>
            <w:tcW w:w="2089" w:type="dxa"/>
            <w:tcBorders>
              <w:top w:val="single" w:sz="4" w:space="0" w:color="auto"/>
              <w:left w:val="single" w:sz="4" w:space="0" w:color="auto"/>
              <w:bottom w:val="single" w:sz="4" w:space="0" w:color="auto"/>
              <w:right w:val="single" w:sz="4" w:space="0" w:color="auto"/>
            </w:tcBorders>
            <w:hideMark/>
          </w:tcPr>
          <w:p w14:paraId="27BA87B5" w14:textId="77777777" w:rsidR="00512E8C" w:rsidRPr="00055BD3" w:rsidRDefault="00512E8C" w:rsidP="0039676D">
            <w:pPr>
              <w:spacing w:after="0" w:line="240" w:lineRule="auto"/>
              <w:ind w:left="-105" w:right="-7"/>
              <w:jc w:val="both"/>
              <w:rPr>
                <w:rFonts w:ascii="Times New Roman" w:hAnsi="Times New Roman" w:cs="Times New Roman"/>
                <w:lang w:val="uk-UA"/>
              </w:rPr>
            </w:pPr>
            <w:proofErr w:type="spellStart"/>
            <w:r w:rsidRPr="00055BD3">
              <w:rPr>
                <w:rFonts w:ascii="Times New Roman" w:hAnsi="Times New Roman" w:cs="Times New Roman"/>
              </w:rPr>
              <w:t>Засоби</w:t>
            </w:r>
            <w:proofErr w:type="spellEnd"/>
            <w:r w:rsidRPr="00055BD3">
              <w:rPr>
                <w:rFonts w:ascii="Times New Roman" w:hAnsi="Times New Roman" w:cs="Times New Roman"/>
              </w:rPr>
              <w:t xml:space="preserve"> </w:t>
            </w:r>
            <w:proofErr w:type="spellStart"/>
            <w:r w:rsidRPr="00055BD3">
              <w:rPr>
                <w:rFonts w:ascii="Times New Roman" w:hAnsi="Times New Roman" w:cs="Times New Roman"/>
              </w:rPr>
              <w:t>енерго</w:t>
            </w:r>
            <w:proofErr w:type="spellEnd"/>
            <w:r w:rsidR="0039676D" w:rsidRPr="00055BD3">
              <w:rPr>
                <w:rFonts w:ascii="Times New Roman" w:hAnsi="Times New Roman" w:cs="Times New Roman"/>
                <w:lang w:val="uk-UA"/>
              </w:rPr>
              <w:t>постачання</w:t>
            </w:r>
          </w:p>
        </w:tc>
        <w:tc>
          <w:tcPr>
            <w:tcW w:w="851" w:type="dxa"/>
            <w:tcBorders>
              <w:top w:val="single" w:sz="4" w:space="0" w:color="auto"/>
              <w:left w:val="single" w:sz="4" w:space="0" w:color="auto"/>
              <w:bottom w:val="single" w:sz="4" w:space="0" w:color="auto"/>
              <w:right w:val="single" w:sz="4" w:space="0" w:color="auto"/>
            </w:tcBorders>
            <w:vAlign w:val="center"/>
            <w:hideMark/>
          </w:tcPr>
          <w:p w14:paraId="39F4FED3" w14:textId="77777777" w:rsidR="00512E8C" w:rsidRPr="0039676D" w:rsidRDefault="0039676D" w:rsidP="008E6671">
            <w:pPr>
              <w:spacing w:after="0" w:line="240" w:lineRule="auto"/>
              <w:jc w:val="center"/>
              <w:rPr>
                <w:rFonts w:ascii="Times New Roman" w:hAnsi="Times New Roman" w:cs="Times New Roman"/>
                <w:lang w:val="uk-UA"/>
              </w:rPr>
            </w:pPr>
            <w:r>
              <w:rPr>
                <w:rFonts w:ascii="Times New Roman" w:hAnsi="Times New Roman" w:cs="Times New Roman"/>
                <w:lang w:val="uk-UA"/>
              </w:rPr>
              <w:t>од</w:t>
            </w:r>
          </w:p>
        </w:tc>
        <w:tc>
          <w:tcPr>
            <w:tcW w:w="1141" w:type="dxa"/>
            <w:tcBorders>
              <w:top w:val="single" w:sz="4" w:space="0" w:color="auto"/>
              <w:left w:val="single" w:sz="4" w:space="0" w:color="auto"/>
              <w:bottom w:val="single" w:sz="4" w:space="0" w:color="auto"/>
              <w:right w:val="single" w:sz="4" w:space="0" w:color="auto"/>
            </w:tcBorders>
            <w:vAlign w:val="center"/>
            <w:hideMark/>
          </w:tcPr>
          <w:p w14:paraId="06E0B6DA" w14:textId="77777777" w:rsidR="00512E8C" w:rsidRPr="00512E8C" w:rsidRDefault="00512E8C" w:rsidP="008E6671">
            <w:pPr>
              <w:spacing w:after="0" w:line="240" w:lineRule="auto"/>
              <w:jc w:val="center"/>
              <w:rPr>
                <w:rFonts w:ascii="Times New Roman" w:hAnsi="Times New Roman" w:cs="Times New Roman"/>
              </w:rPr>
            </w:pPr>
            <w:r w:rsidRPr="00512E8C">
              <w:rPr>
                <w:rFonts w:ascii="Times New Roman" w:hAnsi="Times New Roman" w:cs="Times New Roman"/>
              </w:rPr>
              <w:t>0</w:t>
            </w:r>
          </w:p>
        </w:tc>
        <w:tc>
          <w:tcPr>
            <w:tcW w:w="1207" w:type="dxa"/>
            <w:tcBorders>
              <w:top w:val="single" w:sz="4" w:space="0" w:color="auto"/>
              <w:left w:val="single" w:sz="4" w:space="0" w:color="auto"/>
              <w:bottom w:val="single" w:sz="4" w:space="0" w:color="auto"/>
              <w:right w:val="single" w:sz="4" w:space="0" w:color="auto"/>
            </w:tcBorders>
            <w:vAlign w:val="center"/>
          </w:tcPr>
          <w:p w14:paraId="75D386A2" w14:textId="77777777" w:rsidR="00512E8C" w:rsidRPr="00512E8C" w:rsidRDefault="00512E8C" w:rsidP="008E6671">
            <w:pPr>
              <w:spacing w:after="0" w:line="240" w:lineRule="auto"/>
              <w:jc w:val="center"/>
              <w:rPr>
                <w:rFonts w:ascii="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vAlign w:val="center"/>
          </w:tcPr>
          <w:p w14:paraId="4EE0F2F5" w14:textId="77777777" w:rsidR="00512E8C" w:rsidRPr="00512E8C" w:rsidRDefault="00512E8C" w:rsidP="008E6671">
            <w:pPr>
              <w:spacing w:after="0" w:line="240" w:lineRule="auto"/>
              <w:jc w:val="center"/>
              <w:rPr>
                <w:rFonts w:ascii="Times New Roman" w:hAnsi="Times New Roman" w:cs="Times New Roman"/>
                <w:lang w:val="uk-UA"/>
              </w:rPr>
            </w:pPr>
          </w:p>
        </w:tc>
        <w:tc>
          <w:tcPr>
            <w:tcW w:w="1276" w:type="dxa"/>
            <w:tcBorders>
              <w:top w:val="single" w:sz="4" w:space="0" w:color="auto"/>
              <w:left w:val="single" w:sz="4" w:space="0" w:color="auto"/>
              <w:bottom w:val="single" w:sz="4" w:space="0" w:color="auto"/>
              <w:right w:val="single" w:sz="4" w:space="0" w:color="auto"/>
            </w:tcBorders>
            <w:vAlign w:val="center"/>
          </w:tcPr>
          <w:p w14:paraId="26D56F75" w14:textId="77777777" w:rsidR="00512E8C" w:rsidRPr="00512E8C" w:rsidRDefault="00512E8C" w:rsidP="008E6671">
            <w:pPr>
              <w:spacing w:after="0" w:line="240" w:lineRule="auto"/>
              <w:jc w:val="center"/>
              <w:rPr>
                <w:rFonts w:ascii="Times New Roman" w:hAnsi="Times New Roman" w:cs="Times New Roman"/>
              </w:rPr>
            </w:pPr>
          </w:p>
        </w:tc>
        <w:tc>
          <w:tcPr>
            <w:tcW w:w="1485" w:type="dxa"/>
            <w:tcBorders>
              <w:top w:val="single" w:sz="4" w:space="0" w:color="auto"/>
              <w:left w:val="single" w:sz="4" w:space="0" w:color="auto"/>
              <w:bottom w:val="single" w:sz="4" w:space="0" w:color="auto"/>
              <w:right w:val="single" w:sz="4" w:space="0" w:color="auto"/>
            </w:tcBorders>
            <w:vAlign w:val="center"/>
          </w:tcPr>
          <w:p w14:paraId="652195CC" w14:textId="77777777" w:rsidR="00512E8C" w:rsidRPr="00512E8C" w:rsidRDefault="00512E8C" w:rsidP="008E6671">
            <w:pPr>
              <w:spacing w:after="0" w:line="240" w:lineRule="auto"/>
              <w:jc w:val="center"/>
              <w:rPr>
                <w:rFonts w:ascii="Times New Roman" w:hAnsi="Times New Roman" w:cs="Times New Roman"/>
                <w:lang w:val="uk-UA"/>
              </w:rPr>
            </w:pPr>
          </w:p>
        </w:tc>
      </w:tr>
      <w:tr w:rsidR="00512E8C" w:rsidRPr="00512E8C" w14:paraId="7A08ABB6" w14:textId="77777777" w:rsidTr="00055BD3">
        <w:trPr>
          <w:trHeight w:val="322"/>
          <w:jc w:val="center"/>
        </w:trPr>
        <w:tc>
          <w:tcPr>
            <w:tcW w:w="531" w:type="dxa"/>
            <w:tcBorders>
              <w:top w:val="single" w:sz="4" w:space="0" w:color="auto"/>
              <w:left w:val="single" w:sz="4" w:space="0" w:color="auto"/>
              <w:bottom w:val="single" w:sz="4" w:space="0" w:color="auto"/>
              <w:right w:val="single" w:sz="4" w:space="0" w:color="auto"/>
            </w:tcBorders>
            <w:hideMark/>
          </w:tcPr>
          <w:p w14:paraId="4B09C2FF" w14:textId="77777777" w:rsidR="00512E8C" w:rsidRPr="00055BD3" w:rsidRDefault="00512E8C" w:rsidP="008E6671">
            <w:pPr>
              <w:spacing w:after="0" w:line="240" w:lineRule="auto"/>
              <w:jc w:val="both"/>
              <w:rPr>
                <w:rFonts w:ascii="Times New Roman" w:hAnsi="Times New Roman" w:cs="Times New Roman"/>
              </w:rPr>
            </w:pPr>
            <w:r w:rsidRPr="00055BD3">
              <w:rPr>
                <w:rFonts w:ascii="Times New Roman" w:hAnsi="Times New Roman" w:cs="Times New Roman"/>
                <w:lang w:val="uk-UA"/>
              </w:rPr>
              <w:t>4</w:t>
            </w:r>
            <w:r w:rsidRPr="00055BD3">
              <w:rPr>
                <w:rFonts w:ascii="Times New Roman" w:hAnsi="Times New Roman" w:cs="Times New Roman"/>
              </w:rPr>
              <w:t>.</w:t>
            </w:r>
          </w:p>
        </w:tc>
        <w:tc>
          <w:tcPr>
            <w:tcW w:w="2089" w:type="dxa"/>
            <w:tcBorders>
              <w:top w:val="single" w:sz="4" w:space="0" w:color="auto"/>
              <w:left w:val="single" w:sz="4" w:space="0" w:color="auto"/>
              <w:bottom w:val="single" w:sz="4" w:space="0" w:color="auto"/>
              <w:right w:val="single" w:sz="4" w:space="0" w:color="auto"/>
            </w:tcBorders>
            <w:hideMark/>
          </w:tcPr>
          <w:p w14:paraId="508AA0F4" w14:textId="77777777" w:rsidR="00512E8C" w:rsidRPr="00055BD3" w:rsidRDefault="0039676D" w:rsidP="0039676D">
            <w:pPr>
              <w:spacing w:after="0" w:line="240" w:lineRule="auto"/>
              <w:ind w:left="-105" w:right="-7"/>
              <w:jc w:val="both"/>
              <w:rPr>
                <w:rFonts w:ascii="Times New Roman" w:hAnsi="Times New Roman" w:cs="Times New Roman"/>
                <w:lang w:val="uk-UA"/>
              </w:rPr>
            </w:pPr>
            <w:r w:rsidRPr="00055BD3">
              <w:rPr>
                <w:rFonts w:ascii="Times New Roman" w:hAnsi="Times New Roman" w:cs="Times New Roman"/>
                <w:lang w:val="uk-UA"/>
              </w:rPr>
              <w:t>Засоби обігріву</w:t>
            </w:r>
          </w:p>
        </w:tc>
        <w:tc>
          <w:tcPr>
            <w:tcW w:w="851" w:type="dxa"/>
            <w:tcBorders>
              <w:top w:val="single" w:sz="4" w:space="0" w:color="auto"/>
              <w:left w:val="single" w:sz="4" w:space="0" w:color="auto"/>
              <w:bottom w:val="single" w:sz="4" w:space="0" w:color="auto"/>
              <w:right w:val="single" w:sz="4" w:space="0" w:color="auto"/>
            </w:tcBorders>
            <w:vAlign w:val="center"/>
            <w:hideMark/>
          </w:tcPr>
          <w:p w14:paraId="714D9531" w14:textId="77777777" w:rsidR="00512E8C" w:rsidRPr="0039676D" w:rsidRDefault="0039676D" w:rsidP="008E6671">
            <w:pPr>
              <w:spacing w:after="0" w:line="240" w:lineRule="auto"/>
              <w:jc w:val="center"/>
              <w:rPr>
                <w:rFonts w:ascii="Times New Roman" w:hAnsi="Times New Roman" w:cs="Times New Roman"/>
                <w:lang w:val="uk-UA"/>
              </w:rPr>
            </w:pPr>
            <w:r>
              <w:rPr>
                <w:rFonts w:ascii="Times New Roman" w:hAnsi="Times New Roman" w:cs="Times New Roman"/>
                <w:lang w:val="uk-UA"/>
              </w:rPr>
              <w:t>од</w:t>
            </w:r>
          </w:p>
        </w:tc>
        <w:tc>
          <w:tcPr>
            <w:tcW w:w="1141" w:type="dxa"/>
            <w:tcBorders>
              <w:top w:val="single" w:sz="4" w:space="0" w:color="auto"/>
              <w:left w:val="single" w:sz="4" w:space="0" w:color="auto"/>
              <w:bottom w:val="single" w:sz="4" w:space="0" w:color="auto"/>
              <w:right w:val="single" w:sz="4" w:space="0" w:color="auto"/>
            </w:tcBorders>
            <w:vAlign w:val="center"/>
            <w:hideMark/>
          </w:tcPr>
          <w:p w14:paraId="48616FDD" w14:textId="77777777" w:rsidR="00512E8C" w:rsidRPr="00512E8C" w:rsidRDefault="00512E8C" w:rsidP="008E6671">
            <w:pPr>
              <w:spacing w:after="0" w:line="240" w:lineRule="auto"/>
              <w:jc w:val="center"/>
              <w:rPr>
                <w:rFonts w:ascii="Times New Roman" w:hAnsi="Times New Roman" w:cs="Times New Roman"/>
              </w:rPr>
            </w:pPr>
            <w:r w:rsidRPr="00512E8C">
              <w:rPr>
                <w:rFonts w:ascii="Times New Roman" w:hAnsi="Times New Roman" w:cs="Times New Roman"/>
              </w:rPr>
              <w:t>0</w:t>
            </w:r>
          </w:p>
        </w:tc>
        <w:tc>
          <w:tcPr>
            <w:tcW w:w="1207" w:type="dxa"/>
            <w:tcBorders>
              <w:top w:val="single" w:sz="4" w:space="0" w:color="auto"/>
              <w:left w:val="single" w:sz="4" w:space="0" w:color="auto"/>
              <w:bottom w:val="single" w:sz="4" w:space="0" w:color="auto"/>
              <w:right w:val="single" w:sz="4" w:space="0" w:color="auto"/>
            </w:tcBorders>
            <w:vAlign w:val="center"/>
          </w:tcPr>
          <w:p w14:paraId="5D0D3CE3" w14:textId="77777777" w:rsidR="00512E8C" w:rsidRPr="00512E8C" w:rsidRDefault="00512E8C" w:rsidP="008E6671">
            <w:pPr>
              <w:spacing w:after="0" w:line="240" w:lineRule="auto"/>
              <w:jc w:val="center"/>
              <w:rPr>
                <w:rFonts w:ascii="Times New Roman" w:hAnsi="Times New Roman" w:cs="Times New Roman"/>
                <w:lang w:val="uk-UA"/>
              </w:rPr>
            </w:pPr>
          </w:p>
        </w:tc>
        <w:tc>
          <w:tcPr>
            <w:tcW w:w="1276" w:type="dxa"/>
            <w:tcBorders>
              <w:top w:val="single" w:sz="4" w:space="0" w:color="auto"/>
              <w:left w:val="single" w:sz="4" w:space="0" w:color="auto"/>
              <w:bottom w:val="single" w:sz="4" w:space="0" w:color="auto"/>
              <w:right w:val="single" w:sz="4" w:space="0" w:color="auto"/>
            </w:tcBorders>
            <w:vAlign w:val="center"/>
          </w:tcPr>
          <w:p w14:paraId="5FE5B4DE" w14:textId="77777777" w:rsidR="00512E8C" w:rsidRPr="00512E8C" w:rsidRDefault="00512E8C" w:rsidP="008E6671">
            <w:pPr>
              <w:spacing w:after="0" w:line="240" w:lineRule="auto"/>
              <w:jc w:val="center"/>
              <w:rPr>
                <w:rFonts w:ascii="Times New Roman" w:hAnsi="Times New Roman" w:cs="Times New Roman"/>
                <w:lang w:val="uk-UA"/>
              </w:rPr>
            </w:pPr>
          </w:p>
        </w:tc>
        <w:tc>
          <w:tcPr>
            <w:tcW w:w="1276" w:type="dxa"/>
            <w:tcBorders>
              <w:top w:val="single" w:sz="4" w:space="0" w:color="auto"/>
              <w:left w:val="single" w:sz="4" w:space="0" w:color="auto"/>
              <w:bottom w:val="single" w:sz="4" w:space="0" w:color="auto"/>
              <w:right w:val="single" w:sz="4" w:space="0" w:color="auto"/>
            </w:tcBorders>
            <w:vAlign w:val="center"/>
          </w:tcPr>
          <w:p w14:paraId="0A5891C7" w14:textId="77777777" w:rsidR="00512E8C" w:rsidRPr="00512E8C" w:rsidRDefault="00512E8C" w:rsidP="008E6671">
            <w:pPr>
              <w:spacing w:after="0" w:line="240" w:lineRule="auto"/>
              <w:jc w:val="center"/>
              <w:rPr>
                <w:rFonts w:ascii="Times New Roman" w:hAnsi="Times New Roman" w:cs="Times New Roman"/>
              </w:rPr>
            </w:pPr>
          </w:p>
        </w:tc>
        <w:tc>
          <w:tcPr>
            <w:tcW w:w="1485" w:type="dxa"/>
            <w:tcBorders>
              <w:top w:val="single" w:sz="4" w:space="0" w:color="auto"/>
              <w:left w:val="single" w:sz="4" w:space="0" w:color="auto"/>
              <w:bottom w:val="single" w:sz="4" w:space="0" w:color="auto"/>
              <w:right w:val="single" w:sz="4" w:space="0" w:color="auto"/>
            </w:tcBorders>
            <w:vAlign w:val="center"/>
          </w:tcPr>
          <w:p w14:paraId="02DD2CB4" w14:textId="77777777" w:rsidR="00512E8C" w:rsidRPr="00512E8C" w:rsidRDefault="00512E8C" w:rsidP="008E6671">
            <w:pPr>
              <w:spacing w:after="0" w:line="240" w:lineRule="auto"/>
              <w:jc w:val="center"/>
              <w:rPr>
                <w:rFonts w:ascii="Times New Roman" w:hAnsi="Times New Roman" w:cs="Times New Roman"/>
                <w:lang w:val="uk-UA"/>
              </w:rPr>
            </w:pPr>
          </w:p>
        </w:tc>
      </w:tr>
      <w:tr w:rsidR="00512E8C" w:rsidRPr="00512E8C" w14:paraId="60231675" w14:textId="77777777" w:rsidTr="008E6671">
        <w:trPr>
          <w:jc w:val="center"/>
        </w:trPr>
        <w:tc>
          <w:tcPr>
            <w:tcW w:w="531" w:type="dxa"/>
            <w:tcBorders>
              <w:top w:val="single" w:sz="4" w:space="0" w:color="auto"/>
              <w:left w:val="single" w:sz="4" w:space="0" w:color="auto"/>
              <w:bottom w:val="single" w:sz="4" w:space="0" w:color="auto"/>
              <w:right w:val="single" w:sz="4" w:space="0" w:color="auto"/>
            </w:tcBorders>
          </w:tcPr>
          <w:p w14:paraId="39B05969" w14:textId="77777777" w:rsidR="00512E8C" w:rsidRPr="00055BD3" w:rsidRDefault="00512E8C" w:rsidP="008E6671">
            <w:pPr>
              <w:spacing w:after="0" w:line="240" w:lineRule="auto"/>
              <w:jc w:val="both"/>
              <w:rPr>
                <w:rFonts w:ascii="Times New Roman" w:hAnsi="Times New Roman" w:cs="Times New Roman"/>
                <w:lang w:val="uk-UA"/>
              </w:rPr>
            </w:pPr>
            <w:r w:rsidRPr="00055BD3">
              <w:rPr>
                <w:rFonts w:ascii="Times New Roman" w:hAnsi="Times New Roman" w:cs="Times New Roman"/>
                <w:lang w:val="uk-UA"/>
              </w:rPr>
              <w:t>5.</w:t>
            </w:r>
          </w:p>
        </w:tc>
        <w:tc>
          <w:tcPr>
            <w:tcW w:w="2089" w:type="dxa"/>
            <w:tcBorders>
              <w:top w:val="single" w:sz="4" w:space="0" w:color="auto"/>
              <w:left w:val="single" w:sz="4" w:space="0" w:color="auto"/>
              <w:bottom w:val="single" w:sz="4" w:space="0" w:color="auto"/>
              <w:right w:val="single" w:sz="4" w:space="0" w:color="auto"/>
            </w:tcBorders>
          </w:tcPr>
          <w:p w14:paraId="3D62D81A" w14:textId="77777777" w:rsidR="00512E8C" w:rsidRPr="00055BD3" w:rsidRDefault="0039676D" w:rsidP="0039676D">
            <w:pPr>
              <w:spacing w:after="0" w:line="240" w:lineRule="auto"/>
              <w:ind w:left="-105" w:right="-7"/>
              <w:jc w:val="both"/>
              <w:rPr>
                <w:rFonts w:ascii="Times New Roman" w:hAnsi="Times New Roman" w:cs="Times New Roman"/>
                <w:lang w:val="uk-UA"/>
              </w:rPr>
            </w:pPr>
            <w:proofErr w:type="spellStart"/>
            <w:r w:rsidRPr="00055BD3">
              <w:rPr>
                <w:rFonts w:ascii="Times New Roman" w:hAnsi="Times New Roman" w:cs="Times New Roman"/>
              </w:rPr>
              <w:t>Пально-мастильні</w:t>
            </w:r>
            <w:proofErr w:type="spellEnd"/>
            <w:r w:rsidRPr="00055BD3">
              <w:rPr>
                <w:rFonts w:ascii="Times New Roman" w:hAnsi="Times New Roman" w:cs="Times New Roman"/>
              </w:rPr>
              <w:t xml:space="preserve"> </w:t>
            </w:r>
            <w:proofErr w:type="spellStart"/>
            <w:r w:rsidRPr="00055BD3">
              <w:rPr>
                <w:rFonts w:ascii="Times New Roman" w:hAnsi="Times New Roman" w:cs="Times New Roman"/>
              </w:rPr>
              <w:t>матеріали</w:t>
            </w:r>
            <w:proofErr w:type="spellEnd"/>
          </w:p>
        </w:tc>
        <w:tc>
          <w:tcPr>
            <w:tcW w:w="851" w:type="dxa"/>
            <w:tcBorders>
              <w:top w:val="single" w:sz="4" w:space="0" w:color="auto"/>
              <w:left w:val="single" w:sz="4" w:space="0" w:color="auto"/>
              <w:bottom w:val="single" w:sz="4" w:space="0" w:color="auto"/>
              <w:right w:val="single" w:sz="4" w:space="0" w:color="auto"/>
            </w:tcBorders>
            <w:vAlign w:val="center"/>
          </w:tcPr>
          <w:p w14:paraId="140937D0" w14:textId="77777777" w:rsidR="00512E8C" w:rsidRPr="0039676D" w:rsidRDefault="0039676D" w:rsidP="008E6671">
            <w:pPr>
              <w:spacing w:after="0" w:line="240" w:lineRule="auto"/>
              <w:jc w:val="center"/>
              <w:rPr>
                <w:rFonts w:ascii="Times New Roman" w:hAnsi="Times New Roman" w:cs="Times New Roman"/>
                <w:lang w:val="uk-UA"/>
              </w:rPr>
            </w:pPr>
            <w:r>
              <w:rPr>
                <w:rFonts w:ascii="Times New Roman" w:hAnsi="Times New Roman" w:cs="Times New Roman"/>
                <w:lang w:val="uk-UA"/>
              </w:rPr>
              <w:t>л</w:t>
            </w:r>
          </w:p>
        </w:tc>
        <w:tc>
          <w:tcPr>
            <w:tcW w:w="1141" w:type="dxa"/>
            <w:tcBorders>
              <w:top w:val="single" w:sz="4" w:space="0" w:color="auto"/>
              <w:left w:val="single" w:sz="4" w:space="0" w:color="auto"/>
              <w:bottom w:val="single" w:sz="4" w:space="0" w:color="auto"/>
              <w:right w:val="single" w:sz="4" w:space="0" w:color="auto"/>
            </w:tcBorders>
            <w:vAlign w:val="center"/>
          </w:tcPr>
          <w:p w14:paraId="40AEDC49" w14:textId="77777777" w:rsidR="00512E8C" w:rsidRPr="00512E8C" w:rsidRDefault="00512E8C" w:rsidP="008E6671">
            <w:pPr>
              <w:spacing w:after="0" w:line="240" w:lineRule="auto"/>
              <w:jc w:val="center"/>
              <w:rPr>
                <w:rFonts w:ascii="Times New Roman" w:hAnsi="Times New Roman" w:cs="Times New Roman"/>
              </w:rPr>
            </w:pPr>
            <w:r w:rsidRPr="00512E8C">
              <w:rPr>
                <w:rFonts w:ascii="Times New Roman" w:hAnsi="Times New Roman" w:cs="Times New Roman"/>
              </w:rPr>
              <w:t>0</w:t>
            </w:r>
          </w:p>
        </w:tc>
        <w:tc>
          <w:tcPr>
            <w:tcW w:w="1207" w:type="dxa"/>
            <w:tcBorders>
              <w:top w:val="single" w:sz="4" w:space="0" w:color="auto"/>
              <w:left w:val="single" w:sz="4" w:space="0" w:color="auto"/>
              <w:bottom w:val="single" w:sz="4" w:space="0" w:color="auto"/>
              <w:right w:val="single" w:sz="4" w:space="0" w:color="auto"/>
            </w:tcBorders>
            <w:vAlign w:val="center"/>
          </w:tcPr>
          <w:p w14:paraId="0F45BF6E" w14:textId="77777777" w:rsidR="00512E8C" w:rsidRPr="00512E8C" w:rsidRDefault="00512E8C" w:rsidP="008E6671">
            <w:pPr>
              <w:spacing w:after="0" w:line="240" w:lineRule="auto"/>
              <w:jc w:val="center"/>
              <w:rPr>
                <w:rFonts w:ascii="Times New Roman" w:hAnsi="Times New Roman" w:cs="Times New Roman"/>
                <w:lang w:val="uk-UA"/>
              </w:rPr>
            </w:pPr>
          </w:p>
        </w:tc>
        <w:tc>
          <w:tcPr>
            <w:tcW w:w="1276" w:type="dxa"/>
            <w:tcBorders>
              <w:top w:val="single" w:sz="4" w:space="0" w:color="auto"/>
              <w:left w:val="single" w:sz="4" w:space="0" w:color="auto"/>
              <w:bottom w:val="single" w:sz="4" w:space="0" w:color="auto"/>
              <w:right w:val="single" w:sz="4" w:space="0" w:color="auto"/>
            </w:tcBorders>
            <w:vAlign w:val="center"/>
          </w:tcPr>
          <w:p w14:paraId="01CD8973" w14:textId="77777777" w:rsidR="00512E8C" w:rsidRPr="00512E8C" w:rsidRDefault="00512E8C" w:rsidP="008E6671">
            <w:pPr>
              <w:spacing w:after="0" w:line="240" w:lineRule="auto"/>
              <w:jc w:val="center"/>
              <w:rPr>
                <w:rFonts w:ascii="Times New Roman" w:hAnsi="Times New Roman" w:cs="Times New Roman"/>
                <w:lang w:val="uk-UA"/>
              </w:rPr>
            </w:pPr>
          </w:p>
        </w:tc>
        <w:tc>
          <w:tcPr>
            <w:tcW w:w="1276" w:type="dxa"/>
            <w:tcBorders>
              <w:top w:val="single" w:sz="4" w:space="0" w:color="auto"/>
              <w:left w:val="single" w:sz="4" w:space="0" w:color="auto"/>
              <w:bottom w:val="single" w:sz="4" w:space="0" w:color="auto"/>
              <w:right w:val="single" w:sz="4" w:space="0" w:color="auto"/>
            </w:tcBorders>
            <w:vAlign w:val="center"/>
          </w:tcPr>
          <w:p w14:paraId="451EB3E1" w14:textId="77777777" w:rsidR="00512E8C" w:rsidRPr="00512E8C" w:rsidRDefault="00512E8C" w:rsidP="008E6671">
            <w:pPr>
              <w:spacing w:after="0" w:line="240" w:lineRule="auto"/>
              <w:jc w:val="center"/>
              <w:rPr>
                <w:rFonts w:ascii="Times New Roman" w:hAnsi="Times New Roman" w:cs="Times New Roman"/>
              </w:rPr>
            </w:pPr>
          </w:p>
        </w:tc>
        <w:tc>
          <w:tcPr>
            <w:tcW w:w="1485" w:type="dxa"/>
            <w:tcBorders>
              <w:top w:val="single" w:sz="4" w:space="0" w:color="auto"/>
              <w:left w:val="single" w:sz="4" w:space="0" w:color="auto"/>
              <w:bottom w:val="single" w:sz="4" w:space="0" w:color="auto"/>
              <w:right w:val="single" w:sz="4" w:space="0" w:color="auto"/>
            </w:tcBorders>
            <w:vAlign w:val="center"/>
          </w:tcPr>
          <w:p w14:paraId="45E793EF" w14:textId="77777777" w:rsidR="00512E8C" w:rsidRPr="00512E8C" w:rsidRDefault="00512E8C" w:rsidP="008E6671">
            <w:pPr>
              <w:spacing w:after="0" w:line="240" w:lineRule="auto"/>
              <w:jc w:val="center"/>
              <w:rPr>
                <w:rFonts w:ascii="Times New Roman" w:hAnsi="Times New Roman" w:cs="Times New Roman"/>
                <w:lang w:val="uk-UA"/>
              </w:rPr>
            </w:pPr>
          </w:p>
        </w:tc>
      </w:tr>
      <w:tr w:rsidR="00512E8C" w:rsidRPr="00512E8C" w14:paraId="4B1FBA59" w14:textId="77777777" w:rsidTr="00055BD3">
        <w:trPr>
          <w:trHeight w:val="390"/>
          <w:jc w:val="center"/>
        </w:trPr>
        <w:tc>
          <w:tcPr>
            <w:tcW w:w="531" w:type="dxa"/>
            <w:tcBorders>
              <w:top w:val="single" w:sz="4" w:space="0" w:color="auto"/>
              <w:left w:val="single" w:sz="4" w:space="0" w:color="auto"/>
              <w:bottom w:val="single" w:sz="4" w:space="0" w:color="auto"/>
              <w:right w:val="single" w:sz="4" w:space="0" w:color="auto"/>
            </w:tcBorders>
            <w:hideMark/>
          </w:tcPr>
          <w:p w14:paraId="3D217027" w14:textId="77777777" w:rsidR="00512E8C" w:rsidRPr="00055BD3" w:rsidRDefault="00512E8C" w:rsidP="008E6671">
            <w:pPr>
              <w:spacing w:after="0" w:line="240" w:lineRule="auto"/>
              <w:jc w:val="both"/>
              <w:rPr>
                <w:rFonts w:ascii="Times New Roman" w:hAnsi="Times New Roman" w:cs="Times New Roman"/>
              </w:rPr>
            </w:pPr>
            <w:r w:rsidRPr="00055BD3">
              <w:rPr>
                <w:rFonts w:ascii="Times New Roman" w:hAnsi="Times New Roman" w:cs="Times New Roman"/>
              </w:rPr>
              <w:t>6.</w:t>
            </w:r>
          </w:p>
        </w:tc>
        <w:tc>
          <w:tcPr>
            <w:tcW w:w="2089" w:type="dxa"/>
            <w:tcBorders>
              <w:top w:val="single" w:sz="4" w:space="0" w:color="auto"/>
              <w:left w:val="single" w:sz="4" w:space="0" w:color="auto"/>
              <w:bottom w:val="single" w:sz="4" w:space="0" w:color="auto"/>
              <w:right w:val="single" w:sz="4" w:space="0" w:color="auto"/>
            </w:tcBorders>
            <w:hideMark/>
          </w:tcPr>
          <w:p w14:paraId="46D8665A" w14:textId="77777777" w:rsidR="00512E8C" w:rsidRPr="00055BD3" w:rsidRDefault="00724A28" w:rsidP="0039676D">
            <w:pPr>
              <w:spacing w:after="0" w:line="240" w:lineRule="auto"/>
              <w:ind w:left="-105" w:right="-7"/>
              <w:jc w:val="both"/>
              <w:rPr>
                <w:rFonts w:ascii="Times New Roman" w:hAnsi="Times New Roman" w:cs="Times New Roman"/>
                <w:lang w:val="ru-RU"/>
              </w:rPr>
            </w:pPr>
            <w:proofErr w:type="spellStart"/>
            <w:r w:rsidRPr="00055BD3">
              <w:rPr>
                <w:rFonts w:ascii="Times New Roman" w:hAnsi="Times New Roman" w:cs="Times New Roman"/>
                <w:lang w:val="ru-RU"/>
              </w:rPr>
              <w:t>Будівельні</w:t>
            </w:r>
            <w:proofErr w:type="spellEnd"/>
            <w:r w:rsidRPr="00055BD3">
              <w:rPr>
                <w:rFonts w:ascii="Times New Roman" w:hAnsi="Times New Roman" w:cs="Times New Roman"/>
                <w:lang w:val="ru-RU"/>
              </w:rPr>
              <w:t xml:space="preserve"> </w:t>
            </w:r>
            <w:proofErr w:type="spellStart"/>
            <w:r w:rsidRPr="00055BD3">
              <w:rPr>
                <w:rFonts w:ascii="Times New Roman" w:hAnsi="Times New Roman" w:cs="Times New Roman"/>
                <w:lang w:val="ru-RU"/>
              </w:rPr>
              <w:t>матеріали</w:t>
            </w:r>
            <w:proofErr w:type="spellEnd"/>
          </w:p>
        </w:tc>
        <w:tc>
          <w:tcPr>
            <w:tcW w:w="851" w:type="dxa"/>
            <w:tcBorders>
              <w:top w:val="single" w:sz="4" w:space="0" w:color="auto"/>
              <w:left w:val="single" w:sz="4" w:space="0" w:color="auto"/>
              <w:bottom w:val="single" w:sz="4" w:space="0" w:color="auto"/>
              <w:right w:val="single" w:sz="4" w:space="0" w:color="auto"/>
            </w:tcBorders>
            <w:vAlign w:val="center"/>
            <w:hideMark/>
          </w:tcPr>
          <w:p w14:paraId="76DB70E5" w14:textId="77777777" w:rsidR="00512E8C" w:rsidRPr="00724A28" w:rsidRDefault="00724A28" w:rsidP="008E6671">
            <w:pPr>
              <w:spacing w:after="0" w:line="240" w:lineRule="auto"/>
              <w:jc w:val="center"/>
              <w:rPr>
                <w:rFonts w:ascii="Times New Roman" w:hAnsi="Times New Roman" w:cs="Times New Roman"/>
                <w:lang w:val="uk-UA"/>
              </w:rPr>
            </w:pPr>
            <w:proofErr w:type="spellStart"/>
            <w:r>
              <w:rPr>
                <w:rFonts w:ascii="Times New Roman" w:hAnsi="Times New Roman" w:cs="Times New Roman"/>
              </w:rPr>
              <w:t>од</w:t>
            </w:r>
            <w:proofErr w:type="spellEnd"/>
          </w:p>
        </w:tc>
        <w:tc>
          <w:tcPr>
            <w:tcW w:w="1141" w:type="dxa"/>
            <w:tcBorders>
              <w:top w:val="single" w:sz="4" w:space="0" w:color="auto"/>
              <w:left w:val="single" w:sz="4" w:space="0" w:color="auto"/>
              <w:bottom w:val="single" w:sz="4" w:space="0" w:color="auto"/>
              <w:right w:val="single" w:sz="4" w:space="0" w:color="auto"/>
            </w:tcBorders>
            <w:vAlign w:val="center"/>
            <w:hideMark/>
          </w:tcPr>
          <w:p w14:paraId="5B86F81A" w14:textId="77777777" w:rsidR="00512E8C" w:rsidRPr="00512E8C" w:rsidRDefault="00512E8C" w:rsidP="008E6671">
            <w:pPr>
              <w:spacing w:after="0" w:line="240" w:lineRule="auto"/>
              <w:jc w:val="center"/>
              <w:rPr>
                <w:rFonts w:ascii="Times New Roman" w:hAnsi="Times New Roman" w:cs="Times New Roman"/>
              </w:rPr>
            </w:pPr>
            <w:r w:rsidRPr="00512E8C">
              <w:rPr>
                <w:rFonts w:ascii="Times New Roman" w:hAnsi="Times New Roman" w:cs="Times New Roman"/>
              </w:rPr>
              <w:t>0</w:t>
            </w:r>
          </w:p>
        </w:tc>
        <w:tc>
          <w:tcPr>
            <w:tcW w:w="1207" w:type="dxa"/>
            <w:tcBorders>
              <w:top w:val="single" w:sz="4" w:space="0" w:color="auto"/>
              <w:left w:val="single" w:sz="4" w:space="0" w:color="auto"/>
              <w:bottom w:val="single" w:sz="4" w:space="0" w:color="auto"/>
              <w:right w:val="single" w:sz="4" w:space="0" w:color="auto"/>
            </w:tcBorders>
            <w:vAlign w:val="center"/>
          </w:tcPr>
          <w:p w14:paraId="63E8E179" w14:textId="77777777" w:rsidR="00512E8C" w:rsidRPr="00512E8C" w:rsidRDefault="00512E8C" w:rsidP="008E6671">
            <w:pPr>
              <w:spacing w:after="0" w:line="240" w:lineRule="auto"/>
              <w:jc w:val="center"/>
              <w:rPr>
                <w:rFonts w:ascii="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vAlign w:val="center"/>
          </w:tcPr>
          <w:p w14:paraId="781ECB9A" w14:textId="77777777" w:rsidR="00512E8C" w:rsidRPr="00512E8C" w:rsidRDefault="00512E8C" w:rsidP="008E6671">
            <w:pPr>
              <w:spacing w:after="0" w:line="240" w:lineRule="auto"/>
              <w:jc w:val="center"/>
              <w:rPr>
                <w:rFonts w:ascii="Times New Roman" w:hAnsi="Times New Roman" w:cs="Times New Roman"/>
                <w:lang w:val="uk-UA"/>
              </w:rPr>
            </w:pPr>
          </w:p>
        </w:tc>
        <w:tc>
          <w:tcPr>
            <w:tcW w:w="1276" w:type="dxa"/>
            <w:tcBorders>
              <w:top w:val="single" w:sz="4" w:space="0" w:color="auto"/>
              <w:left w:val="single" w:sz="4" w:space="0" w:color="auto"/>
              <w:bottom w:val="single" w:sz="4" w:space="0" w:color="auto"/>
              <w:right w:val="single" w:sz="4" w:space="0" w:color="auto"/>
            </w:tcBorders>
            <w:vAlign w:val="center"/>
          </w:tcPr>
          <w:p w14:paraId="5075BB52" w14:textId="77777777" w:rsidR="00512E8C" w:rsidRPr="00512E8C" w:rsidRDefault="00512E8C" w:rsidP="008E6671">
            <w:pPr>
              <w:spacing w:after="0" w:line="240" w:lineRule="auto"/>
              <w:jc w:val="center"/>
              <w:rPr>
                <w:rFonts w:ascii="Times New Roman" w:hAnsi="Times New Roman" w:cs="Times New Roman"/>
              </w:rPr>
            </w:pPr>
          </w:p>
        </w:tc>
        <w:tc>
          <w:tcPr>
            <w:tcW w:w="1485" w:type="dxa"/>
            <w:tcBorders>
              <w:top w:val="single" w:sz="4" w:space="0" w:color="auto"/>
              <w:left w:val="single" w:sz="4" w:space="0" w:color="auto"/>
              <w:bottom w:val="single" w:sz="4" w:space="0" w:color="auto"/>
              <w:right w:val="single" w:sz="4" w:space="0" w:color="auto"/>
            </w:tcBorders>
            <w:vAlign w:val="center"/>
          </w:tcPr>
          <w:p w14:paraId="4FA013AD" w14:textId="77777777" w:rsidR="00512E8C" w:rsidRPr="00512E8C" w:rsidRDefault="00512E8C" w:rsidP="008E6671">
            <w:pPr>
              <w:spacing w:after="0" w:line="240" w:lineRule="auto"/>
              <w:jc w:val="center"/>
              <w:rPr>
                <w:rFonts w:ascii="Times New Roman" w:hAnsi="Times New Roman" w:cs="Times New Roman"/>
                <w:lang w:val="uk-UA"/>
              </w:rPr>
            </w:pPr>
          </w:p>
        </w:tc>
      </w:tr>
      <w:tr w:rsidR="00512E8C" w:rsidRPr="00512E8C" w14:paraId="42637FD4" w14:textId="77777777" w:rsidTr="00055BD3">
        <w:trPr>
          <w:trHeight w:val="424"/>
          <w:jc w:val="center"/>
        </w:trPr>
        <w:tc>
          <w:tcPr>
            <w:tcW w:w="531" w:type="dxa"/>
            <w:tcBorders>
              <w:top w:val="single" w:sz="4" w:space="0" w:color="auto"/>
              <w:left w:val="single" w:sz="4" w:space="0" w:color="auto"/>
              <w:bottom w:val="single" w:sz="4" w:space="0" w:color="auto"/>
              <w:right w:val="single" w:sz="4" w:space="0" w:color="auto"/>
            </w:tcBorders>
            <w:hideMark/>
          </w:tcPr>
          <w:p w14:paraId="1B3CD4C1" w14:textId="77777777" w:rsidR="00512E8C" w:rsidRPr="00055BD3" w:rsidRDefault="00512E8C" w:rsidP="008E6671">
            <w:pPr>
              <w:spacing w:after="0" w:line="240" w:lineRule="auto"/>
              <w:jc w:val="both"/>
              <w:rPr>
                <w:rFonts w:ascii="Times New Roman" w:hAnsi="Times New Roman" w:cs="Times New Roman"/>
              </w:rPr>
            </w:pPr>
            <w:r w:rsidRPr="00055BD3">
              <w:rPr>
                <w:rFonts w:ascii="Times New Roman" w:hAnsi="Times New Roman" w:cs="Times New Roman"/>
              </w:rPr>
              <w:t xml:space="preserve">7. </w:t>
            </w:r>
          </w:p>
        </w:tc>
        <w:tc>
          <w:tcPr>
            <w:tcW w:w="2089" w:type="dxa"/>
            <w:tcBorders>
              <w:top w:val="single" w:sz="4" w:space="0" w:color="auto"/>
              <w:left w:val="single" w:sz="4" w:space="0" w:color="auto"/>
              <w:bottom w:val="single" w:sz="4" w:space="0" w:color="auto"/>
              <w:right w:val="single" w:sz="4" w:space="0" w:color="auto"/>
            </w:tcBorders>
            <w:hideMark/>
          </w:tcPr>
          <w:p w14:paraId="07BAC396" w14:textId="77777777" w:rsidR="00512E8C" w:rsidRPr="00055BD3" w:rsidRDefault="00724A28" w:rsidP="0039676D">
            <w:pPr>
              <w:spacing w:after="0" w:line="240" w:lineRule="auto"/>
              <w:ind w:left="-105" w:right="-7"/>
              <w:jc w:val="both"/>
              <w:rPr>
                <w:rFonts w:ascii="Times New Roman" w:hAnsi="Times New Roman" w:cs="Times New Roman"/>
                <w:lang w:val="uk-UA"/>
              </w:rPr>
            </w:pPr>
            <w:r w:rsidRPr="00055BD3">
              <w:rPr>
                <w:rFonts w:ascii="Times New Roman" w:hAnsi="Times New Roman" w:cs="Times New Roman"/>
                <w:lang w:val="uk-UA"/>
              </w:rPr>
              <w:t>Речове майно</w:t>
            </w:r>
          </w:p>
        </w:tc>
        <w:tc>
          <w:tcPr>
            <w:tcW w:w="851" w:type="dxa"/>
            <w:tcBorders>
              <w:top w:val="single" w:sz="4" w:space="0" w:color="auto"/>
              <w:left w:val="single" w:sz="4" w:space="0" w:color="auto"/>
              <w:bottom w:val="single" w:sz="4" w:space="0" w:color="auto"/>
              <w:right w:val="single" w:sz="4" w:space="0" w:color="auto"/>
            </w:tcBorders>
            <w:vAlign w:val="center"/>
            <w:hideMark/>
          </w:tcPr>
          <w:p w14:paraId="22EE124F" w14:textId="77777777" w:rsidR="00512E8C" w:rsidRPr="00724A28" w:rsidRDefault="00724A28" w:rsidP="008E6671">
            <w:pPr>
              <w:spacing w:after="0" w:line="240" w:lineRule="auto"/>
              <w:jc w:val="center"/>
              <w:rPr>
                <w:rFonts w:ascii="Times New Roman" w:hAnsi="Times New Roman" w:cs="Times New Roman"/>
                <w:lang w:val="uk-UA"/>
              </w:rPr>
            </w:pPr>
            <w:r>
              <w:rPr>
                <w:rFonts w:ascii="Times New Roman" w:hAnsi="Times New Roman" w:cs="Times New Roman"/>
                <w:lang w:val="uk-UA"/>
              </w:rPr>
              <w:t>од</w:t>
            </w:r>
          </w:p>
        </w:tc>
        <w:tc>
          <w:tcPr>
            <w:tcW w:w="1141" w:type="dxa"/>
            <w:tcBorders>
              <w:top w:val="single" w:sz="4" w:space="0" w:color="auto"/>
              <w:left w:val="single" w:sz="4" w:space="0" w:color="auto"/>
              <w:bottom w:val="single" w:sz="4" w:space="0" w:color="auto"/>
              <w:right w:val="single" w:sz="4" w:space="0" w:color="auto"/>
            </w:tcBorders>
            <w:vAlign w:val="center"/>
            <w:hideMark/>
          </w:tcPr>
          <w:p w14:paraId="224118BF" w14:textId="77777777" w:rsidR="00512E8C" w:rsidRPr="00512E8C" w:rsidRDefault="00512E8C" w:rsidP="008E6671">
            <w:pPr>
              <w:spacing w:after="0" w:line="240" w:lineRule="auto"/>
              <w:jc w:val="center"/>
              <w:rPr>
                <w:rFonts w:ascii="Times New Roman" w:hAnsi="Times New Roman" w:cs="Times New Roman"/>
              </w:rPr>
            </w:pPr>
            <w:r w:rsidRPr="00512E8C">
              <w:rPr>
                <w:rFonts w:ascii="Times New Roman" w:hAnsi="Times New Roman" w:cs="Times New Roman"/>
              </w:rPr>
              <w:t>0</w:t>
            </w:r>
          </w:p>
        </w:tc>
        <w:tc>
          <w:tcPr>
            <w:tcW w:w="1207" w:type="dxa"/>
            <w:tcBorders>
              <w:top w:val="single" w:sz="4" w:space="0" w:color="auto"/>
              <w:left w:val="single" w:sz="4" w:space="0" w:color="auto"/>
              <w:bottom w:val="single" w:sz="4" w:space="0" w:color="auto"/>
              <w:right w:val="single" w:sz="4" w:space="0" w:color="auto"/>
            </w:tcBorders>
            <w:vAlign w:val="center"/>
          </w:tcPr>
          <w:p w14:paraId="365F2C22" w14:textId="77777777" w:rsidR="00512E8C" w:rsidRPr="00512E8C" w:rsidRDefault="00512E8C" w:rsidP="008E6671">
            <w:pPr>
              <w:spacing w:after="0" w:line="240" w:lineRule="auto"/>
              <w:jc w:val="center"/>
              <w:rPr>
                <w:rFonts w:ascii="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vAlign w:val="center"/>
          </w:tcPr>
          <w:p w14:paraId="7C2CD888" w14:textId="77777777" w:rsidR="00512E8C" w:rsidRPr="00512E8C" w:rsidRDefault="00512E8C" w:rsidP="008E6671">
            <w:pPr>
              <w:spacing w:after="0" w:line="240" w:lineRule="auto"/>
              <w:jc w:val="center"/>
              <w:rPr>
                <w:rFonts w:ascii="Times New Roman" w:hAnsi="Times New Roman" w:cs="Times New Roman"/>
                <w:lang w:val="uk-UA"/>
              </w:rPr>
            </w:pPr>
          </w:p>
        </w:tc>
        <w:tc>
          <w:tcPr>
            <w:tcW w:w="1276" w:type="dxa"/>
            <w:tcBorders>
              <w:top w:val="single" w:sz="4" w:space="0" w:color="auto"/>
              <w:left w:val="single" w:sz="4" w:space="0" w:color="auto"/>
              <w:bottom w:val="single" w:sz="4" w:space="0" w:color="auto"/>
              <w:right w:val="single" w:sz="4" w:space="0" w:color="auto"/>
            </w:tcBorders>
            <w:vAlign w:val="center"/>
          </w:tcPr>
          <w:p w14:paraId="5F7BE4D9" w14:textId="77777777" w:rsidR="00512E8C" w:rsidRPr="00512E8C" w:rsidRDefault="00512E8C" w:rsidP="008E6671">
            <w:pPr>
              <w:spacing w:after="0" w:line="240" w:lineRule="auto"/>
              <w:jc w:val="center"/>
              <w:rPr>
                <w:rFonts w:ascii="Times New Roman" w:hAnsi="Times New Roman" w:cs="Times New Roman"/>
              </w:rPr>
            </w:pPr>
          </w:p>
        </w:tc>
        <w:tc>
          <w:tcPr>
            <w:tcW w:w="1485" w:type="dxa"/>
            <w:tcBorders>
              <w:top w:val="single" w:sz="4" w:space="0" w:color="auto"/>
              <w:left w:val="single" w:sz="4" w:space="0" w:color="auto"/>
              <w:bottom w:val="single" w:sz="4" w:space="0" w:color="auto"/>
              <w:right w:val="single" w:sz="4" w:space="0" w:color="auto"/>
            </w:tcBorders>
            <w:vAlign w:val="center"/>
          </w:tcPr>
          <w:p w14:paraId="2F073405" w14:textId="77777777" w:rsidR="00512E8C" w:rsidRPr="00512E8C" w:rsidRDefault="00512E8C" w:rsidP="008E6671">
            <w:pPr>
              <w:spacing w:after="0" w:line="240" w:lineRule="auto"/>
              <w:jc w:val="center"/>
              <w:rPr>
                <w:rFonts w:ascii="Times New Roman" w:hAnsi="Times New Roman" w:cs="Times New Roman"/>
              </w:rPr>
            </w:pPr>
          </w:p>
        </w:tc>
      </w:tr>
      <w:tr w:rsidR="00512E8C" w:rsidRPr="00512E8C" w14:paraId="05FC5CB7" w14:textId="77777777" w:rsidTr="00055BD3">
        <w:trPr>
          <w:trHeight w:val="417"/>
          <w:jc w:val="center"/>
        </w:trPr>
        <w:tc>
          <w:tcPr>
            <w:tcW w:w="531" w:type="dxa"/>
            <w:tcBorders>
              <w:top w:val="single" w:sz="4" w:space="0" w:color="auto"/>
              <w:left w:val="single" w:sz="4" w:space="0" w:color="auto"/>
              <w:bottom w:val="single" w:sz="4" w:space="0" w:color="auto"/>
              <w:right w:val="single" w:sz="4" w:space="0" w:color="auto"/>
            </w:tcBorders>
          </w:tcPr>
          <w:p w14:paraId="7E2BC3F3" w14:textId="77777777" w:rsidR="00512E8C" w:rsidRPr="00055BD3" w:rsidRDefault="00512E8C" w:rsidP="008E6671">
            <w:pPr>
              <w:spacing w:after="0" w:line="240" w:lineRule="auto"/>
              <w:jc w:val="both"/>
              <w:rPr>
                <w:rFonts w:ascii="Times New Roman" w:hAnsi="Times New Roman" w:cs="Times New Roman"/>
              </w:rPr>
            </w:pPr>
            <w:r w:rsidRPr="00055BD3">
              <w:rPr>
                <w:rFonts w:ascii="Times New Roman" w:hAnsi="Times New Roman" w:cs="Times New Roman"/>
              </w:rPr>
              <w:t>8.</w:t>
            </w:r>
          </w:p>
        </w:tc>
        <w:tc>
          <w:tcPr>
            <w:tcW w:w="2089" w:type="dxa"/>
            <w:tcBorders>
              <w:top w:val="single" w:sz="4" w:space="0" w:color="auto"/>
              <w:left w:val="single" w:sz="4" w:space="0" w:color="auto"/>
              <w:bottom w:val="single" w:sz="4" w:space="0" w:color="auto"/>
              <w:right w:val="single" w:sz="4" w:space="0" w:color="auto"/>
            </w:tcBorders>
          </w:tcPr>
          <w:p w14:paraId="70093C9B" w14:textId="77777777" w:rsidR="00512E8C" w:rsidRPr="00055BD3" w:rsidRDefault="00724A28" w:rsidP="00724A28">
            <w:pPr>
              <w:spacing w:after="0" w:line="240" w:lineRule="auto"/>
              <w:ind w:left="-105" w:right="-7"/>
              <w:jc w:val="both"/>
              <w:rPr>
                <w:rFonts w:ascii="Times New Roman" w:hAnsi="Times New Roman" w:cs="Times New Roman"/>
              </w:rPr>
            </w:pPr>
            <w:r w:rsidRPr="00055BD3">
              <w:rPr>
                <w:rFonts w:ascii="Times New Roman" w:hAnsi="Times New Roman" w:cs="Times New Roman"/>
                <w:lang w:val="uk-UA"/>
              </w:rPr>
              <w:t>Інше м</w:t>
            </w:r>
            <w:proofErr w:type="spellStart"/>
            <w:r w:rsidR="00512E8C" w:rsidRPr="00055BD3">
              <w:rPr>
                <w:rFonts w:ascii="Times New Roman" w:hAnsi="Times New Roman" w:cs="Times New Roman"/>
              </w:rPr>
              <w:t>айно</w:t>
            </w:r>
            <w:proofErr w:type="spellEnd"/>
          </w:p>
        </w:tc>
        <w:tc>
          <w:tcPr>
            <w:tcW w:w="851" w:type="dxa"/>
            <w:tcBorders>
              <w:top w:val="single" w:sz="4" w:space="0" w:color="auto"/>
              <w:left w:val="single" w:sz="4" w:space="0" w:color="auto"/>
              <w:bottom w:val="single" w:sz="4" w:space="0" w:color="auto"/>
              <w:right w:val="single" w:sz="4" w:space="0" w:color="auto"/>
            </w:tcBorders>
            <w:vAlign w:val="center"/>
          </w:tcPr>
          <w:p w14:paraId="2D6705EA" w14:textId="77777777" w:rsidR="00512E8C" w:rsidRPr="00724A28" w:rsidRDefault="00724A28" w:rsidP="008E6671">
            <w:pPr>
              <w:spacing w:after="0" w:line="240" w:lineRule="auto"/>
              <w:jc w:val="center"/>
              <w:rPr>
                <w:rFonts w:ascii="Times New Roman" w:hAnsi="Times New Roman" w:cs="Times New Roman"/>
                <w:lang w:val="uk-UA"/>
              </w:rPr>
            </w:pPr>
            <w:r>
              <w:rPr>
                <w:rFonts w:ascii="Times New Roman" w:hAnsi="Times New Roman" w:cs="Times New Roman"/>
                <w:lang w:val="uk-UA"/>
              </w:rPr>
              <w:t>од</w:t>
            </w:r>
          </w:p>
        </w:tc>
        <w:tc>
          <w:tcPr>
            <w:tcW w:w="1141" w:type="dxa"/>
            <w:tcBorders>
              <w:top w:val="single" w:sz="4" w:space="0" w:color="auto"/>
              <w:left w:val="single" w:sz="4" w:space="0" w:color="auto"/>
              <w:bottom w:val="single" w:sz="4" w:space="0" w:color="auto"/>
              <w:right w:val="single" w:sz="4" w:space="0" w:color="auto"/>
            </w:tcBorders>
            <w:vAlign w:val="center"/>
          </w:tcPr>
          <w:p w14:paraId="645AA25F" w14:textId="77777777" w:rsidR="00512E8C" w:rsidRPr="00512E8C" w:rsidRDefault="00512E8C" w:rsidP="008E6671">
            <w:pPr>
              <w:spacing w:after="0" w:line="240" w:lineRule="auto"/>
              <w:jc w:val="center"/>
              <w:rPr>
                <w:rFonts w:ascii="Times New Roman" w:hAnsi="Times New Roman" w:cs="Times New Roman"/>
              </w:rPr>
            </w:pPr>
            <w:r w:rsidRPr="00512E8C">
              <w:rPr>
                <w:rFonts w:ascii="Times New Roman" w:hAnsi="Times New Roman" w:cs="Times New Roman"/>
              </w:rPr>
              <w:t>0</w:t>
            </w:r>
          </w:p>
        </w:tc>
        <w:tc>
          <w:tcPr>
            <w:tcW w:w="1207" w:type="dxa"/>
            <w:tcBorders>
              <w:top w:val="single" w:sz="4" w:space="0" w:color="auto"/>
              <w:left w:val="single" w:sz="4" w:space="0" w:color="auto"/>
              <w:bottom w:val="single" w:sz="4" w:space="0" w:color="auto"/>
              <w:right w:val="single" w:sz="4" w:space="0" w:color="auto"/>
            </w:tcBorders>
            <w:vAlign w:val="center"/>
          </w:tcPr>
          <w:p w14:paraId="0413F17B" w14:textId="77777777" w:rsidR="00512E8C" w:rsidRPr="00512E8C" w:rsidRDefault="00512E8C" w:rsidP="008E6671">
            <w:pPr>
              <w:spacing w:after="0" w:line="240" w:lineRule="auto"/>
              <w:jc w:val="center"/>
              <w:rPr>
                <w:rFonts w:ascii="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vAlign w:val="center"/>
          </w:tcPr>
          <w:p w14:paraId="0C239C6E" w14:textId="77777777" w:rsidR="00512E8C" w:rsidRPr="00512E8C" w:rsidRDefault="00512E8C" w:rsidP="008E6671">
            <w:pPr>
              <w:spacing w:after="0" w:line="240" w:lineRule="auto"/>
              <w:jc w:val="center"/>
              <w:rPr>
                <w:rFonts w:ascii="Times New Roman" w:hAnsi="Times New Roman" w:cs="Times New Roman"/>
                <w:lang w:val="uk-UA"/>
              </w:rPr>
            </w:pPr>
          </w:p>
        </w:tc>
        <w:tc>
          <w:tcPr>
            <w:tcW w:w="1276" w:type="dxa"/>
            <w:tcBorders>
              <w:top w:val="single" w:sz="4" w:space="0" w:color="auto"/>
              <w:left w:val="single" w:sz="4" w:space="0" w:color="auto"/>
              <w:bottom w:val="single" w:sz="4" w:space="0" w:color="auto"/>
              <w:right w:val="single" w:sz="4" w:space="0" w:color="auto"/>
            </w:tcBorders>
            <w:vAlign w:val="center"/>
          </w:tcPr>
          <w:p w14:paraId="4D34E9E6" w14:textId="77777777" w:rsidR="00512E8C" w:rsidRPr="00512E8C" w:rsidRDefault="00512E8C" w:rsidP="008E6671">
            <w:pPr>
              <w:spacing w:after="0" w:line="240" w:lineRule="auto"/>
              <w:jc w:val="center"/>
              <w:rPr>
                <w:rFonts w:ascii="Times New Roman" w:hAnsi="Times New Roman" w:cs="Times New Roman"/>
              </w:rPr>
            </w:pPr>
          </w:p>
        </w:tc>
        <w:tc>
          <w:tcPr>
            <w:tcW w:w="1485" w:type="dxa"/>
            <w:tcBorders>
              <w:top w:val="single" w:sz="4" w:space="0" w:color="auto"/>
              <w:left w:val="single" w:sz="4" w:space="0" w:color="auto"/>
              <w:bottom w:val="single" w:sz="4" w:space="0" w:color="auto"/>
              <w:right w:val="single" w:sz="4" w:space="0" w:color="auto"/>
            </w:tcBorders>
            <w:vAlign w:val="center"/>
          </w:tcPr>
          <w:p w14:paraId="01FDF067" w14:textId="77777777" w:rsidR="00512E8C" w:rsidRPr="00512E8C" w:rsidRDefault="00512E8C" w:rsidP="008E6671">
            <w:pPr>
              <w:spacing w:after="0" w:line="240" w:lineRule="auto"/>
              <w:jc w:val="center"/>
              <w:rPr>
                <w:rFonts w:ascii="Times New Roman" w:hAnsi="Times New Roman" w:cs="Times New Roman"/>
                <w:lang w:val="uk-UA"/>
              </w:rPr>
            </w:pPr>
          </w:p>
        </w:tc>
      </w:tr>
      <w:tr w:rsidR="00512E8C" w:rsidRPr="00055BD3" w14:paraId="1207FA59" w14:textId="77777777" w:rsidTr="00055BD3">
        <w:trPr>
          <w:trHeight w:val="554"/>
          <w:jc w:val="center"/>
        </w:trPr>
        <w:tc>
          <w:tcPr>
            <w:tcW w:w="9856" w:type="dxa"/>
            <w:gridSpan w:val="8"/>
            <w:tcBorders>
              <w:top w:val="single" w:sz="4" w:space="0" w:color="auto"/>
              <w:left w:val="single" w:sz="4" w:space="0" w:color="auto"/>
              <w:bottom w:val="single" w:sz="4" w:space="0" w:color="auto"/>
              <w:right w:val="single" w:sz="4" w:space="0" w:color="auto"/>
            </w:tcBorders>
            <w:vAlign w:val="center"/>
            <w:hideMark/>
          </w:tcPr>
          <w:p w14:paraId="3D7D7BED" w14:textId="77777777" w:rsidR="00512E8C" w:rsidRPr="00055BD3" w:rsidRDefault="00512E8C" w:rsidP="00055BD3">
            <w:pPr>
              <w:spacing w:after="0" w:line="240" w:lineRule="auto"/>
              <w:jc w:val="center"/>
              <w:rPr>
                <w:rFonts w:ascii="Times New Roman" w:hAnsi="Times New Roman" w:cs="Times New Roman"/>
                <w:b/>
              </w:rPr>
            </w:pPr>
            <w:r w:rsidRPr="00512E8C">
              <w:rPr>
                <w:rFonts w:ascii="Times New Roman" w:hAnsi="Times New Roman" w:cs="Times New Roman"/>
                <w:b/>
              </w:rPr>
              <w:t xml:space="preserve">ІІ. </w:t>
            </w:r>
            <w:proofErr w:type="spellStart"/>
            <w:r w:rsidRPr="00512E8C">
              <w:rPr>
                <w:rFonts w:ascii="Times New Roman" w:hAnsi="Times New Roman" w:cs="Times New Roman"/>
                <w:b/>
              </w:rPr>
              <w:t>Показники</w:t>
            </w:r>
            <w:proofErr w:type="spellEnd"/>
            <w:r w:rsidRPr="00512E8C">
              <w:rPr>
                <w:rFonts w:ascii="Times New Roman" w:hAnsi="Times New Roman" w:cs="Times New Roman"/>
                <w:b/>
              </w:rPr>
              <w:t xml:space="preserve"> </w:t>
            </w:r>
            <w:proofErr w:type="spellStart"/>
            <w:r w:rsidRPr="00512E8C">
              <w:rPr>
                <w:rFonts w:ascii="Times New Roman" w:hAnsi="Times New Roman" w:cs="Times New Roman"/>
                <w:b/>
              </w:rPr>
              <w:t>ефективності</w:t>
            </w:r>
            <w:proofErr w:type="spellEnd"/>
            <w:r w:rsidRPr="00512E8C">
              <w:rPr>
                <w:rFonts w:ascii="Times New Roman" w:hAnsi="Times New Roman" w:cs="Times New Roman"/>
                <w:b/>
              </w:rPr>
              <w:t xml:space="preserve"> </w:t>
            </w:r>
            <w:proofErr w:type="spellStart"/>
            <w:r w:rsidRPr="00512E8C">
              <w:rPr>
                <w:rFonts w:ascii="Times New Roman" w:hAnsi="Times New Roman" w:cs="Times New Roman"/>
                <w:b/>
              </w:rPr>
              <w:t>Програми</w:t>
            </w:r>
            <w:proofErr w:type="spellEnd"/>
          </w:p>
        </w:tc>
      </w:tr>
      <w:tr w:rsidR="00055BD3" w:rsidRPr="00512E8C" w14:paraId="621D205F" w14:textId="77777777" w:rsidTr="007833E7">
        <w:trPr>
          <w:jc w:val="center"/>
        </w:trPr>
        <w:tc>
          <w:tcPr>
            <w:tcW w:w="531" w:type="dxa"/>
            <w:tcBorders>
              <w:top w:val="single" w:sz="4" w:space="0" w:color="auto"/>
              <w:left w:val="single" w:sz="4" w:space="0" w:color="auto"/>
              <w:bottom w:val="single" w:sz="4" w:space="0" w:color="auto"/>
              <w:right w:val="single" w:sz="4" w:space="0" w:color="auto"/>
            </w:tcBorders>
            <w:hideMark/>
          </w:tcPr>
          <w:p w14:paraId="571BE8EB" w14:textId="77777777" w:rsidR="00055BD3" w:rsidRPr="00512E8C" w:rsidRDefault="00055BD3" w:rsidP="008E6671">
            <w:pPr>
              <w:spacing w:after="0" w:line="240" w:lineRule="auto"/>
              <w:jc w:val="both"/>
              <w:rPr>
                <w:rFonts w:ascii="Times New Roman" w:hAnsi="Times New Roman" w:cs="Times New Roman"/>
              </w:rPr>
            </w:pPr>
            <w:r w:rsidRPr="00512E8C">
              <w:rPr>
                <w:rFonts w:ascii="Times New Roman" w:hAnsi="Times New Roman" w:cs="Times New Roman"/>
              </w:rPr>
              <w:t>1.</w:t>
            </w:r>
          </w:p>
        </w:tc>
        <w:tc>
          <w:tcPr>
            <w:tcW w:w="2089" w:type="dxa"/>
            <w:tcBorders>
              <w:top w:val="single" w:sz="4" w:space="0" w:color="auto"/>
              <w:left w:val="single" w:sz="4" w:space="0" w:color="auto"/>
              <w:bottom w:val="single" w:sz="4" w:space="0" w:color="auto"/>
              <w:right w:val="single" w:sz="4" w:space="0" w:color="auto"/>
            </w:tcBorders>
            <w:hideMark/>
          </w:tcPr>
          <w:p w14:paraId="64C36F3D" w14:textId="77777777" w:rsidR="00055BD3" w:rsidRPr="00055BD3" w:rsidRDefault="00055BD3" w:rsidP="00665D22">
            <w:pPr>
              <w:spacing w:after="0" w:line="240" w:lineRule="auto"/>
              <w:ind w:left="-105" w:right="-7"/>
              <w:jc w:val="both"/>
              <w:rPr>
                <w:rFonts w:ascii="Times New Roman" w:hAnsi="Times New Roman" w:cs="Times New Roman"/>
                <w:lang w:val="ru-RU"/>
              </w:rPr>
            </w:pPr>
            <w:proofErr w:type="spellStart"/>
            <w:r w:rsidRPr="00055BD3">
              <w:rPr>
                <w:rFonts w:ascii="Times New Roman" w:hAnsi="Times New Roman" w:cs="Times New Roman"/>
                <w:lang w:val="ru-RU"/>
              </w:rPr>
              <w:t>Засоби</w:t>
            </w:r>
            <w:proofErr w:type="spellEnd"/>
            <w:r w:rsidRPr="00055BD3">
              <w:rPr>
                <w:rFonts w:ascii="Times New Roman" w:hAnsi="Times New Roman" w:cs="Times New Roman"/>
                <w:lang w:val="ru-RU"/>
              </w:rPr>
              <w:t xml:space="preserve"> </w:t>
            </w:r>
            <w:proofErr w:type="spellStart"/>
            <w:r w:rsidRPr="00055BD3">
              <w:rPr>
                <w:rFonts w:ascii="Times New Roman" w:hAnsi="Times New Roman" w:cs="Times New Roman"/>
                <w:lang w:val="ru-RU"/>
              </w:rPr>
              <w:t>за</w:t>
            </w:r>
            <w:r>
              <w:rPr>
                <w:rFonts w:ascii="Times New Roman" w:hAnsi="Times New Roman" w:cs="Times New Roman"/>
                <w:lang w:val="ru-RU"/>
              </w:rPr>
              <w:t>безпечення</w:t>
            </w:r>
            <w:proofErr w:type="spellEnd"/>
            <w:r>
              <w:rPr>
                <w:rFonts w:ascii="Times New Roman" w:hAnsi="Times New Roman" w:cs="Times New Roman"/>
                <w:lang w:val="ru-RU"/>
              </w:rPr>
              <w:t xml:space="preserve"> </w:t>
            </w:r>
            <w:proofErr w:type="spellStart"/>
            <w:r>
              <w:rPr>
                <w:rFonts w:ascii="Times New Roman" w:hAnsi="Times New Roman" w:cs="Times New Roman"/>
                <w:lang w:val="ru-RU"/>
              </w:rPr>
              <w:t>аварійно-</w:t>
            </w:r>
            <w:r w:rsidRPr="00055BD3">
              <w:rPr>
                <w:rFonts w:ascii="Times New Roman" w:hAnsi="Times New Roman" w:cs="Times New Roman"/>
                <w:lang w:val="ru-RU"/>
              </w:rPr>
              <w:t>рятувальних</w:t>
            </w:r>
            <w:proofErr w:type="spellEnd"/>
            <w:r w:rsidRPr="00055BD3">
              <w:rPr>
                <w:rFonts w:ascii="Times New Roman" w:hAnsi="Times New Roman" w:cs="Times New Roman"/>
                <w:lang w:val="ru-RU"/>
              </w:rPr>
              <w:t xml:space="preserve"> та </w:t>
            </w:r>
            <w:proofErr w:type="spellStart"/>
            <w:r w:rsidRPr="00055BD3">
              <w:rPr>
                <w:rFonts w:ascii="Times New Roman" w:hAnsi="Times New Roman" w:cs="Times New Roman"/>
                <w:lang w:val="ru-RU"/>
              </w:rPr>
              <w:t>інших</w:t>
            </w:r>
            <w:proofErr w:type="spellEnd"/>
            <w:r w:rsidRPr="00055BD3">
              <w:rPr>
                <w:rFonts w:ascii="Times New Roman" w:hAnsi="Times New Roman" w:cs="Times New Roman"/>
                <w:lang w:val="ru-RU"/>
              </w:rPr>
              <w:t xml:space="preserve"> </w:t>
            </w:r>
            <w:proofErr w:type="spellStart"/>
            <w:r w:rsidRPr="00055BD3">
              <w:rPr>
                <w:rFonts w:ascii="Times New Roman" w:hAnsi="Times New Roman" w:cs="Times New Roman"/>
                <w:lang w:val="ru-RU"/>
              </w:rPr>
              <w:t>невідкладних</w:t>
            </w:r>
            <w:proofErr w:type="spellEnd"/>
            <w:r w:rsidRPr="00055BD3">
              <w:rPr>
                <w:rFonts w:ascii="Times New Roman" w:hAnsi="Times New Roman" w:cs="Times New Roman"/>
                <w:lang w:val="ru-RU"/>
              </w:rPr>
              <w:t xml:space="preserve"> </w:t>
            </w:r>
            <w:proofErr w:type="spellStart"/>
            <w:r w:rsidRPr="00055BD3">
              <w:rPr>
                <w:rFonts w:ascii="Times New Roman" w:hAnsi="Times New Roman" w:cs="Times New Roman"/>
                <w:lang w:val="ru-RU"/>
              </w:rPr>
              <w:t>робіт</w:t>
            </w:r>
            <w:proofErr w:type="spellEnd"/>
            <w:r w:rsidRPr="00055BD3">
              <w:rPr>
                <w:rFonts w:ascii="Times New Roman" w:hAnsi="Times New Roman" w:cs="Times New Roman"/>
                <w:lang w:val="ru-RU"/>
              </w:rPr>
              <w:t xml:space="preserve"> </w:t>
            </w:r>
          </w:p>
        </w:tc>
        <w:tc>
          <w:tcPr>
            <w:tcW w:w="851" w:type="dxa"/>
            <w:tcBorders>
              <w:top w:val="single" w:sz="4" w:space="0" w:color="auto"/>
              <w:left w:val="single" w:sz="4" w:space="0" w:color="auto"/>
              <w:bottom w:val="single" w:sz="4" w:space="0" w:color="auto"/>
              <w:right w:val="single" w:sz="4" w:space="0" w:color="auto"/>
            </w:tcBorders>
            <w:vAlign w:val="center"/>
            <w:hideMark/>
          </w:tcPr>
          <w:p w14:paraId="388F5845" w14:textId="77777777" w:rsidR="00055BD3" w:rsidRPr="0039676D" w:rsidRDefault="00C529A5" w:rsidP="00C529A5">
            <w:pPr>
              <w:spacing w:after="0" w:line="240" w:lineRule="auto"/>
              <w:ind w:left="-67" w:right="-148"/>
              <w:jc w:val="center"/>
              <w:rPr>
                <w:rFonts w:ascii="Times New Roman" w:hAnsi="Times New Roman" w:cs="Times New Roman"/>
                <w:lang w:val="uk-UA"/>
              </w:rPr>
            </w:pPr>
            <w:proofErr w:type="spellStart"/>
            <w:r>
              <w:rPr>
                <w:rFonts w:ascii="Times New Roman" w:hAnsi="Times New Roman" w:cs="Times New Roman"/>
                <w:lang w:val="uk-UA"/>
              </w:rPr>
              <w:t>тис.грн</w:t>
            </w:r>
            <w:proofErr w:type="spellEnd"/>
            <w:r>
              <w:rPr>
                <w:rFonts w:ascii="Times New Roman" w:hAnsi="Times New Roman" w:cs="Times New Roman"/>
                <w:lang w:val="uk-UA"/>
              </w:rPr>
              <w:t>.</w:t>
            </w:r>
          </w:p>
        </w:tc>
        <w:tc>
          <w:tcPr>
            <w:tcW w:w="1141" w:type="dxa"/>
            <w:tcBorders>
              <w:top w:val="single" w:sz="4" w:space="0" w:color="auto"/>
              <w:left w:val="single" w:sz="4" w:space="0" w:color="auto"/>
              <w:bottom w:val="single" w:sz="4" w:space="0" w:color="auto"/>
              <w:right w:val="single" w:sz="4" w:space="0" w:color="auto"/>
            </w:tcBorders>
            <w:vAlign w:val="center"/>
            <w:hideMark/>
          </w:tcPr>
          <w:p w14:paraId="6E3A1220" w14:textId="77777777" w:rsidR="00055BD3" w:rsidRPr="00512E8C" w:rsidRDefault="00055BD3" w:rsidP="008E6671">
            <w:pPr>
              <w:spacing w:after="0" w:line="240" w:lineRule="auto"/>
              <w:jc w:val="center"/>
              <w:rPr>
                <w:rFonts w:ascii="Times New Roman" w:hAnsi="Times New Roman" w:cs="Times New Roman"/>
              </w:rPr>
            </w:pPr>
            <w:r w:rsidRPr="00512E8C">
              <w:rPr>
                <w:rFonts w:ascii="Times New Roman" w:hAnsi="Times New Roman" w:cs="Times New Roman"/>
              </w:rPr>
              <w:t>0</w:t>
            </w:r>
          </w:p>
        </w:tc>
        <w:tc>
          <w:tcPr>
            <w:tcW w:w="1207" w:type="dxa"/>
            <w:tcBorders>
              <w:top w:val="single" w:sz="4" w:space="0" w:color="auto"/>
              <w:left w:val="single" w:sz="4" w:space="0" w:color="auto"/>
              <w:bottom w:val="single" w:sz="4" w:space="0" w:color="auto"/>
              <w:right w:val="single" w:sz="4" w:space="0" w:color="auto"/>
            </w:tcBorders>
            <w:vAlign w:val="center"/>
          </w:tcPr>
          <w:p w14:paraId="44D64545" w14:textId="77777777" w:rsidR="00055BD3" w:rsidRPr="00512E8C" w:rsidRDefault="00055BD3" w:rsidP="008E6671">
            <w:pPr>
              <w:spacing w:after="0" w:line="240" w:lineRule="auto"/>
              <w:jc w:val="center"/>
              <w:rPr>
                <w:rFonts w:ascii="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vAlign w:val="center"/>
          </w:tcPr>
          <w:p w14:paraId="6B2C346B" w14:textId="77777777" w:rsidR="00055BD3" w:rsidRPr="00512E8C" w:rsidRDefault="00055BD3" w:rsidP="008E6671">
            <w:pPr>
              <w:spacing w:after="0" w:line="240" w:lineRule="auto"/>
              <w:jc w:val="center"/>
              <w:rPr>
                <w:rFonts w:ascii="Times New Roman" w:hAnsi="Times New Roman" w:cs="Times New Roman"/>
                <w:lang w:val="uk-UA"/>
              </w:rPr>
            </w:pPr>
          </w:p>
        </w:tc>
        <w:tc>
          <w:tcPr>
            <w:tcW w:w="1276" w:type="dxa"/>
            <w:tcBorders>
              <w:top w:val="single" w:sz="4" w:space="0" w:color="auto"/>
              <w:left w:val="single" w:sz="4" w:space="0" w:color="auto"/>
              <w:bottom w:val="single" w:sz="4" w:space="0" w:color="auto"/>
              <w:right w:val="single" w:sz="4" w:space="0" w:color="auto"/>
            </w:tcBorders>
            <w:vAlign w:val="center"/>
          </w:tcPr>
          <w:p w14:paraId="19E3CA3C" w14:textId="77777777" w:rsidR="00055BD3" w:rsidRPr="00512E8C" w:rsidRDefault="00055BD3" w:rsidP="008E6671">
            <w:pPr>
              <w:spacing w:after="0" w:line="240" w:lineRule="auto"/>
              <w:jc w:val="center"/>
              <w:rPr>
                <w:rFonts w:ascii="Times New Roman" w:hAnsi="Times New Roman" w:cs="Times New Roman"/>
              </w:rPr>
            </w:pPr>
          </w:p>
        </w:tc>
        <w:tc>
          <w:tcPr>
            <w:tcW w:w="1485" w:type="dxa"/>
            <w:tcBorders>
              <w:top w:val="single" w:sz="4" w:space="0" w:color="auto"/>
              <w:left w:val="single" w:sz="4" w:space="0" w:color="auto"/>
              <w:bottom w:val="single" w:sz="4" w:space="0" w:color="auto"/>
              <w:right w:val="single" w:sz="4" w:space="0" w:color="auto"/>
            </w:tcBorders>
            <w:vAlign w:val="center"/>
          </w:tcPr>
          <w:p w14:paraId="52D21FDC" w14:textId="77777777" w:rsidR="00055BD3" w:rsidRPr="00512E8C" w:rsidRDefault="00055BD3" w:rsidP="008E6671">
            <w:pPr>
              <w:spacing w:after="0" w:line="240" w:lineRule="auto"/>
              <w:jc w:val="center"/>
              <w:rPr>
                <w:rFonts w:ascii="Times New Roman" w:hAnsi="Times New Roman" w:cs="Times New Roman"/>
                <w:lang w:val="uk-UA"/>
              </w:rPr>
            </w:pPr>
          </w:p>
        </w:tc>
      </w:tr>
      <w:tr w:rsidR="00C529A5" w:rsidRPr="00512E8C" w14:paraId="75CD85F3" w14:textId="77777777" w:rsidTr="007833E7">
        <w:trPr>
          <w:jc w:val="center"/>
        </w:trPr>
        <w:tc>
          <w:tcPr>
            <w:tcW w:w="531" w:type="dxa"/>
            <w:tcBorders>
              <w:top w:val="single" w:sz="4" w:space="0" w:color="auto"/>
              <w:left w:val="single" w:sz="4" w:space="0" w:color="auto"/>
              <w:bottom w:val="single" w:sz="4" w:space="0" w:color="auto"/>
              <w:right w:val="single" w:sz="4" w:space="0" w:color="auto"/>
            </w:tcBorders>
            <w:hideMark/>
          </w:tcPr>
          <w:p w14:paraId="126FDA78" w14:textId="77777777" w:rsidR="00C529A5" w:rsidRPr="00512E8C" w:rsidRDefault="00C529A5" w:rsidP="008E6671">
            <w:pPr>
              <w:spacing w:after="0" w:line="240" w:lineRule="auto"/>
              <w:jc w:val="both"/>
              <w:rPr>
                <w:rFonts w:ascii="Times New Roman" w:hAnsi="Times New Roman" w:cs="Times New Roman"/>
              </w:rPr>
            </w:pPr>
            <w:r w:rsidRPr="00512E8C">
              <w:rPr>
                <w:rFonts w:ascii="Times New Roman" w:hAnsi="Times New Roman" w:cs="Times New Roman"/>
              </w:rPr>
              <w:t>2.</w:t>
            </w:r>
          </w:p>
        </w:tc>
        <w:tc>
          <w:tcPr>
            <w:tcW w:w="2089" w:type="dxa"/>
            <w:tcBorders>
              <w:top w:val="single" w:sz="4" w:space="0" w:color="auto"/>
              <w:left w:val="single" w:sz="4" w:space="0" w:color="auto"/>
              <w:bottom w:val="single" w:sz="4" w:space="0" w:color="auto"/>
              <w:right w:val="single" w:sz="4" w:space="0" w:color="auto"/>
            </w:tcBorders>
            <w:hideMark/>
          </w:tcPr>
          <w:p w14:paraId="681CEE08" w14:textId="77777777" w:rsidR="00C529A5" w:rsidRPr="00055BD3" w:rsidRDefault="00C529A5" w:rsidP="00665D22">
            <w:pPr>
              <w:spacing w:after="0" w:line="240" w:lineRule="auto"/>
              <w:ind w:left="-105" w:right="-7"/>
              <w:jc w:val="both"/>
              <w:rPr>
                <w:rFonts w:ascii="Times New Roman" w:hAnsi="Times New Roman" w:cs="Times New Roman"/>
                <w:lang w:val="uk-UA"/>
              </w:rPr>
            </w:pPr>
            <w:r w:rsidRPr="00055BD3">
              <w:rPr>
                <w:rFonts w:ascii="Times New Roman" w:hAnsi="Times New Roman" w:cs="Times New Roman"/>
                <w:lang w:val="uk-UA"/>
              </w:rPr>
              <w:t>Засоби індивідуального захисту</w:t>
            </w:r>
          </w:p>
        </w:tc>
        <w:tc>
          <w:tcPr>
            <w:tcW w:w="851" w:type="dxa"/>
            <w:tcBorders>
              <w:top w:val="single" w:sz="4" w:space="0" w:color="auto"/>
              <w:left w:val="single" w:sz="4" w:space="0" w:color="auto"/>
              <w:bottom w:val="single" w:sz="4" w:space="0" w:color="auto"/>
              <w:right w:val="single" w:sz="4" w:space="0" w:color="auto"/>
            </w:tcBorders>
            <w:vAlign w:val="center"/>
            <w:hideMark/>
          </w:tcPr>
          <w:p w14:paraId="38E48AD7" w14:textId="77777777" w:rsidR="00C529A5" w:rsidRPr="0039676D" w:rsidRDefault="00C529A5" w:rsidP="00665D22">
            <w:pPr>
              <w:spacing w:after="0" w:line="240" w:lineRule="auto"/>
              <w:ind w:left="-67" w:right="-148"/>
              <w:jc w:val="center"/>
              <w:rPr>
                <w:rFonts w:ascii="Times New Roman" w:hAnsi="Times New Roman" w:cs="Times New Roman"/>
                <w:lang w:val="uk-UA"/>
              </w:rPr>
            </w:pPr>
            <w:proofErr w:type="spellStart"/>
            <w:r>
              <w:rPr>
                <w:rFonts w:ascii="Times New Roman" w:hAnsi="Times New Roman" w:cs="Times New Roman"/>
                <w:lang w:val="uk-UA"/>
              </w:rPr>
              <w:t>тис.грн</w:t>
            </w:r>
            <w:proofErr w:type="spellEnd"/>
            <w:r>
              <w:rPr>
                <w:rFonts w:ascii="Times New Roman" w:hAnsi="Times New Roman" w:cs="Times New Roman"/>
                <w:lang w:val="uk-UA"/>
              </w:rPr>
              <w:t>.</w:t>
            </w:r>
          </w:p>
        </w:tc>
        <w:tc>
          <w:tcPr>
            <w:tcW w:w="1141" w:type="dxa"/>
            <w:tcBorders>
              <w:top w:val="single" w:sz="4" w:space="0" w:color="auto"/>
              <w:left w:val="single" w:sz="4" w:space="0" w:color="auto"/>
              <w:bottom w:val="single" w:sz="4" w:space="0" w:color="auto"/>
              <w:right w:val="single" w:sz="4" w:space="0" w:color="auto"/>
            </w:tcBorders>
            <w:vAlign w:val="center"/>
            <w:hideMark/>
          </w:tcPr>
          <w:p w14:paraId="32AF1D18" w14:textId="77777777" w:rsidR="00C529A5" w:rsidRPr="00512E8C" w:rsidRDefault="00C529A5" w:rsidP="008E6671">
            <w:pPr>
              <w:spacing w:after="0" w:line="240" w:lineRule="auto"/>
              <w:jc w:val="center"/>
              <w:rPr>
                <w:rFonts w:ascii="Times New Roman" w:hAnsi="Times New Roman" w:cs="Times New Roman"/>
              </w:rPr>
            </w:pPr>
            <w:r w:rsidRPr="00512E8C">
              <w:rPr>
                <w:rFonts w:ascii="Times New Roman" w:hAnsi="Times New Roman" w:cs="Times New Roman"/>
              </w:rPr>
              <w:t>0</w:t>
            </w:r>
          </w:p>
        </w:tc>
        <w:tc>
          <w:tcPr>
            <w:tcW w:w="1207" w:type="dxa"/>
            <w:tcBorders>
              <w:top w:val="single" w:sz="4" w:space="0" w:color="auto"/>
              <w:left w:val="single" w:sz="4" w:space="0" w:color="auto"/>
              <w:bottom w:val="single" w:sz="4" w:space="0" w:color="auto"/>
              <w:right w:val="single" w:sz="4" w:space="0" w:color="auto"/>
            </w:tcBorders>
            <w:vAlign w:val="center"/>
          </w:tcPr>
          <w:p w14:paraId="02FBE409" w14:textId="77777777" w:rsidR="00C529A5" w:rsidRPr="00512E8C" w:rsidRDefault="00C529A5" w:rsidP="008E6671">
            <w:pPr>
              <w:spacing w:after="0" w:line="240" w:lineRule="auto"/>
              <w:jc w:val="center"/>
              <w:rPr>
                <w:rFonts w:ascii="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vAlign w:val="center"/>
          </w:tcPr>
          <w:p w14:paraId="1467D73B" w14:textId="77777777" w:rsidR="00C529A5" w:rsidRPr="00512E8C" w:rsidRDefault="00C529A5" w:rsidP="008E6671">
            <w:pPr>
              <w:spacing w:after="0" w:line="240" w:lineRule="auto"/>
              <w:jc w:val="center"/>
              <w:rPr>
                <w:rFonts w:ascii="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vAlign w:val="center"/>
          </w:tcPr>
          <w:p w14:paraId="6EB8C17C" w14:textId="77777777" w:rsidR="00C529A5" w:rsidRPr="00512E8C" w:rsidRDefault="00C529A5" w:rsidP="008E6671">
            <w:pPr>
              <w:spacing w:after="0" w:line="240" w:lineRule="auto"/>
              <w:jc w:val="center"/>
              <w:rPr>
                <w:rFonts w:ascii="Times New Roman" w:hAnsi="Times New Roman" w:cs="Times New Roman"/>
              </w:rPr>
            </w:pPr>
          </w:p>
        </w:tc>
        <w:tc>
          <w:tcPr>
            <w:tcW w:w="1485" w:type="dxa"/>
            <w:tcBorders>
              <w:top w:val="single" w:sz="4" w:space="0" w:color="auto"/>
              <w:left w:val="single" w:sz="4" w:space="0" w:color="auto"/>
              <w:bottom w:val="single" w:sz="4" w:space="0" w:color="auto"/>
              <w:right w:val="single" w:sz="4" w:space="0" w:color="auto"/>
            </w:tcBorders>
            <w:vAlign w:val="center"/>
          </w:tcPr>
          <w:p w14:paraId="40E394BA" w14:textId="77777777" w:rsidR="00C529A5" w:rsidRPr="00512E8C" w:rsidRDefault="00C529A5" w:rsidP="008E6671">
            <w:pPr>
              <w:spacing w:after="0" w:line="240" w:lineRule="auto"/>
              <w:jc w:val="center"/>
              <w:rPr>
                <w:rFonts w:ascii="Times New Roman" w:hAnsi="Times New Roman" w:cs="Times New Roman"/>
                <w:lang w:val="uk-UA"/>
              </w:rPr>
            </w:pPr>
          </w:p>
        </w:tc>
      </w:tr>
      <w:tr w:rsidR="00C529A5" w:rsidRPr="00512E8C" w14:paraId="07AFCE84" w14:textId="77777777" w:rsidTr="007833E7">
        <w:trPr>
          <w:jc w:val="center"/>
        </w:trPr>
        <w:tc>
          <w:tcPr>
            <w:tcW w:w="531" w:type="dxa"/>
            <w:tcBorders>
              <w:top w:val="single" w:sz="4" w:space="0" w:color="auto"/>
              <w:left w:val="single" w:sz="4" w:space="0" w:color="auto"/>
              <w:bottom w:val="single" w:sz="4" w:space="0" w:color="auto"/>
              <w:right w:val="single" w:sz="4" w:space="0" w:color="auto"/>
            </w:tcBorders>
            <w:hideMark/>
          </w:tcPr>
          <w:p w14:paraId="6898A812" w14:textId="77777777" w:rsidR="00C529A5" w:rsidRPr="00512E8C" w:rsidRDefault="00C529A5" w:rsidP="008E6671">
            <w:pPr>
              <w:spacing w:after="0" w:line="240" w:lineRule="auto"/>
              <w:jc w:val="both"/>
              <w:rPr>
                <w:rFonts w:ascii="Times New Roman" w:hAnsi="Times New Roman" w:cs="Times New Roman"/>
              </w:rPr>
            </w:pPr>
            <w:r w:rsidRPr="00512E8C">
              <w:rPr>
                <w:rFonts w:ascii="Times New Roman" w:hAnsi="Times New Roman" w:cs="Times New Roman"/>
                <w:lang w:val="uk-UA"/>
              </w:rPr>
              <w:t>3</w:t>
            </w:r>
            <w:r w:rsidRPr="00512E8C">
              <w:rPr>
                <w:rFonts w:ascii="Times New Roman" w:hAnsi="Times New Roman" w:cs="Times New Roman"/>
              </w:rPr>
              <w:t>.</w:t>
            </w:r>
          </w:p>
        </w:tc>
        <w:tc>
          <w:tcPr>
            <w:tcW w:w="2089" w:type="dxa"/>
            <w:tcBorders>
              <w:top w:val="single" w:sz="4" w:space="0" w:color="auto"/>
              <w:left w:val="single" w:sz="4" w:space="0" w:color="auto"/>
              <w:bottom w:val="single" w:sz="4" w:space="0" w:color="auto"/>
              <w:right w:val="single" w:sz="4" w:space="0" w:color="auto"/>
            </w:tcBorders>
            <w:hideMark/>
          </w:tcPr>
          <w:p w14:paraId="4374B0DA" w14:textId="77777777" w:rsidR="00C529A5" w:rsidRPr="00055BD3" w:rsidRDefault="00C529A5" w:rsidP="00665D22">
            <w:pPr>
              <w:spacing w:after="0" w:line="240" w:lineRule="auto"/>
              <w:ind w:left="-105" w:right="-7"/>
              <w:jc w:val="both"/>
              <w:rPr>
                <w:rFonts w:ascii="Times New Roman" w:hAnsi="Times New Roman" w:cs="Times New Roman"/>
                <w:lang w:val="uk-UA"/>
              </w:rPr>
            </w:pPr>
            <w:proofErr w:type="spellStart"/>
            <w:r w:rsidRPr="00055BD3">
              <w:rPr>
                <w:rFonts w:ascii="Times New Roman" w:hAnsi="Times New Roman" w:cs="Times New Roman"/>
              </w:rPr>
              <w:t>Засоби</w:t>
            </w:r>
            <w:proofErr w:type="spellEnd"/>
            <w:r w:rsidRPr="00055BD3">
              <w:rPr>
                <w:rFonts w:ascii="Times New Roman" w:hAnsi="Times New Roman" w:cs="Times New Roman"/>
              </w:rPr>
              <w:t xml:space="preserve"> </w:t>
            </w:r>
            <w:proofErr w:type="spellStart"/>
            <w:r w:rsidRPr="00055BD3">
              <w:rPr>
                <w:rFonts w:ascii="Times New Roman" w:hAnsi="Times New Roman" w:cs="Times New Roman"/>
              </w:rPr>
              <w:t>енерго</w:t>
            </w:r>
            <w:proofErr w:type="spellEnd"/>
            <w:r w:rsidRPr="00055BD3">
              <w:rPr>
                <w:rFonts w:ascii="Times New Roman" w:hAnsi="Times New Roman" w:cs="Times New Roman"/>
                <w:lang w:val="uk-UA"/>
              </w:rPr>
              <w:t>постачання</w:t>
            </w:r>
          </w:p>
        </w:tc>
        <w:tc>
          <w:tcPr>
            <w:tcW w:w="851" w:type="dxa"/>
            <w:tcBorders>
              <w:top w:val="single" w:sz="4" w:space="0" w:color="auto"/>
              <w:left w:val="single" w:sz="4" w:space="0" w:color="auto"/>
              <w:bottom w:val="single" w:sz="4" w:space="0" w:color="auto"/>
              <w:right w:val="single" w:sz="4" w:space="0" w:color="auto"/>
            </w:tcBorders>
            <w:vAlign w:val="center"/>
            <w:hideMark/>
          </w:tcPr>
          <w:p w14:paraId="6EB16DC4" w14:textId="77777777" w:rsidR="00C529A5" w:rsidRPr="0039676D" w:rsidRDefault="00C529A5" w:rsidP="00665D22">
            <w:pPr>
              <w:spacing w:after="0" w:line="240" w:lineRule="auto"/>
              <w:ind w:left="-67" w:right="-148"/>
              <w:jc w:val="center"/>
              <w:rPr>
                <w:rFonts w:ascii="Times New Roman" w:hAnsi="Times New Roman" w:cs="Times New Roman"/>
                <w:lang w:val="uk-UA"/>
              </w:rPr>
            </w:pPr>
            <w:proofErr w:type="spellStart"/>
            <w:r>
              <w:rPr>
                <w:rFonts w:ascii="Times New Roman" w:hAnsi="Times New Roman" w:cs="Times New Roman"/>
                <w:lang w:val="uk-UA"/>
              </w:rPr>
              <w:t>тис.грн</w:t>
            </w:r>
            <w:proofErr w:type="spellEnd"/>
            <w:r>
              <w:rPr>
                <w:rFonts w:ascii="Times New Roman" w:hAnsi="Times New Roman" w:cs="Times New Roman"/>
                <w:lang w:val="uk-UA"/>
              </w:rPr>
              <w:t>.</w:t>
            </w:r>
          </w:p>
        </w:tc>
        <w:tc>
          <w:tcPr>
            <w:tcW w:w="1141" w:type="dxa"/>
            <w:tcBorders>
              <w:top w:val="single" w:sz="4" w:space="0" w:color="auto"/>
              <w:left w:val="single" w:sz="4" w:space="0" w:color="auto"/>
              <w:bottom w:val="single" w:sz="4" w:space="0" w:color="auto"/>
              <w:right w:val="single" w:sz="4" w:space="0" w:color="auto"/>
            </w:tcBorders>
            <w:vAlign w:val="center"/>
            <w:hideMark/>
          </w:tcPr>
          <w:p w14:paraId="27CCD87D" w14:textId="77777777" w:rsidR="00C529A5" w:rsidRPr="00512E8C" w:rsidRDefault="00C529A5" w:rsidP="008E6671">
            <w:pPr>
              <w:spacing w:after="0" w:line="240" w:lineRule="auto"/>
              <w:jc w:val="center"/>
              <w:rPr>
                <w:rFonts w:ascii="Times New Roman" w:hAnsi="Times New Roman" w:cs="Times New Roman"/>
              </w:rPr>
            </w:pPr>
            <w:r w:rsidRPr="00512E8C">
              <w:rPr>
                <w:rFonts w:ascii="Times New Roman" w:hAnsi="Times New Roman" w:cs="Times New Roman"/>
              </w:rPr>
              <w:t>0</w:t>
            </w:r>
          </w:p>
        </w:tc>
        <w:tc>
          <w:tcPr>
            <w:tcW w:w="1207" w:type="dxa"/>
            <w:tcBorders>
              <w:top w:val="single" w:sz="4" w:space="0" w:color="auto"/>
              <w:left w:val="single" w:sz="4" w:space="0" w:color="auto"/>
              <w:bottom w:val="single" w:sz="4" w:space="0" w:color="auto"/>
              <w:right w:val="single" w:sz="4" w:space="0" w:color="auto"/>
            </w:tcBorders>
            <w:vAlign w:val="center"/>
          </w:tcPr>
          <w:p w14:paraId="7899F69E" w14:textId="77777777" w:rsidR="00C529A5" w:rsidRPr="00512E8C" w:rsidRDefault="00C529A5" w:rsidP="008E6671">
            <w:pPr>
              <w:spacing w:after="0" w:line="240" w:lineRule="auto"/>
              <w:jc w:val="center"/>
              <w:rPr>
                <w:rFonts w:ascii="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vAlign w:val="center"/>
          </w:tcPr>
          <w:p w14:paraId="459708FA" w14:textId="77777777" w:rsidR="00C529A5" w:rsidRPr="00512E8C" w:rsidRDefault="00C529A5" w:rsidP="008E6671">
            <w:pPr>
              <w:spacing w:after="0" w:line="240" w:lineRule="auto"/>
              <w:jc w:val="center"/>
              <w:rPr>
                <w:rFonts w:ascii="Times New Roman" w:hAnsi="Times New Roman" w:cs="Times New Roman"/>
                <w:lang w:val="uk-UA"/>
              </w:rPr>
            </w:pPr>
          </w:p>
        </w:tc>
        <w:tc>
          <w:tcPr>
            <w:tcW w:w="1276" w:type="dxa"/>
            <w:tcBorders>
              <w:top w:val="single" w:sz="4" w:space="0" w:color="auto"/>
              <w:left w:val="single" w:sz="4" w:space="0" w:color="auto"/>
              <w:bottom w:val="single" w:sz="4" w:space="0" w:color="auto"/>
              <w:right w:val="single" w:sz="4" w:space="0" w:color="auto"/>
            </w:tcBorders>
            <w:vAlign w:val="center"/>
          </w:tcPr>
          <w:p w14:paraId="4E404925" w14:textId="77777777" w:rsidR="00C529A5" w:rsidRPr="00512E8C" w:rsidRDefault="00C529A5" w:rsidP="008E6671">
            <w:pPr>
              <w:spacing w:after="0" w:line="240" w:lineRule="auto"/>
              <w:jc w:val="center"/>
              <w:rPr>
                <w:rFonts w:ascii="Times New Roman" w:hAnsi="Times New Roman" w:cs="Times New Roman"/>
              </w:rPr>
            </w:pPr>
          </w:p>
        </w:tc>
        <w:tc>
          <w:tcPr>
            <w:tcW w:w="1485" w:type="dxa"/>
            <w:tcBorders>
              <w:top w:val="single" w:sz="4" w:space="0" w:color="auto"/>
              <w:left w:val="single" w:sz="4" w:space="0" w:color="auto"/>
              <w:bottom w:val="single" w:sz="4" w:space="0" w:color="auto"/>
              <w:right w:val="single" w:sz="4" w:space="0" w:color="auto"/>
            </w:tcBorders>
            <w:vAlign w:val="center"/>
          </w:tcPr>
          <w:p w14:paraId="1342E09E" w14:textId="77777777" w:rsidR="00C529A5" w:rsidRPr="00512E8C" w:rsidRDefault="00C529A5" w:rsidP="008E6671">
            <w:pPr>
              <w:spacing w:after="0" w:line="240" w:lineRule="auto"/>
              <w:jc w:val="center"/>
              <w:rPr>
                <w:rFonts w:ascii="Times New Roman" w:hAnsi="Times New Roman" w:cs="Times New Roman"/>
                <w:lang w:val="uk-UA"/>
              </w:rPr>
            </w:pPr>
          </w:p>
        </w:tc>
      </w:tr>
      <w:tr w:rsidR="00C529A5" w:rsidRPr="00512E8C" w14:paraId="146F80AE" w14:textId="77777777" w:rsidTr="007833E7">
        <w:trPr>
          <w:jc w:val="center"/>
        </w:trPr>
        <w:tc>
          <w:tcPr>
            <w:tcW w:w="531" w:type="dxa"/>
            <w:tcBorders>
              <w:top w:val="single" w:sz="4" w:space="0" w:color="auto"/>
              <w:left w:val="single" w:sz="4" w:space="0" w:color="auto"/>
              <w:bottom w:val="single" w:sz="4" w:space="0" w:color="auto"/>
              <w:right w:val="single" w:sz="4" w:space="0" w:color="auto"/>
            </w:tcBorders>
            <w:hideMark/>
          </w:tcPr>
          <w:p w14:paraId="7E924B82" w14:textId="77777777" w:rsidR="00C529A5" w:rsidRPr="00512E8C" w:rsidRDefault="00C529A5" w:rsidP="008E6671">
            <w:pPr>
              <w:spacing w:after="0" w:line="240" w:lineRule="auto"/>
              <w:jc w:val="both"/>
              <w:rPr>
                <w:rFonts w:ascii="Times New Roman" w:hAnsi="Times New Roman" w:cs="Times New Roman"/>
              </w:rPr>
            </w:pPr>
            <w:r w:rsidRPr="00512E8C">
              <w:rPr>
                <w:rFonts w:ascii="Times New Roman" w:hAnsi="Times New Roman" w:cs="Times New Roman"/>
                <w:lang w:val="uk-UA"/>
              </w:rPr>
              <w:t>4</w:t>
            </w:r>
            <w:r w:rsidRPr="00512E8C">
              <w:rPr>
                <w:rFonts w:ascii="Times New Roman" w:hAnsi="Times New Roman" w:cs="Times New Roman"/>
              </w:rPr>
              <w:t>.</w:t>
            </w:r>
          </w:p>
        </w:tc>
        <w:tc>
          <w:tcPr>
            <w:tcW w:w="2089" w:type="dxa"/>
            <w:tcBorders>
              <w:top w:val="single" w:sz="4" w:space="0" w:color="auto"/>
              <w:left w:val="single" w:sz="4" w:space="0" w:color="auto"/>
              <w:bottom w:val="single" w:sz="4" w:space="0" w:color="auto"/>
              <w:right w:val="single" w:sz="4" w:space="0" w:color="auto"/>
            </w:tcBorders>
            <w:hideMark/>
          </w:tcPr>
          <w:p w14:paraId="4D67A4D9" w14:textId="77777777" w:rsidR="00C529A5" w:rsidRPr="00055BD3" w:rsidRDefault="00C529A5" w:rsidP="00665D22">
            <w:pPr>
              <w:spacing w:after="0" w:line="240" w:lineRule="auto"/>
              <w:ind w:left="-105" w:right="-7"/>
              <w:jc w:val="both"/>
              <w:rPr>
                <w:rFonts w:ascii="Times New Roman" w:hAnsi="Times New Roman" w:cs="Times New Roman"/>
                <w:lang w:val="uk-UA"/>
              </w:rPr>
            </w:pPr>
            <w:r w:rsidRPr="00055BD3">
              <w:rPr>
                <w:rFonts w:ascii="Times New Roman" w:hAnsi="Times New Roman" w:cs="Times New Roman"/>
                <w:lang w:val="uk-UA"/>
              </w:rPr>
              <w:t>Засоби обігріву</w:t>
            </w:r>
          </w:p>
        </w:tc>
        <w:tc>
          <w:tcPr>
            <w:tcW w:w="851" w:type="dxa"/>
            <w:tcBorders>
              <w:top w:val="single" w:sz="4" w:space="0" w:color="auto"/>
              <w:left w:val="single" w:sz="4" w:space="0" w:color="auto"/>
              <w:bottom w:val="single" w:sz="4" w:space="0" w:color="auto"/>
              <w:right w:val="single" w:sz="4" w:space="0" w:color="auto"/>
            </w:tcBorders>
            <w:vAlign w:val="center"/>
            <w:hideMark/>
          </w:tcPr>
          <w:p w14:paraId="1C2C04F5" w14:textId="77777777" w:rsidR="00C529A5" w:rsidRPr="0039676D" w:rsidRDefault="00C529A5" w:rsidP="00665D22">
            <w:pPr>
              <w:spacing w:after="0" w:line="240" w:lineRule="auto"/>
              <w:ind w:left="-67" w:right="-148"/>
              <w:jc w:val="center"/>
              <w:rPr>
                <w:rFonts w:ascii="Times New Roman" w:hAnsi="Times New Roman" w:cs="Times New Roman"/>
                <w:lang w:val="uk-UA"/>
              </w:rPr>
            </w:pPr>
            <w:proofErr w:type="spellStart"/>
            <w:r>
              <w:rPr>
                <w:rFonts w:ascii="Times New Roman" w:hAnsi="Times New Roman" w:cs="Times New Roman"/>
                <w:lang w:val="uk-UA"/>
              </w:rPr>
              <w:t>тис.грн</w:t>
            </w:r>
            <w:proofErr w:type="spellEnd"/>
            <w:r>
              <w:rPr>
                <w:rFonts w:ascii="Times New Roman" w:hAnsi="Times New Roman" w:cs="Times New Roman"/>
                <w:lang w:val="uk-UA"/>
              </w:rPr>
              <w:t>.</w:t>
            </w:r>
          </w:p>
        </w:tc>
        <w:tc>
          <w:tcPr>
            <w:tcW w:w="1141" w:type="dxa"/>
            <w:tcBorders>
              <w:top w:val="single" w:sz="4" w:space="0" w:color="auto"/>
              <w:left w:val="single" w:sz="4" w:space="0" w:color="auto"/>
              <w:bottom w:val="single" w:sz="4" w:space="0" w:color="auto"/>
              <w:right w:val="single" w:sz="4" w:space="0" w:color="auto"/>
            </w:tcBorders>
            <w:vAlign w:val="center"/>
            <w:hideMark/>
          </w:tcPr>
          <w:p w14:paraId="5FC6E299" w14:textId="77777777" w:rsidR="00C529A5" w:rsidRPr="00512E8C" w:rsidRDefault="00C529A5" w:rsidP="008E6671">
            <w:pPr>
              <w:spacing w:after="0" w:line="240" w:lineRule="auto"/>
              <w:jc w:val="center"/>
              <w:rPr>
                <w:rFonts w:ascii="Times New Roman" w:hAnsi="Times New Roman" w:cs="Times New Roman"/>
              </w:rPr>
            </w:pPr>
            <w:r w:rsidRPr="00512E8C">
              <w:rPr>
                <w:rFonts w:ascii="Times New Roman" w:hAnsi="Times New Roman" w:cs="Times New Roman"/>
              </w:rPr>
              <w:t>0</w:t>
            </w:r>
          </w:p>
        </w:tc>
        <w:tc>
          <w:tcPr>
            <w:tcW w:w="1207" w:type="dxa"/>
            <w:tcBorders>
              <w:top w:val="single" w:sz="4" w:space="0" w:color="auto"/>
              <w:left w:val="single" w:sz="4" w:space="0" w:color="auto"/>
              <w:bottom w:val="single" w:sz="4" w:space="0" w:color="auto"/>
              <w:right w:val="single" w:sz="4" w:space="0" w:color="auto"/>
            </w:tcBorders>
            <w:vAlign w:val="center"/>
          </w:tcPr>
          <w:p w14:paraId="6BEFFF3D" w14:textId="77777777" w:rsidR="00C529A5" w:rsidRPr="00512E8C" w:rsidRDefault="00C529A5" w:rsidP="008E6671">
            <w:pPr>
              <w:spacing w:after="0" w:line="240" w:lineRule="auto"/>
              <w:jc w:val="center"/>
              <w:rPr>
                <w:rFonts w:ascii="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vAlign w:val="center"/>
          </w:tcPr>
          <w:p w14:paraId="711FCA6F" w14:textId="77777777" w:rsidR="00C529A5" w:rsidRPr="00512E8C" w:rsidRDefault="00C529A5" w:rsidP="008E6671">
            <w:pPr>
              <w:spacing w:after="0" w:line="240" w:lineRule="auto"/>
              <w:jc w:val="center"/>
              <w:rPr>
                <w:rFonts w:ascii="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vAlign w:val="center"/>
          </w:tcPr>
          <w:p w14:paraId="6BA5E727" w14:textId="77777777" w:rsidR="00C529A5" w:rsidRPr="00512E8C" w:rsidRDefault="00C529A5" w:rsidP="008E6671">
            <w:pPr>
              <w:spacing w:after="0" w:line="240" w:lineRule="auto"/>
              <w:jc w:val="center"/>
              <w:rPr>
                <w:rFonts w:ascii="Times New Roman" w:hAnsi="Times New Roman" w:cs="Times New Roman"/>
              </w:rPr>
            </w:pPr>
          </w:p>
        </w:tc>
        <w:tc>
          <w:tcPr>
            <w:tcW w:w="1485" w:type="dxa"/>
            <w:tcBorders>
              <w:top w:val="single" w:sz="4" w:space="0" w:color="auto"/>
              <w:left w:val="single" w:sz="4" w:space="0" w:color="auto"/>
              <w:bottom w:val="single" w:sz="4" w:space="0" w:color="auto"/>
              <w:right w:val="single" w:sz="4" w:space="0" w:color="auto"/>
            </w:tcBorders>
            <w:vAlign w:val="center"/>
          </w:tcPr>
          <w:p w14:paraId="56A1B37C" w14:textId="77777777" w:rsidR="00C529A5" w:rsidRPr="00512E8C" w:rsidRDefault="00C529A5" w:rsidP="008E6671">
            <w:pPr>
              <w:spacing w:after="0" w:line="240" w:lineRule="auto"/>
              <w:jc w:val="center"/>
              <w:rPr>
                <w:rFonts w:ascii="Times New Roman" w:hAnsi="Times New Roman" w:cs="Times New Roman"/>
                <w:lang w:val="uk-UA"/>
              </w:rPr>
            </w:pPr>
          </w:p>
        </w:tc>
      </w:tr>
      <w:tr w:rsidR="00C529A5" w:rsidRPr="00512E8C" w14:paraId="0ECE8859" w14:textId="77777777" w:rsidTr="008E6671">
        <w:trPr>
          <w:jc w:val="center"/>
        </w:trPr>
        <w:tc>
          <w:tcPr>
            <w:tcW w:w="531" w:type="dxa"/>
            <w:tcBorders>
              <w:top w:val="single" w:sz="4" w:space="0" w:color="auto"/>
              <w:left w:val="single" w:sz="4" w:space="0" w:color="auto"/>
              <w:bottom w:val="single" w:sz="4" w:space="0" w:color="auto"/>
              <w:right w:val="single" w:sz="4" w:space="0" w:color="auto"/>
            </w:tcBorders>
          </w:tcPr>
          <w:p w14:paraId="14A84484" w14:textId="77777777" w:rsidR="00C529A5" w:rsidRPr="00512E8C" w:rsidRDefault="00C529A5" w:rsidP="008E6671">
            <w:pPr>
              <w:spacing w:after="0" w:line="240" w:lineRule="auto"/>
              <w:jc w:val="both"/>
              <w:rPr>
                <w:rFonts w:ascii="Times New Roman" w:hAnsi="Times New Roman" w:cs="Times New Roman"/>
              </w:rPr>
            </w:pPr>
            <w:r w:rsidRPr="00512E8C">
              <w:rPr>
                <w:rFonts w:ascii="Times New Roman" w:hAnsi="Times New Roman" w:cs="Times New Roman"/>
                <w:lang w:val="uk-UA"/>
              </w:rPr>
              <w:t>5</w:t>
            </w:r>
            <w:r w:rsidRPr="00512E8C">
              <w:rPr>
                <w:rFonts w:ascii="Times New Roman" w:hAnsi="Times New Roman" w:cs="Times New Roman"/>
              </w:rPr>
              <w:t>.</w:t>
            </w:r>
          </w:p>
        </w:tc>
        <w:tc>
          <w:tcPr>
            <w:tcW w:w="2089" w:type="dxa"/>
            <w:tcBorders>
              <w:top w:val="single" w:sz="4" w:space="0" w:color="auto"/>
              <w:left w:val="single" w:sz="4" w:space="0" w:color="auto"/>
              <w:bottom w:val="single" w:sz="4" w:space="0" w:color="auto"/>
              <w:right w:val="single" w:sz="4" w:space="0" w:color="auto"/>
            </w:tcBorders>
          </w:tcPr>
          <w:p w14:paraId="1659435D" w14:textId="77777777" w:rsidR="00C529A5" w:rsidRPr="00055BD3" w:rsidRDefault="00C529A5" w:rsidP="00665D22">
            <w:pPr>
              <w:spacing w:after="0" w:line="240" w:lineRule="auto"/>
              <w:ind w:left="-105" w:right="-7"/>
              <w:jc w:val="both"/>
              <w:rPr>
                <w:rFonts w:ascii="Times New Roman" w:hAnsi="Times New Roman" w:cs="Times New Roman"/>
                <w:lang w:val="uk-UA"/>
              </w:rPr>
            </w:pPr>
            <w:proofErr w:type="spellStart"/>
            <w:r w:rsidRPr="00055BD3">
              <w:rPr>
                <w:rFonts w:ascii="Times New Roman" w:hAnsi="Times New Roman" w:cs="Times New Roman"/>
              </w:rPr>
              <w:t>Пально-мастильні</w:t>
            </w:r>
            <w:proofErr w:type="spellEnd"/>
            <w:r w:rsidRPr="00055BD3">
              <w:rPr>
                <w:rFonts w:ascii="Times New Roman" w:hAnsi="Times New Roman" w:cs="Times New Roman"/>
              </w:rPr>
              <w:t xml:space="preserve"> </w:t>
            </w:r>
            <w:proofErr w:type="spellStart"/>
            <w:r w:rsidRPr="00055BD3">
              <w:rPr>
                <w:rFonts w:ascii="Times New Roman" w:hAnsi="Times New Roman" w:cs="Times New Roman"/>
              </w:rPr>
              <w:t>матеріали</w:t>
            </w:r>
            <w:proofErr w:type="spellEnd"/>
          </w:p>
        </w:tc>
        <w:tc>
          <w:tcPr>
            <w:tcW w:w="851" w:type="dxa"/>
            <w:tcBorders>
              <w:top w:val="single" w:sz="4" w:space="0" w:color="auto"/>
              <w:left w:val="single" w:sz="4" w:space="0" w:color="auto"/>
              <w:bottom w:val="single" w:sz="4" w:space="0" w:color="auto"/>
              <w:right w:val="single" w:sz="4" w:space="0" w:color="auto"/>
            </w:tcBorders>
            <w:vAlign w:val="center"/>
          </w:tcPr>
          <w:p w14:paraId="7979FE3B" w14:textId="77777777" w:rsidR="00C529A5" w:rsidRPr="0039676D" w:rsidRDefault="00C529A5" w:rsidP="00665D22">
            <w:pPr>
              <w:spacing w:after="0" w:line="240" w:lineRule="auto"/>
              <w:ind w:left="-67" w:right="-148"/>
              <w:jc w:val="center"/>
              <w:rPr>
                <w:rFonts w:ascii="Times New Roman" w:hAnsi="Times New Roman" w:cs="Times New Roman"/>
                <w:lang w:val="uk-UA"/>
              </w:rPr>
            </w:pPr>
            <w:proofErr w:type="spellStart"/>
            <w:r>
              <w:rPr>
                <w:rFonts w:ascii="Times New Roman" w:hAnsi="Times New Roman" w:cs="Times New Roman"/>
                <w:lang w:val="uk-UA"/>
              </w:rPr>
              <w:t>тис.грн</w:t>
            </w:r>
            <w:proofErr w:type="spellEnd"/>
            <w:r>
              <w:rPr>
                <w:rFonts w:ascii="Times New Roman" w:hAnsi="Times New Roman" w:cs="Times New Roman"/>
                <w:lang w:val="uk-UA"/>
              </w:rPr>
              <w:t>.</w:t>
            </w:r>
          </w:p>
        </w:tc>
        <w:tc>
          <w:tcPr>
            <w:tcW w:w="1141" w:type="dxa"/>
            <w:tcBorders>
              <w:top w:val="single" w:sz="4" w:space="0" w:color="auto"/>
              <w:left w:val="single" w:sz="4" w:space="0" w:color="auto"/>
              <w:bottom w:val="single" w:sz="4" w:space="0" w:color="auto"/>
              <w:right w:val="single" w:sz="4" w:space="0" w:color="auto"/>
            </w:tcBorders>
            <w:vAlign w:val="center"/>
          </w:tcPr>
          <w:p w14:paraId="581B0728" w14:textId="77777777" w:rsidR="00C529A5" w:rsidRPr="00512E8C" w:rsidRDefault="00C529A5" w:rsidP="008E6671">
            <w:pPr>
              <w:spacing w:after="0" w:line="240" w:lineRule="auto"/>
              <w:jc w:val="center"/>
              <w:rPr>
                <w:rFonts w:ascii="Times New Roman" w:hAnsi="Times New Roman" w:cs="Times New Roman"/>
              </w:rPr>
            </w:pPr>
            <w:r w:rsidRPr="00512E8C">
              <w:rPr>
                <w:rFonts w:ascii="Times New Roman" w:hAnsi="Times New Roman" w:cs="Times New Roman"/>
              </w:rPr>
              <w:t>0</w:t>
            </w:r>
          </w:p>
        </w:tc>
        <w:tc>
          <w:tcPr>
            <w:tcW w:w="1207" w:type="dxa"/>
            <w:tcBorders>
              <w:top w:val="single" w:sz="4" w:space="0" w:color="auto"/>
              <w:left w:val="single" w:sz="4" w:space="0" w:color="auto"/>
              <w:bottom w:val="single" w:sz="4" w:space="0" w:color="auto"/>
              <w:right w:val="single" w:sz="4" w:space="0" w:color="auto"/>
            </w:tcBorders>
            <w:vAlign w:val="center"/>
          </w:tcPr>
          <w:p w14:paraId="1FEE6EC3" w14:textId="77777777" w:rsidR="00C529A5" w:rsidRPr="00512E8C" w:rsidRDefault="00C529A5" w:rsidP="008E6671">
            <w:pPr>
              <w:spacing w:after="0" w:line="240" w:lineRule="auto"/>
              <w:jc w:val="center"/>
              <w:rPr>
                <w:rFonts w:ascii="Times New Roman" w:hAnsi="Times New Roman" w:cs="Times New Roman"/>
                <w:lang w:val="uk-UA"/>
              </w:rPr>
            </w:pPr>
          </w:p>
        </w:tc>
        <w:tc>
          <w:tcPr>
            <w:tcW w:w="1276" w:type="dxa"/>
            <w:tcBorders>
              <w:top w:val="single" w:sz="4" w:space="0" w:color="auto"/>
              <w:left w:val="single" w:sz="4" w:space="0" w:color="auto"/>
              <w:bottom w:val="single" w:sz="4" w:space="0" w:color="auto"/>
              <w:right w:val="single" w:sz="4" w:space="0" w:color="auto"/>
            </w:tcBorders>
            <w:vAlign w:val="center"/>
          </w:tcPr>
          <w:p w14:paraId="191BF187" w14:textId="77777777" w:rsidR="00C529A5" w:rsidRPr="00512E8C" w:rsidRDefault="00C529A5" w:rsidP="008E6671">
            <w:pPr>
              <w:spacing w:after="0" w:line="240" w:lineRule="auto"/>
              <w:jc w:val="center"/>
              <w:rPr>
                <w:rFonts w:ascii="Times New Roman" w:hAnsi="Times New Roman" w:cs="Times New Roman"/>
                <w:lang w:val="uk-UA"/>
              </w:rPr>
            </w:pPr>
          </w:p>
        </w:tc>
        <w:tc>
          <w:tcPr>
            <w:tcW w:w="1276" w:type="dxa"/>
            <w:tcBorders>
              <w:top w:val="single" w:sz="4" w:space="0" w:color="auto"/>
              <w:left w:val="single" w:sz="4" w:space="0" w:color="auto"/>
              <w:bottom w:val="single" w:sz="4" w:space="0" w:color="auto"/>
              <w:right w:val="single" w:sz="4" w:space="0" w:color="auto"/>
            </w:tcBorders>
            <w:vAlign w:val="center"/>
          </w:tcPr>
          <w:p w14:paraId="600D94D8" w14:textId="77777777" w:rsidR="00C529A5" w:rsidRPr="00512E8C" w:rsidRDefault="00C529A5" w:rsidP="008E6671">
            <w:pPr>
              <w:spacing w:after="0" w:line="240" w:lineRule="auto"/>
              <w:jc w:val="center"/>
              <w:rPr>
                <w:rFonts w:ascii="Times New Roman" w:hAnsi="Times New Roman" w:cs="Times New Roman"/>
              </w:rPr>
            </w:pPr>
          </w:p>
        </w:tc>
        <w:tc>
          <w:tcPr>
            <w:tcW w:w="1485" w:type="dxa"/>
            <w:tcBorders>
              <w:top w:val="single" w:sz="4" w:space="0" w:color="auto"/>
              <w:left w:val="single" w:sz="4" w:space="0" w:color="auto"/>
              <w:bottom w:val="single" w:sz="4" w:space="0" w:color="auto"/>
              <w:right w:val="single" w:sz="4" w:space="0" w:color="auto"/>
            </w:tcBorders>
            <w:vAlign w:val="center"/>
          </w:tcPr>
          <w:p w14:paraId="04140348" w14:textId="77777777" w:rsidR="00C529A5" w:rsidRPr="00512E8C" w:rsidRDefault="00C529A5" w:rsidP="008E6671">
            <w:pPr>
              <w:spacing w:after="0" w:line="240" w:lineRule="auto"/>
              <w:jc w:val="center"/>
              <w:rPr>
                <w:rFonts w:ascii="Times New Roman" w:hAnsi="Times New Roman" w:cs="Times New Roman"/>
                <w:lang w:val="uk-UA"/>
              </w:rPr>
            </w:pPr>
          </w:p>
        </w:tc>
      </w:tr>
      <w:tr w:rsidR="00C529A5" w:rsidRPr="00512E8C" w14:paraId="4127A0F2" w14:textId="77777777" w:rsidTr="00055BD3">
        <w:trPr>
          <w:trHeight w:val="409"/>
          <w:jc w:val="center"/>
        </w:trPr>
        <w:tc>
          <w:tcPr>
            <w:tcW w:w="531" w:type="dxa"/>
            <w:tcBorders>
              <w:top w:val="single" w:sz="4" w:space="0" w:color="auto"/>
              <w:left w:val="single" w:sz="4" w:space="0" w:color="auto"/>
              <w:bottom w:val="single" w:sz="4" w:space="0" w:color="auto"/>
              <w:right w:val="single" w:sz="4" w:space="0" w:color="auto"/>
            </w:tcBorders>
            <w:hideMark/>
          </w:tcPr>
          <w:p w14:paraId="245171BC" w14:textId="77777777" w:rsidR="00C529A5" w:rsidRPr="00512E8C" w:rsidRDefault="00C529A5" w:rsidP="008E6671">
            <w:pPr>
              <w:spacing w:after="0" w:line="240" w:lineRule="auto"/>
              <w:jc w:val="both"/>
              <w:rPr>
                <w:rFonts w:ascii="Times New Roman" w:hAnsi="Times New Roman" w:cs="Times New Roman"/>
              </w:rPr>
            </w:pPr>
            <w:r w:rsidRPr="00512E8C">
              <w:rPr>
                <w:rFonts w:ascii="Times New Roman" w:hAnsi="Times New Roman" w:cs="Times New Roman"/>
              </w:rPr>
              <w:t>6.</w:t>
            </w:r>
          </w:p>
        </w:tc>
        <w:tc>
          <w:tcPr>
            <w:tcW w:w="2089" w:type="dxa"/>
            <w:tcBorders>
              <w:top w:val="single" w:sz="4" w:space="0" w:color="auto"/>
              <w:left w:val="single" w:sz="4" w:space="0" w:color="auto"/>
              <w:bottom w:val="single" w:sz="4" w:space="0" w:color="auto"/>
              <w:right w:val="single" w:sz="4" w:space="0" w:color="auto"/>
            </w:tcBorders>
            <w:hideMark/>
          </w:tcPr>
          <w:p w14:paraId="63850400" w14:textId="77777777" w:rsidR="00C529A5" w:rsidRPr="00055BD3" w:rsidRDefault="00C529A5" w:rsidP="00665D22">
            <w:pPr>
              <w:spacing w:after="0" w:line="240" w:lineRule="auto"/>
              <w:ind w:left="-105" w:right="-7"/>
              <w:jc w:val="both"/>
              <w:rPr>
                <w:rFonts w:ascii="Times New Roman" w:hAnsi="Times New Roman" w:cs="Times New Roman"/>
                <w:lang w:val="ru-RU"/>
              </w:rPr>
            </w:pPr>
            <w:proofErr w:type="spellStart"/>
            <w:r w:rsidRPr="00055BD3">
              <w:rPr>
                <w:rFonts w:ascii="Times New Roman" w:hAnsi="Times New Roman" w:cs="Times New Roman"/>
                <w:lang w:val="ru-RU"/>
              </w:rPr>
              <w:t>Будівельні</w:t>
            </w:r>
            <w:proofErr w:type="spellEnd"/>
            <w:r w:rsidRPr="00055BD3">
              <w:rPr>
                <w:rFonts w:ascii="Times New Roman" w:hAnsi="Times New Roman" w:cs="Times New Roman"/>
                <w:lang w:val="ru-RU"/>
              </w:rPr>
              <w:t xml:space="preserve"> </w:t>
            </w:r>
            <w:proofErr w:type="spellStart"/>
            <w:r w:rsidRPr="00055BD3">
              <w:rPr>
                <w:rFonts w:ascii="Times New Roman" w:hAnsi="Times New Roman" w:cs="Times New Roman"/>
                <w:lang w:val="ru-RU"/>
              </w:rPr>
              <w:t>матеріали</w:t>
            </w:r>
            <w:proofErr w:type="spellEnd"/>
          </w:p>
        </w:tc>
        <w:tc>
          <w:tcPr>
            <w:tcW w:w="851" w:type="dxa"/>
            <w:tcBorders>
              <w:top w:val="single" w:sz="4" w:space="0" w:color="auto"/>
              <w:left w:val="single" w:sz="4" w:space="0" w:color="auto"/>
              <w:bottom w:val="single" w:sz="4" w:space="0" w:color="auto"/>
              <w:right w:val="single" w:sz="4" w:space="0" w:color="auto"/>
            </w:tcBorders>
            <w:vAlign w:val="center"/>
            <w:hideMark/>
          </w:tcPr>
          <w:p w14:paraId="00F75184" w14:textId="77777777" w:rsidR="00C529A5" w:rsidRPr="0039676D" w:rsidRDefault="00C529A5" w:rsidP="00665D22">
            <w:pPr>
              <w:spacing w:after="0" w:line="240" w:lineRule="auto"/>
              <w:ind w:left="-67" w:right="-148"/>
              <w:jc w:val="center"/>
              <w:rPr>
                <w:rFonts w:ascii="Times New Roman" w:hAnsi="Times New Roman" w:cs="Times New Roman"/>
                <w:lang w:val="uk-UA"/>
              </w:rPr>
            </w:pPr>
            <w:proofErr w:type="spellStart"/>
            <w:r>
              <w:rPr>
                <w:rFonts w:ascii="Times New Roman" w:hAnsi="Times New Roman" w:cs="Times New Roman"/>
                <w:lang w:val="uk-UA"/>
              </w:rPr>
              <w:t>тис.грн</w:t>
            </w:r>
            <w:proofErr w:type="spellEnd"/>
            <w:r>
              <w:rPr>
                <w:rFonts w:ascii="Times New Roman" w:hAnsi="Times New Roman" w:cs="Times New Roman"/>
                <w:lang w:val="uk-UA"/>
              </w:rPr>
              <w:t>.</w:t>
            </w:r>
          </w:p>
        </w:tc>
        <w:tc>
          <w:tcPr>
            <w:tcW w:w="1141" w:type="dxa"/>
            <w:tcBorders>
              <w:top w:val="single" w:sz="4" w:space="0" w:color="auto"/>
              <w:left w:val="single" w:sz="4" w:space="0" w:color="auto"/>
              <w:bottom w:val="single" w:sz="4" w:space="0" w:color="auto"/>
              <w:right w:val="single" w:sz="4" w:space="0" w:color="auto"/>
            </w:tcBorders>
            <w:vAlign w:val="center"/>
            <w:hideMark/>
          </w:tcPr>
          <w:p w14:paraId="2AFEDC71" w14:textId="77777777" w:rsidR="00C529A5" w:rsidRPr="00512E8C" w:rsidRDefault="00C529A5" w:rsidP="008E6671">
            <w:pPr>
              <w:spacing w:after="0" w:line="240" w:lineRule="auto"/>
              <w:jc w:val="center"/>
              <w:rPr>
                <w:rFonts w:ascii="Times New Roman" w:hAnsi="Times New Roman" w:cs="Times New Roman"/>
              </w:rPr>
            </w:pPr>
            <w:r w:rsidRPr="00512E8C">
              <w:rPr>
                <w:rFonts w:ascii="Times New Roman" w:hAnsi="Times New Roman" w:cs="Times New Roman"/>
              </w:rPr>
              <w:t>0</w:t>
            </w:r>
          </w:p>
        </w:tc>
        <w:tc>
          <w:tcPr>
            <w:tcW w:w="1207" w:type="dxa"/>
            <w:tcBorders>
              <w:top w:val="single" w:sz="4" w:space="0" w:color="auto"/>
              <w:left w:val="single" w:sz="4" w:space="0" w:color="auto"/>
              <w:bottom w:val="single" w:sz="4" w:space="0" w:color="auto"/>
              <w:right w:val="single" w:sz="4" w:space="0" w:color="auto"/>
            </w:tcBorders>
            <w:vAlign w:val="center"/>
          </w:tcPr>
          <w:p w14:paraId="0E5BAA54" w14:textId="77777777" w:rsidR="00C529A5" w:rsidRPr="00512E8C" w:rsidRDefault="00C529A5" w:rsidP="008E6671">
            <w:pPr>
              <w:spacing w:after="0" w:line="240" w:lineRule="auto"/>
              <w:jc w:val="center"/>
              <w:rPr>
                <w:rFonts w:ascii="Times New Roman" w:hAnsi="Times New Roman" w:cs="Times New Roman"/>
                <w:lang w:val="uk-UA"/>
              </w:rPr>
            </w:pPr>
          </w:p>
        </w:tc>
        <w:tc>
          <w:tcPr>
            <w:tcW w:w="1276" w:type="dxa"/>
            <w:tcBorders>
              <w:top w:val="single" w:sz="4" w:space="0" w:color="auto"/>
              <w:left w:val="single" w:sz="4" w:space="0" w:color="auto"/>
              <w:bottom w:val="single" w:sz="4" w:space="0" w:color="auto"/>
              <w:right w:val="single" w:sz="4" w:space="0" w:color="auto"/>
            </w:tcBorders>
            <w:vAlign w:val="center"/>
          </w:tcPr>
          <w:p w14:paraId="6DA21E3C" w14:textId="77777777" w:rsidR="00C529A5" w:rsidRPr="00512E8C" w:rsidRDefault="00C529A5" w:rsidP="008E6671">
            <w:pPr>
              <w:spacing w:after="0" w:line="240" w:lineRule="auto"/>
              <w:jc w:val="center"/>
              <w:rPr>
                <w:rFonts w:ascii="Times New Roman" w:hAnsi="Times New Roman" w:cs="Times New Roman"/>
                <w:lang w:val="uk-UA"/>
              </w:rPr>
            </w:pPr>
          </w:p>
        </w:tc>
        <w:tc>
          <w:tcPr>
            <w:tcW w:w="1276" w:type="dxa"/>
            <w:tcBorders>
              <w:top w:val="single" w:sz="4" w:space="0" w:color="auto"/>
              <w:left w:val="single" w:sz="4" w:space="0" w:color="auto"/>
              <w:bottom w:val="single" w:sz="4" w:space="0" w:color="auto"/>
              <w:right w:val="single" w:sz="4" w:space="0" w:color="auto"/>
            </w:tcBorders>
            <w:vAlign w:val="center"/>
          </w:tcPr>
          <w:p w14:paraId="7F6ED173" w14:textId="77777777" w:rsidR="00C529A5" w:rsidRPr="00512E8C" w:rsidRDefault="00C529A5" w:rsidP="008E6671">
            <w:pPr>
              <w:spacing w:after="0" w:line="240" w:lineRule="auto"/>
              <w:jc w:val="center"/>
              <w:rPr>
                <w:rFonts w:ascii="Times New Roman" w:hAnsi="Times New Roman" w:cs="Times New Roman"/>
              </w:rPr>
            </w:pPr>
          </w:p>
        </w:tc>
        <w:tc>
          <w:tcPr>
            <w:tcW w:w="1485" w:type="dxa"/>
            <w:tcBorders>
              <w:top w:val="single" w:sz="4" w:space="0" w:color="auto"/>
              <w:left w:val="single" w:sz="4" w:space="0" w:color="auto"/>
              <w:bottom w:val="single" w:sz="4" w:space="0" w:color="auto"/>
              <w:right w:val="single" w:sz="4" w:space="0" w:color="auto"/>
            </w:tcBorders>
            <w:vAlign w:val="center"/>
          </w:tcPr>
          <w:p w14:paraId="596635B7" w14:textId="77777777" w:rsidR="00C529A5" w:rsidRPr="00512E8C" w:rsidRDefault="00C529A5" w:rsidP="008E6671">
            <w:pPr>
              <w:spacing w:after="0" w:line="240" w:lineRule="auto"/>
              <w:jc w:val="center"/>
              <w:rPr>
                <w:rFonts w:ascii="Times New Roman" w:hAnsi="Times New Roman" w:cs="Times New Roman"/>
                <w:lang w:val="uk-UA"/>
              </w:rPr>
            </w:pPr>
          </w:p>
        </w:tc>
      </w:tr>
      <w:tr w:rsidR="00C529A5" w:rsidRPr="00512E8C" w14:paraId="6E6D4261" w14:textId="77777777" w:rsidTr="007833E7">
        <w:trPr>
          <w:jc w:val="center"/>
        </w:trPr>
        <w:tc>
          <w:tcPr>
            <w:tcW w:w="531" w:type="dxa"/>
            <w:tcBorders>
              <w:top w:val="single" w:sz="4" w:space="0" w:color="auto"/>
              <w:left w:val="single" w:sz="4" w:space="0" w:color="auto"/>
              <w:bottom w:val="single" w:sz="4" w:space="0" w:color="auto"/>
              <w:right w:val="single" w:sz="4" w:space="0" w:color="auto"/>
            </w:tcBorders>
            <w:hideMark/>
          </w:tcPr>
          <w:p w14:paraId="28563A3C" w14:textId="77777777" w:rsidR="00C529A5" w:rsidRPr="00512E8C" w:rsidRDefault="00C529A5" w:rsidP="008E6671">
            <w:pPr>
              <w:spacing w:after="0" w:line="240" w:lineRule="auto"/>
              <w:jc w:val="both"/>
              <w:rPr>
                <w:rFonts w:ascii="Times New Roman" w:hAnsi="Times New Roman" w:cs="Times New Roman"/>
              </w:rPr>
            </w:pPr>
            <w:r w:rsidRPr="00512E8C">
              <w:rPr>
                <w:rFonts w:ascii="Times New Roman" w:hAnsi="Times New Roman" w:cs="Times New Roman"/>
              </w:rPr>
              <w:t>7.</w:t>
            </w:r>
          </w:p>
        </w:tc>
        <w:tc>
          <w:tcPr>
            <w:tcW w:w="2089" w:type="dxa"/>
            <w:tcBorders>
              <w:top w:val="single" w:sz="4" w:space="0" w:color="auto"/>
              <w:left w:val="single" w:sz="4" w:space="0" w:color="auto"/>
              <w:bottom w:val="single" w:sz="4" w:space="0" w:color="auto"/>
              <w:right w:val="single" w:sz="4" w:space="0" w:color="auto"/>
            </w:tcBorders>
            <w:hideMark/>
          </w:tcPr>
          <w:p w14:paraId="0F04CCDE" w14:textId="77777777" w:rsidR="00C529A5" w:rsidRPr="00055BD3" w:rsidRDefault="00C529A5" w:rsidP="00665D22">
            <w:pPr>
              <w:spacing w:after="0" w:line="240" w:lineRule="auto"/>
              <w:ind w:left="-105" w:right="-7"/>
              <w:jc w:val="both"/>
              <w:rPr>
                <w:rFonts w:ascii="Times New Roman" w:hAnsi="Times New Roman" w:cs="Times New Roman"/>
                <w:lang w:val="uk-UA"/>
              </w:rPr>
            </w:pPr>
            <w:r w:rsidRPr="00055BD3">
              <w:rPr>
                <w:rFonts w:ascii="Times New Roman" w:hAnsi="Times New Roman" w:cs="Times New Roman"/>
                <w:lang w:val="uk-UA"/>
              </w:rPr>
              <w:t>Речове майно</w:t>
            </w:r>
          </w:p>
        </w:tc>
        <w:tc>
          <w:tcPr>
            <w:tcW w:w="851" w:type="dxa"/>
            <w:tcBorders>
              <w:top w:val="single" w:sz="4" w:space="0" w:color="auto"/>
              <w:left w:val="single" w:sz="4" w:space="0" w:color="auto"/>
              <w:bottom w:val="single" w:sz="4" w:space="0" w:color="auto"/>
              <w:right w:val="single" w:sz="4" w:space="0" w:color="auto"/>
            </w:tcBorders>
            <w:vAlign w:val="center"/>
            <w:hideMark/>
          </w:tcPr>
          <w:p w14:paraId="4634158C" w14:textId="77777777" w:rsidR="00C529A5" w:rsidRPr="0039676D" w:rsidRDefault="00C529A5" w:rsidP="00665D22">
            <w:pPr>
              <w:spacing w:after="0" w:line="240" w:lineRule="auto"/>
              <w:ind w:left="-67" w:right="-148"/>
              <w:jc w:val="center"/>
              <w:rPr>
                <w:rFonts w:ascii="Times New Roman" w:hAnsi="Times New Roman" w:cs="Times New Roman"/>
                <w:lang w:val="uk-UA"/>
              </w:rPr>
            </w:pPr>
            <w:proofErr w:type="spellStart"/>
            <w:r>
              <w:rPr>
                <w:rFonts w:ascii="Times New Roman" w:hAnsi="Times New Roman" w:cs="Times New Roman"/>
                <w:lang w:val="uk-UA"/>
              </w:rPr>
              <w:t>тис.грн</w:t>
            </w:r>
            <w:proofErr w:type="spellEnd"/>
            <w:r>
              <w:rPr>
                <w:rFonts w:ascii="Times New Roman" w:hAnsi="Times New Roman" w:cs="Times New Roman"/>
                <w:lang w:val="uk-UA"/>
              </w:rPr>
              <w:t>.</w:t>
            </w:r>
          </w:p>
        </w:tc>
        <w:tc>
          <w:tcPr>
            <w:tcW w:w="1141" w:type="dxa"/>
            <w:tcBorders>
              <w:top w:val="single" w:sz="4" w:space="0" w:color="auto"/>
              <w:left w:val="single" w:sz="4" w:space="0" w:color="auto"/>
              <w:bottom w:val="single" w:sz="4" w:space="0" w:color="auto"/>
              <w:right w:val="single" w:sz="4" w:space="0" w:color="auto"/>
            </w:tcBorders>
            <w:vAlign w:val="center"/>
            <w:hideMark/>
          </w:tcPr>
          <w:p w14:paraId="572B7ED7" w14:textId="77777777" w:rsidR="00C529A5" w:rsidRPr="00512E8C" w:rsidRDefault="00C529A5" w:rsidP="008E6671">
            <w:pPr>
              <w:spacing w:after="0" w:line="240" w:lineRule="auto"/>
              <w:jc w:val="center"/>
              <w:rPr>
                <w:rFonts w:ascii="Times New Roman" w:hAnsi="Times New Roman" w:cs="Times New Roman"/>
              </w:rPr>
            </w:pPr>
            <w:r w:rsidRPr="00512E8C">
              <w:rPr>
                <w:rFonts w:ascii="Times New Roman" w:hAnsi="Times New Roman" w:cs="Times New Roman"/>
              </w:rPr>
              <w:t>0</w:t>
            </w:r>
          </w:p>
        </w:tc>
        <w:tc>
          <w:tcPr>
            <w:tcW w:w="1207" w:type="dxa"/>
            <w:tcBorders>
              <w:top w:val="single" w:sz="4" w:space="0" w:color="auto"/>
              <w:left w:val="single" w:sz="4" w:space="0" w:color="auto"/>
              <w:bottom w:val="single" w:sz="4" w:space="0" w:color="auto"/>
              <w:right w:val="single" w:sz="4" w:space="0" w:color="auto"/>
            </w:tcBorders>
            <w:vAlign w:val="center"/>
          </w:tcPr>
          <w:p w14:paraId="3AADD5EC" w14:textId="77777777" w:rsidR="00C529A5" w:rsidRPr="00512E8C" w:rsidRDefault="00C529A5" w:rsidP="008E6671">
            <w:pPr>
              <w:spacing w:after="0" w:line="240" w:lineRule="auto"/>
              <w:jc w:val="center"/>
              <w:rPr>
                <w:rFonts w:ascii="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vAlign w:val="center"/>
          </w:tcPr>
          <w:p w14:paraId="39F49414" w14:textId="77777777" w:rsidR="00C529A5" w:rsidRPr="00512E8C" w:rsidRDefault="00C529A5" w:rsidP="008E6671">
            <w:pPr>
              <w:spacing w:after="0" w:line="240" w:lineRule="auto"/>
              <w:jc w:val="center"/>
              <w:rPr>
                <w:rFonts w:ascii="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vAlign w:val="center"/>
          </w:tcPr>
          <w:p w14:paraId="76E198D5" w14:textId="77777777" w:rsidR="00C529A5" w:rsidRPr="00512E8C" w:rsidRDefault="00C529A5" w:rsidP="008E6671">
            <w:pPr>
              <w:spacing w:after="0" w:line="240" w:lineRule="auto"/>
              <w:jc w:val="center"/>
              <w:rPr>
                <w:rFonts w:ascii="Times New Roman" w:hAnsi="Times New Roman" w:cs="Times New Roman"/>
              </w:rPr>
            </w:pPr>
          </w:p>
        </w:tc>
        <w:tc>
          <w:tcPr>
            <w:tcW w:w="1485" w:type="dxa"/>
            <w:tcBorders>
              <w:top w:val="single" w:sz="4" w:space="0" w:color="auto"/>
              <w:left w:val="single" w:sz="4" w:space="0" w:color="auto"/>
              <w:bottom w:val="single" w:sz="4" w:space="0" w:color="auto"/>
              <w:right w:val="single" w:sz="4" w:space="0" w:color="auto"/>
            </w:tcBorders>
            <w:vAlign w:val="center"/>
          </w:tcPr>
          <w:p w14:paraId="47B10DDA" w14:textId="77777777" w:rsidR="00C529A5" w:rsidRPr="00512E8C" w:rsidRDefault="00C529A5" w:rsidP="008E6671">
            <w:pPr>
              <w:spacing w:after="0" w:line="240" w:lineRule="auto"/>
              <w:jc w:val="center"/>
              <w:rPr>
                <w:rFonts w:ascii="Times New Roman" w:hAnsi="Times New Roman" w:cs="Times New Roman"/>
                <w:lang w:val="uk-UA"/>
              </w:rPr>
            </w:pPr>
          </w:p>
        </w:tc>
      </w:tr>
      <w:tr w:rsidR="00C529A5" w:rsidRPr="00512E8C" w14:paraId="434F0ACC" w14:textId="77777777" w:rsidTr="008E6671">
        <w:trPr>
          <w:jc w:val="center"/>
        </w:trPr>
        <w:tc>
          <w:tcPr>
            <w:tcW w:w="531" w:type="dxa"/>
            <w:tcBorders>
              <w:top w:val="single" w:sz="4" w:space="0" w:color="auto"/>
              <w:left w:val="single" w:sz="4" w:space="0" w:color="auto"/>
              <w:bottom w:val="single" w:sz="4" w:space="0" w:color="auto"/>
              <w:right w:val="single" w:sz="4" w:space="0" w:color="auto"/>
            </w:tcBorders>
          </w:tcPr>
          <w:p w14:paraId="70986970" w14:textId="77777777" w:rsidR="00C529A5" w:rsidRPr="00512E8C" w:rsidRDefault="00C529A5" w:rsidP="008E6671">
            <w:pPr>
              <w:spacing w:after="0" w:line="240" w:lineRule="auto"/>
              <w:jc w:val="both"/>
              <w:rPr>
                <w:rFonts w:ascii="Times New Roman" w:hAnsi="Times New Roman" w:cs="Times New Roman"/>
              </w:rPr>
            </w:pPr>
            <w:r w:rsidRPr="00512E8C">
              <w:rPr>
                <w:rFonts w:ascii="Times New Roman" w:hAnsi="Times New Roman" w:cs="Times New Roman"/>
              </w:rPr>
              <w:t>8.</w:t>
            </w:r>
          </w:p>
        </w:tc>
        <w:tc>
          <w:tcPr>
            <w:tcW w:w="2089" w:type="dxa"/>
            <w:tcBorders>
              <w:top w:val="single" w:sz="4" w:space="0" w:color="auto"/>
              <w:left w:val="single" w:sz="4" w:space="0" w:color="auto"/>
              <w:bottom w:val="single" w:sz="4" w:space="0" w:color="auto"/>
              <w:right w:val="single" w:sz="4" w:space="0" w:color="auto"/>
            </w:tcBorders>
          </w:tcPr>
          <w:p w14:paraId="2211E49A" w14:textId="77777777" w:rsidR="00C529A5" w:rsidRPr="00055BD3" w:rsidRDefault="00C529A5" w:rsidP="00665D22">
            <w:pPr>
              <w:spacing w:after="0" w:line="240" w:lineRule="auto"/>
              <w:ind w:left="-105" w:right="-7"/>
              <w:jc w:val="both"/>
              <w:rPr>
                <w:rFonts w:ascii="Times New Roman" w:hAnsi="Times New Roman" w:cs="Times New Roman"/>
              </w:rPr>
            </w:pPr>
            <w:r w:rsidRPr="00055BD3">
              <w:rPr>
                <w:rFonts w:ascii="Times New Roman" w:hAnsi="Times New Roman" w:cs="Times New Roman"/>
                <w:lang w:val="uk-UA"/>
              </w:rPr>
              <w:t>Інше м</w:t>
            </w:r>
            <w:proofErr w:type="spellStart"/>
            <w:r w:rsidRPr="00055BD3">
              <w:rPr>
                <w:rFonts w:ascii="Times New Roman" w:hAnsi="Times New Roman" w:cs="Times New Roman"/>
              </w:rPr>
              <w:t>айно</w:t>
            </w:r>
            <w:proofErr w:type="spellEnd"/>
          </w:p>
        </w:tc>
        <w:tc>
          <w:tcPr>
            <w:tcW w:w="851" w:type="dxa"/>
            <w:tcBorders>
              <w:top w:val="single" w:sz="4" w:space="0" w:color="auto"/>
              <w:left w:val="single" w:sz="4" w:space="0" w:color="auto"/>
              <w:bottom w:val="single" w:sz="4" w:space="0" w:color="auto"/>
              <w:right w:val="single" w:sz="4" w:space="0" w:color="auto"/>
            </w:tcBorders>
            <w:vAlign w:val="center"/>
          </w:tcPr>
          <w:p w14:paraId="237BA59D" w14:textId="77777777" w:rsidR="00C529A5" w:rsidRPr="0039676D" w:rsidRDefault="00C529A5" w:rsidP="00665D22">
            <w:pPr>
              <w:spacing w:after="0" w:line="240" w:lineRule="auto"/>
              <w:ind w:left="-67" w:right="-148"/>
              <w:jc w:val="center"/>
              <w:rPr>
                <w:rFonts w:ascii="Times New Roman" w:hAnsi="Times New Roman" w:cs="Times New Roman"/>
                <w:lang w:val="uk-UA"/>
              </w:rPr>
            </w:pPr>
            <w:proofErr w:type="spellStart"/>
            <w:r>
              <w:rPr>
                <w:rFonts w:ascii="Times New Roman" w:hAnsi="Times New Roman" w:cs="Times New Roman"/>
                <w:lang w:val="uk-UA"/>
              </w:rPr>
              <w:t>тис.грн</w:t>
            </w:r>
            <w:proofErr w:type="spellEnd"/>
            <w:r>
              <w:rPr>
                <w:rFonts w:ascii="Times New Roman" w:hAnsi="Times New Roman" w:cs="Times New Roman"/>
                <w:lang w:val="uk-UA"/>
              </w:rPr>
              <w:t>.</w:t>
            </w:r>
          </w:p>
        </w:tc>
        <w:tc>
          <w:tcPr>
            <w:tcW w:w="1141" w:type="dxa"/>
            <w:tcBorders>
              <w:top w:val="single" w:sz="4" w:space="0" w:color="auto"/>
              <w:left w:val="single" w:sz="4" w:space="0" w:color="auto"/>
              <w:bottom w:val="single" w:sz="4" w:space="0" w:color="auto"/>
              <w:right w:val="single" w:sz="4" w:space="0" w:color="auto"/>
            </w:tcBorders>
            <w:vAlign w:val="center"/>
          </w:tcPr>
          <w:p w14:paraId="598D3E51" w14:textId="77777777" w:rsidR="00C529A5" w:rsidRPr="00512E8C" w:rsidRDefault="00C529A5" w:rsidP="008E6671">
            <w:pPr>
              <w:spacing w:after="0" w:line="240" w:lineRule="auto"/>
              <w:jc w:val="center"/>
              <w:rPr>
                <w:rFonts w:ascii="Times New Roman" w:hAnsi="Times New Roman" w:cs="Times New Roman"/>
              </w:rPr>
            </w:pPr>
            <w:r w:rsidRPr="00512E8C">
              <w:rPr>
                <w:rFonts w:ascii="Times New Roman" w:hAnsi="Times New Roman" w:cs="Times New Roman"/>
              </w:rPr>
              <w:t>0</w:t>
            </w:r>
          </w:p>
        </w:tc>
        <w:tc>
          <w:tcPr>
            <w:tcW w:w="1207" w:type="dxa"/>
            <w:tcBorders>
              <w:top w:val="single" w:sz="4" w:space="0" w:color="auto"/>
              <w:left w:val="single" w:sz="4" w:space="0" w:color="auto"/>
              <w:bottom w:val="single" w:sz="4" w:space="0" w:color="auto"/>
              <w:right w:val="single" w:sz="4" w:space="0" w:color="auto"/>
            </w:tcBorders>
            <w:vAlign w:val="center"/>
          </w:tcPr>
          <w:p w14:paraId="1A9C91CE" w14:textId="77777777" w:rsidR="00C529A5" w:rsidRPr="00512E8C" w:rsidRDefault="00C529A5" w:rsidP="008E6671">
            <w:pPr>
              <w:spacing w:after="0" w:line="240" w:lineRule="auto"/>
              <w:jc w:val="center"/>
              <w:rPr>
                <w:rFonts w:ascii="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vAlign w:val="center"/>
          </w:tcPr>
          <w:p w14:paraId="0392404A" w14:textId="77777777" w:rsidR="00C529A5" w:rsidRPr="00512E8C" w:rsidRDefault="00C529A5" w:rsidP="008E6671">
            <w:pPr>
              <w:spacing w:after="0" w:line="240" w:lineRule="auto"/>
              <w:jc w:val="center"/>
              <w:rPr>
                <w:rFonts w:ascii="Times New Roman" w:hAnsi="Times New Roman" w:cs="Times New Roman"/>
                <w:lang w:val="uk-UA"/>
              </w:rPr>
            </w:pPr>
          </w:p>
        </w:tc>
        <w:tc>
          <w:tcPr>
            <w:tcW w:w="1276" w:type="dxa"/>
            <w:tcBorders>
              <w:top w:val="single" w:sz="4" w:space="0" w:color="auto"/>
              <w:left w:val="single" w:sz="4" w:space="0" w:color="auto"/>
              <w:bottom w:val="single" w:sz="4" w:space="0" w:color="auto"/>
              <w:right w:val="single" w:sz="4" w:space="0" w:color="auto"/>
            </w:tcBorders>
            <w:vAlign w:val="center"/>
          </w:tcPr>
          <w:p w14:paraId="1CB9100E" w14:textId="77777777" w:rsidR="00C529A5" w:rsidRPr="00512E8C" w:rsidRDefault="00C529A5" w:rsidP="008E6671">
            <w:pPr>
              <w:spacing w:after="0" w:line="240" w:lineRule="auto"/>
              <w:jc w:val="center"/>
              <w:rPr>
                <w:rFonts w:ascii="Times New Roman" w:hAnsi="Times New Roman" w:cs="Times New Roman"/>
              </w:rPr>
            </w:pPr>
          </w:p>
        </w:tc>
        <w:tc>
          <w:tcPr>
            <w:tcW w:w="1485" w:type="dxa"/>
            <w:tcBorders>
              <w:top w:val="single" w:sz="4" w:space="0" w:color="auto"/>
              <w:left w:val="single" w:sz="4" w:space="0" w:color="auto"/>
              <w:bottom w:val="single" w:sz="4" w:space="0" w:color="auto"/>
              <w:right w:val="single" w:sz="4" w:space="0" w:color="auto"/>
            </w:tcBorders>
            <w:vAlign w:val="center"/>
          </w:tcPr>
          <w:p w14:paraId="02A9B345" w14:textId="77777777" w:rsidR="00C529A5" w:rsidRPr="00512E8C" w:rsidRDefault="00C529A5" w:rsidP="008E6671">
            <w:pPr>
              <w:spacing w:after="0" w:line="240" w:lineRule="auto"/>
              <w:jc w:val="center"/>
              <w:rPr>
                <w:rFonts w:ascii="Times New Roman" w:hAnsi="Times New Roman" w:cs="Times New Roman"/>
                <w:lang w:val="uk-UA"/>
              </w:rPr>
            </w:pPr>
          </w:p>
        </w:tc>
      </w:tr>
      <w:tr w:rsidR="00512E8C" w:rsidRPr="00512E8C" w14:paraId="17D0CEDB" w14:textId="77777777" w:rsidTr="00055BD3">
        <w:trPr>
          <w:trHeight w:val="550"/>
          <w:jc w:val="center"/>
        </w:trPr>
        <w:tc>
          <w:tcPr>
            <w:tcW w:w="9856" w:type="dxa"/>
            <w:gridSpan w:val="8"/>
            <w:tcBorders>
              <w:top w:val="single" w:sz="4" w:space="0" w:color="auto"/>
              <w:left w:val="single" w:sz="4" w:space="0" w:color="auto"/>
              <w:bottom w:val="single" w:sz="4" w:space="0" w:color="auto"/>
              <w:right w:val="single" w:sz="4" w:space="0" w:color="auto"/>
            </w:tcBorders>
            <w:vAlign w:val="center"/>
            <w:hideMark/>
          </w:tcPr>
          <w:p w14:paraId="4A5E1ECF" w14:textId="77777777" w:rsidR="00512E8C" w:rsidRPr="00512E8C" w:rsidRDefault="00512E8C" w:rsidP="00055BD3">
            <w:pPr>
              <w:spacing w:after="0" w:line="240" w:lineRule="auto"/>
              <w:jc w:val="center"/>
              <w:rPr>
                <w:rFonts w:ascii="Times New Roman" w:hAnsi="Times New Roman" w:cs="Times New Roman"/>
              </w:rPr>
            </w:pPr>
            <w:r w:rsidRPr="00512E8C">
              <w:rPr>
                <w:rFonts w:ascii="Times New Roman" w:hAnsi="Times New Roman" w:cs="Times New Roman"/>
                <w:b/>
              </w:rPr>
              <w:lastRenderedPageBreak/>
              <w:t>ІІІ</w:t>
            </w:r>
            <w:r w:rsidRPr="00512E8C">
              <w:rPr>
                <w:rFonts w:ascii="Times New Roman" w:hAnsi="Times New Roman" w:cs="Times New Roman"/>
              </w:rPr>
              <w:t xml:space="preserve">. </w:t>
            </w:r>
            <w:proofErr w:type="spellStart"/>
            <w:r w:rsidRPr="00512E8C">
              <w:rPr>
                <w:rFonts w:ascii="Times New Roman" w:hAnsi="Times New Roman" w:cs="Times New Roman"/>
                <w:b/>
              </w:rPr>
              <w:t>Показники</w:t>
            </w:r>
            <w:proofErr w:type="spellEnd"/>
            <w:r w:rsidRPr="00512E8C">
              <w:rPr>
                <w:rFonts w:ascii="Times New Roman" w:hAnsi="Times New Roman" w:cs="Times New Roman"/>
                <w:b/>
              </w:rPr>
              <w:t xml:space="preserve"> </w:t>
            </w:r>
            <w:proofErr w:type="spellStart"/>
            <w:r w:rsidRPr="00512E8C">
              <w:rPr>
                <w:rFonts w:ascii="Times New Roman" w:hAnsi="Times New Roman" w:cs="Times New Roman"/>
                <w:b/>
              </w:rPr>
              <w:t>якості</w:t>
            </w:r>
            <w:proofErr w:type="spellEnd"/>
            <w:r w:rsidRPr="00512E8C">
              <w:rPr>
                <w:rFonts w:ascii="Times New Roman" w:hAnsi="Times New Roman" w:cs="Times New Roman"/>
                <w:b/>
              </w:rPr>
              <w:t xml:space="preserve"> </w:t>
            </w:r>
            <w:proofErr w:type="spellStart"/>
            <w:r w:rsidRPr="00512E8C">
              <w:rPr>
                <w:rFonts w:ascii="Times New Roman" w:hAnsi="Times New Roman" w:cs="Times New Roman"/>
                <w:b/>
              </w:rPr>
              <w:t>Програми</w:t>
            </w:r>
            <w:proofErr w:type="spellEnd"/>
          </w:p>
        </w:tc>
      </w:tr>
      <w:tr w:rsidR="00055BD3" w:rsidRPr="00512E8C" w14:paraId="23B8AB73" w14:textId="77777777" w:rsidTr="007833E7">
        <w:trPr>
          <w:jc w:val="center"/>
        </w:trPr>
        <w:tc>
          <w:tcPr>
            <w:tcW w:w="531" w:type="dxa"/>
            <w:tcBorders>
              <w:top w:val="single" w:sz="4" w:space="0" w:color="auto"/>
              <w:left w:val="single" w:sz="4" w:space="0" w:color="auto"/>
              <w:bottom w:val="single" w:sz="4" w:space="0" w:color="auto"/>
              <w:right w:val="single" w:sz="4" w:space="0" w:color="auto"/>
            </w:tcBorders>
            <w:hideMark/>
          </w:tcPr>
          <w:p w14:paraId="409C715D" w14:textId="77777777" w:rsidR="00055BD3" w:rsidRPr="00512E8C" w:rsidRDefault="00055BD3" w:rsidP="008E6671">
            <w:pPr>
              <w:spacing w:after="0" w:line="240" w:lineRule="auto"/>
              <w:jc w:val="both"/>
              <w:rPr>
                <w:rFonts w:ascii="Times New Roman" w:hAnsi="Times New Roman" w:cs="Times New Roman"/>
              </w:rPr>
            </w:pPr>
            <w:r w:rsidRPr="00512E8C">
              <w:rPr>
                <w:rFonts w:ascii="Times New Roman" w:hAnsi="Times New Roman" w:cs="Times New Roman"/>
              </w:rPr>
              <w:t>1.</w:t>
            </w:r>
          </w:p>
        </w:tc>
        <w:tc>
          <w:tcPr>
            <w:tcW w:w="2089" w:type="dxa"/>
            <w:tcBorders>
              <w:top w:val="single" w:sz="4" w:space="0" w:color="auto"/>
              <w:left w:val="single" w:sz="4" w:space="0" w:color="auto"/>
              <w:bottom w:val="single" w:sz="4" w:space="0" w:color="auto"/>
              <w:right w:val="single" w:sz="4" w:space="0" w:color="auto"/>
            </w:tcBorders>
            <w:hideMark/>
          </w:tcPr>
          <w:p w14:paraId="4CB5D367" w14:textId="77777777" w:rsidR="00055BD3" w:rsidRPr="00055BD3" w:rsidRDefault="00055BD3" w:rsidP="00665D22">
            <w:pPr>
              <w:spacing w:after="0" w:line="240" w:lineRule="auto"/>
              <w:ind w:left="-105" w:right="-7"/>
              <w:jc w:val="both"/>
              <w:rPr>
                <w:rFonts w:ascii="Times New Roman" w:hAnsi="Times New Roman" w:cs="Times New Roman"/>
                <w:lang w:val="ru-RU"/>
              </w:rPr>
            </w:pPr>
            <w:proofErr w:type="spellStart"/>
            <w:r w:rsidRPr="00055BD3">
              <w:rPr>
                <w:rFonts w:ascii="Times New Roman" w:hAnsi="Times New Roman" w:cs="Times New Roman"/>
                <w:lang w:val="ru-RU"/>
              </w:rPr>
              <w:t>Засоби</w:t>
            </w:r>
            <w:proofErr w:type="spellEnd"/>
            <w:r w:rsidRPr="00055BD3">
              <w:rPr>
                <w:rFonts w:ascii="Times New Roman" w:hAnsi="Times New Roman" w:cs="Times New Roman"/>
                <w:lang w:val="ru-RU"/>
              </w:rPr>
              <w:t xml:space="preserve"> </w:t>
            </w:r>
            <w:proofErr w:type="spellStart"/>
            <w:r w:rsidRPr="00055BD3">
              <w:rPr>
                <w:rFonts w:ascii="Times New Roman" w:hAnsi="Times New Roman" w:cs="Times New Roman"/>
                <w:lang w:val="ru-RU"/>
              </w:rPr>
              <w:t>за</w:t>
            </w:r>
            <w:r>
              <w:rPr>
                <w:rFonts w:ascii="Times New Roman" w:hAnsi="Times New Roman" w:cs="Times New Roman"/>
                <w:lang w:val="ru-RU"/>
              </w:rPr>
              <w:t>безпечення</w:t>
            </w:r>
            <w:proofErr w:type="spellEnd"/>
            <w:r>
              <w:rPr>
                <w:rFonts w:ascii="Times New Roman" w:hAnsi="Times New Roman" w:cs="Times New Roman"/>
                <w:lang w:val="ru-RU"/>
              </w:rPr>
              <w:t xml:space="preserve"> </w:t>
            </w:r>
            <w:proofErr w:type="spellStart"/>
            <w:r>
              <w:rPr>
                <w:rFonts w:ascii="Times New Roman" w:hAnsi="Times New Roman" w:cs="Times New Roman"/>
                <w:lang w:val="ru-RU"/>
              </w:rPr>
              <w:t>аварійно-</w:t>
            </w:r>
            <w:r w:rsidRPr="00055BD3">
              <w:rPr>
                <w:rFonts w:ascii="Times New Roman" w:hAnsi="Times New Roman" w:cs="Times New Roman"/>
                <w:lang w:val="ru-RU"/>
              </w:rPr>
              <w:t>рятувальних</w:t>
            </w:r>
            <w:proofErr w:type="spellEnd"/>
            <w:r w:rsidRPr="00055BD3">
              <w:rPr>
                <w:rFonts w:ascii="Times New Roman" w:hAnsi="Times New Roman" w:cs="Times New Roman"/>
                <w:lang w:val="ru-RU"/>
              </w:rPr>
              <w:t xml:space="preserve"> та </w:t>
            </w:r>
            <w:proofErr w:type="spellStart"/>
            <w:r w:rsidRPr="00055BD3">
              <w:rPr>
                <w:rFonts w:ascii="Times New Roman" w:hAnsi="Times New Roman" w:cs="Times New Roman"/>
                <w:lang w:val="ru-RU"/>
              </w:rPr>
              <w:t>інших</w:t>
            </w:r>
            <w:proofErr w:type="spellEnd"/>
            <w:r w:rsidRPr="00055BD3">
              <w:rPr>
                <w:rFonts w:ascii="Times New Roman" w:hAnsi="Times New Roman" w:cs="Times New Roman"/>
                <w:lang w:val="ru-RU"/>
              </w:rPr>
              <w:t xml:space="preserve"> </w:t>
            </w:r>
            <w:proofErr w:type="spellStart"/>
            <w:r w:rsidRPr="00055BD3">
              <w:rPr>
                <w:rFonts w:ascii="Times New Roman" w:hAnsi="Times New Roman" w:cs="Times New Roman"/>
                <w:lang w:val="ru-RU"/>
              </w:rPr>
              <w:t>невідкладних</w:t>
            </w:r>
            <w:proofErr w:type="spellEnd"/>
            <w:r w:rsidRPr="00055BD3">
              <w:rPr>
                <w:rFonts w:ascii="Times New Roman" w:hAnsi="Times New Roman" w:cs="Times New Roman"/>
                <w:lang w:val="ru-RU"/>
              </w:rPr>
              <w:t xml:space="preserve"> </w:t>
            </w:r>
            <w:proofErr w:type="spellStart"/>
            <w:r w:rsidRPr="00055BD3">
              <w:rPr>
                <w:rFonts w:ascii="Times New Roman" w:hAnsi="Times New Roman" w:cs="Times New Roman"/>
                <w:lang w:val="ru-RU"/>
              </w:rPr>
              <w:t>робіт</w:t>
            </w:r>
            <w:proofErr w:type="spellEnd"/>
            <w:r w:rsidRPr="00055BD3">
              <w:rPr>
                <w:rFonts w:ascii="Times New Roman" w:hAnsi="Times New Roman" w:cs="Times New Roman"/>
                <w:lang w:val="ru-RU"/>
              </w:rPr>
              <w:t xml:space="preserve"> </w:t>
            </w:r>
          </w:p>
        </w:tc>
        <w:tc>
          <w:tcPr>
            <w:tcW w:w="851" w:type="dxa"/>
            <w:tcBorders>
              <w:top w:val="single" w:sz="4" w:space="0" w:color="auto"/>
              <w:left w:val="single" w:sz="4" w:space="0" w:color="auto"/>
              <w:bottom w:val="single" w:sz="4" w:space="0" w:color="auto"/>
              <w:right w:val="single" w:sz="4" w:space="0" w:color="auto"/>
            </w:tcBorders>
            <w:vAlign w:val="center"/>
            <w:hideMark/>
          </w:tcPr>
          <w:p w14:paraId="767BEF5B" w14:textId="77777777" w:rsidR="00055BD3" w:rsidRPr="00512E8C" w:rsidRDefault="00055BD3" w:rsidP="008E6671">
            <w:pPr>
              <w:spacing w:after="0" w:line="240" w:lineRule="auto"/>
              <w:jc w:val="center"/>
              <w:rPr>
                <w:rFonts w:ascii="Times New Roman" w:hAnsi="Times New Roman" w:cs="Times New Roman"/>
              </w:rPr>
            </w:pPr>
            <w:r w:rsidRPr="00512E8C">
              <w:rPr>
                <w:rFonts w:ascii="Times New Roman" w:hAnsi="Times New Roman" w:cs="Times New Roman"/>
              </w:rPr>
              <w:t>%</w:t>
            </w:r>
          </w:p>
        </w:tc>
        <w:tc>
          <w:tcPr>
            <w:tcW w:w="1141" w:type="dxa"/>
            <w:tcBorders>
              <w:top w:val="single" w:sz="4" w:space="0" w:color="auto"/>
              <w:left w:val="single" w:sz="4" w:space="0" w:color="auto"/>
              <w:bottom w:val="single" w:sz="4" w:space="0" w:color="auto"/>
              <w:right w:val="single" w:sz="4" w:space="0" w:color="auto"/>
            </w:tcBorders>
            <w:vAlign w:val="center"/>
            <w:hideMark/>
          </w:tcPr>
          <w:p w14:paraId="0B9A6734" w14:textId="77777777" w:rsidR="00055BD3" w:rsidRPr="00512E8C" w:rsidRDefault="00055BD3" w:rsidP="008E6671">
            <w:pPr>
              <w:spacing w:after="0" w:line="240" w:lineRule="auto"/>
              <w:jc w:val="center"/>
              <w:rPr>
                <w:rFonts w:ascii="Times New Roman" w:hAnsi="Times New Roman" w:cs="Times New Roman"/>
              </w:rPr>
            </w:pPr>
            <w:r w:rsidRPr="00512E8C">
              <w:rPr>
                <w:rFonts w:ascii="Times New Roman" w:hAnsi="Times New Roman" w:cs="Times New Roman"/>
              </w:rPr>
              <w:t>0</w:t>
            </w:r>
          </w:p>
        </w:tc>
        <w:tc>
          <w:tcPr>
            <w:tcW w:w="1207" w:type="dxa"/>
            <w:tcBorders>
              <w:top w:val="single" w:sz="4" w:space="0" w:color="auto"/>
              <w:left w:val="single" w:sz="4" w:space="0" w:color="auto"/>
              <w:bottom w:val="single" w:sz="4" w:space="0" w:color="auto"/>
              <w:right w:val="single" w:sz="4" w:space="0" w:color="auto"/>
            </w:tcBorders>
            <w:vAlign w:val="center"/>
          </w:tcPr>
          <w:p w14:paraId="3D75F428" w14:textId="77777777" w:rsidR="00055BD3" w:rsidRPr="00512E8C" w:rsidRDefault="00055BD3" w:rsidP="008E6671">
            <w:pPr>
              <w:spacing w:after="0" w:line="240" w:lineRule="auto"/>
              <w:jc w:val="center"/>
              <w:rPr>
                <w:rFonts w:ascii="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vAlign w:val="center"/>
          </w:tcPr>
          <w:p w14:paraId="71247A32" w14:textId="77777777" w:rsidR="00055BD3" w:rsidRPr="00512E8C" w:rsidRDefault="00055BD3" w:rsidP="008E6671">
            <w:pPr>
              <w:spacing w:after="0" w:line="240" w:lineRule="auto"/>
              <w:jc w:val="center"/>
              <w:rPr>
                <w:rFonts w:ascii="Times New Roman" w:hAnsi="Times New Roman" w:cs="Times New Roman"/>
                <w:lang w:val="uk-UA"/>
              </w:rPr>
            </w:pPr>
          </w:p>
        </w:tc>
        <w:tc>
          <w:tcPr>
            <w:tcW w:w="1276" w:type="dxa"/>
            <w:tcBorders>
              <w:top w:val="single" w:sz="4" w:space="0" w:color="auto"/>
              <w:left w:val="single" w:sz="4" w:space="0" w:color="auto"/>
              <w:bottom w:val="single" w:sz="4" w:space="0" w:color="auto"/>
              <w:right w:val="single" w:sz="4" w:space="0" w:color="auto"/>
            </w:tcBorders>
            <w:vAlign w:val="center"/>
          </w:tcPr>
          <w:p w14:paraId="1F70BDF0" w14:textId="77777777" w:rsidR="00055BD3" w:rsidRPr="00512E8C" w:rsidRDefault="00055BD3" w:rsidP="008E6671">
            <w:pPr>
              <w:spacing w:after="0" w:line="240" w:lineRule="auto"/>
              <w:jc w:val="center"/>
              <w:rPr>
                <w:rFonts w:ascii="Times New Roman" w:hAnsi="Times New Roman" w:cs="Times New Roman"/>
              </w:rPr>
            </w:pPr>
          </w:p>
        </w:tc>
        <w:tc>
          <w:tcPr>
            <w:tcW w:w="1485" w:type="dxa"/>
            <w:tcBorders>
              <w:top w:val="single" w:sz="4" w:space="0" w:color="auto"/>
              <w:left w:val="single" w:sz="4" w:space="0" w:color="auto"/>
              <w:bottom w:val="single" w:sz="4" w:space="0" w:color="auto"/>
              <w:right w:val="single" w:sz="4" w:space="0" w:color="auto"/>
            </w:tcBorders>
            <w:vAlign w:val="center"/>
          </w:tcPr>
          <w:p w14:paraId="433357B6" w14:textId="77777777" w:rsidR="00055BD3" w:rsidRPr="00512E8C" w:rsidRDefault="00055BD3" w:rsidP="008E6671">
            <w:pPr>
              <w:spacing w:after="0" w:line="240" w:lineRule="auto"/>
              <w:jc w:val="center"/>
              <w:rPr>
                <w:rFonts w:ascii="Times New Roman" w:hAnsi="Times New Roman" w:cs="Times New Roman"/>
              </w:rPr>
            </w:pPr>
          </w:p>
        </w:tc>
      </w:tr>
      <w:tr w:rsidR="00055BD3" w:rsidRPr="00512E8C" w14:paraId="13094035" w14:textId="77777777" w:rsidTr="007833E7">
        <w:trPr>
          <w:jc w:val="center"/>
        </w:trPr>
        <w:tc>
          <w:tcPr>
            <w:tcW w:w="531" w:type="dxa"/>
            <w:tcBorders>
              <w:top w:val="single" w:sz="4" w:space="0" w:color="auto"/>
              <w:left w:val="single" w:sz="4" w:space="0" w:color="auto"/>
              <w:bottom w:val="single" w:sz="4" w:space="0" w:color="auto"/>
              <w:right w:val="single" w:sz="4" w:space="0" w:color="auto"/>
            </w:tcBorders>
            <w:hideMark/>
          </w:tcPr>
          <w:p w14:paraId="7E961571" w14:textId="77777777" w:rsidR="00055BD3" w:rsidRPr="00512E8C" w:rsidRDefault="00055BD3" w:rsidP="008E6671">
            <w:pPr>
              <w:spacing w:after="0" w:line="240" w:lineRule="auto"/>
              <w:jc w:val="both"/>
              <w:rPr>
                <w:rFonts w:ascii="Times New Roman" w:hAnsi="Times New Roman" w:cs="Times New Roman"/>
              </w:rPr>
            </w:pPr>
            <w:r w:rsidRPr="00512E8C">
              <w:rPr>
                <w:rFonts w:ascii="Times New Roman" w:hAnsi="Times New Roman" w:cs="Times New Roman"/>
              </w:rPr>
              <w:t>2.</w:t>
            </w:r>
          </w:p>
        </w:tc>
        <w:tc>
          <w:tcPr>
            <w:tcW w:w="2089" w:type="dxa"/>
            <w:tcBorders>
              <w:top w:val="single" w:sz="4" w:space="0" w:color="auto"/>
              <w:left w:val="single" w:sz="4" w:space="0" w:color="auto"/>
              <w:bottom w:val="single" w:sz="4" w:space="0" w:color="auto"/>
              <w:right w:val="single" w:sz="4" w:space="0" w:color="auto"/>
            </w:tcBorders>
            <w:hideMark/>
          </w:tcPr>
          <w:p w14:paraId="5EC198DE" w14:textId="77777777" w:rsidR="00055BD3" w:rsidRPr="00055BD3" w:rsidRDefault="00055BD3" w:rsidP="00665D22">
            <w:pPr>
              <w:spacing w:after="0" w:line="240" w:lineRule="auto"/>
              <w:ind w:left="-105" w:right="-7"/>
              <w:jc w:val="both"/>
              <w:rPr>
                <w:rFonts w:ascii="Times New Roman" w:hAnsi="Times New Roman" w:cs="Times New Roman"/>
                <w:lang w:val="uk-UA"/>
              </w:rPr>
            </w:pPr>
            <w:r w:rsidRPr="00055BD3">
              <w:rPr>
                <w:rFonts w:ascii="Times New Roman" w:hAnsi="Times New Roman" w:cs="Times New Roman"/>
                <w:lang w:val="uk-UA"/>
              </w:rPr>
              <w:t>Засоби індивідуального захисту</w:t>
            </w:r>
          </w:p>
        </w:tc>
        <w:tc>
          <w:tcPr>
            <w:tcW w:w="851" w:type="dxa"/>
            <w:tcBorders>
              <w:top w:val="single" w:sz="4" w:space="0" w:color="auto"/>
              <w:left w:val="single" w:sz="4" w:space="0" w:color="auto"/>
              <w:bottom w:val="single" w:sz="4" w:space="0" w:color="auto"/>
              <w:right w:val="single" w:sz="4" w:space="0" w:color="auto"/>
            </w:tcBorders>
            <w:vAlign w:val="center"/>
            <w:hideMark/>
          </w:tcPr>
          <w:p w14:paraId="44127090" w14:textId="77777777" w:rsidR="00055BD3" w:rsidRPr="00512E8C" w:rsidRDefault="00055BD3" w:rsidP="008E6671">
            <w:pPr>
              <w:spacing w:after="0" w:line="240" w:lineRule="auto"/>
              <w:jc w:val="center"/>
              <w:rPr>
                <w:rFonts w:ascii="Times New Roman" w:hAnsi="Times New Roman" w:cs="Times New Roman"/>
              </w:rPr>
            </w:pPr>
            <w:r w:rsidRPr="00512E8C">
              <w:rPr>
                <w:rFonts w:ascii="Times New Roman" w:hAnsi="Times New Roman" w:cs="Times New Roman"/>
              </w:rPr>
              <w:t>%</w:t>
            </w:r>
          </w:p>
        </w:tc>
        <w:tc>
          <w:tcPr>
            <w:tcW w:w="1141" w:type="dxa"/>
            <w:tcBorders>
              <w:top w:val="single" w:sz="4" w:space="0" w:color="auto"/>
              <w:left w:val="single" w:sz="4" w:space="0" w:color="auto"/>
              <w:bottom w:val="single" w:sz="4" w:space="0" w:color="auto"/>
              <w:right w:val="single" w:sz="4" w:space="0" w:color="auto"/>
            </w:tcBorders>
            <w:vAlign w:val="center"/>
            <w:hideMark/>
          </w:tcPr>
          <w:p w14:paraId="12751E14" w14:textId="77777777" w:rsidR="00055BD3" w:rsidRPr="00512E8C" w:rsidRDefault="00055BD3" w:rsidP="008E6671">
            <w:pPr>
              <w:spacing w:after="0" w:line="240" w:lineRule="auto"/>
              <w:jc w:val="center"/>
              <w:rPr>
                <w:rFonts w:ascii="Times New Roman" w:hAnsi="Times New Roman" w:cs="Times New Roman"/>
              </w:rPr>
            </w:pPr>
            <w:r w:rsidRPr="00512E8C">
              <w:rPr>
                <w:rFonts w:ascii="Times New Roman" w:hAnsi="Times New Roman" w:cs="Times New Roman"/>
              </w:rPr>
              <w:t>0</w:t>
            </w:r>
          </w:p>
        </w:tc>
        <w:tc>
          <w:tcPr>
            <w:tcW w:w="1207" w:type="dxa"/>
            <w:tcBorders>
              <w:top w:val="single" w:sz="4" w:space="0" w:color="auto"/>
              <w:left w:val="single" w:sz="4" w:space="0" w:color="auto"/>
              <w:bottom w:val="single" w:sz="4" w:space="0" w:color="auto"/>
              <w:right w:val="single" w:sz="4" w:space="0" w:color="auto"/>
            </w:tcBorders>
            <w:vAlign w:val="center"/>
          </w:tcPr>
          <w:p w14:paraId="320FAFF8" w14:textId="77777777" w:rsidR="00055BD3" w:rsidRPr="00512E8C" w:rsidRDefault="00055BD3" w:rsidP="008E6671">
            <w:pPr>
              <w:spacing w:after="0" w:line="240" w:lineRule="auto"/>
              <w:jc w:val="center"/>
              <w:rPr>
                <w:rFonts w:ascii="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vAlign w:val="center"/>
          </w:tcPr>
          <w:p w14:paraId="1EDE9A9B" w14:textId="77777777" w:rsidR="00055BD3" w:rsidRPr="00512E8C" w:rsidRDefault="00055BD3" w:rsidP="008E6671">
            <w:pPr>
              <w:spacing w:after="0" w:line="240" w:lineRule="auto"/>
              <w:jc w:val="center"/>
              <w:rPr>
                <w:rFonts w:ascii="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vAlign w:val="center"/>
          </w:tcPr>
          <w:p w14:paraId="5CDDFA28" w14:textId="77777777" w:rsidR="00055BD3" w:rsidRPr="00512E8C" w:rsidRDefault="00055BD3" w:rsidP="008E6671">
            <w:pPr>
              <w:spacing w:after="0" w:line="240" w:lineRule="auto"/>
              <w:jc w:val="center"/>
              <w:rPr>
                <w:rFonts w:ascii="Times New Roman" w:hAnsi="Times New Roman" w:cs="Times New Roman"/>
              </w:rPr>
            </w:pPr>
          </w:p>
        </w:tc>
        <w:tc>
          <w:tcPr>
            <w:tcW w:w="1485" w:type="dxa"/>
            <w:tcBorders>
              <w:top w:val="single" w:sz="4" w:space="0" w:color="auto"/>
              <w:left w:val="single" w:sz="4" w:space="0" w:color="auto"/>
              <w:bottom w:val="single" w:sz="4" w:space="0" w:color="auto"/>
              <w:right w:val="single" w:sz="4" w:space="0" w:color="auto"/>
            </w:tcBorders>
            <w:vAlign w:val="center"/>
          </w:tcPr>
          <w:p w14:paraId="4AD2C62B" w14:textId="77777777" w:rsidR="00055BD3" w:rsidRPr="00512E8C" w:rsidRDefault="00055BD3" w:rsidP="008E6671">
            <w:pPr>
              <w:spacing w:after="0" w:line="240" w:lineRule="auto"/>
              <w:jc w:val="center"/>
              <w:rPr>
                <w:rFonts w:ascii="Times New Roman" w:hAnsi="Times New Roman" w:cs="Times New Roman"/>
              </w:rPr>
            </w:pPr>
          </w:p>
        </w:tc>
      </w:tr>
      <w:tr w:rsidR="00055BD3" w:rsidRPr="00512E8C" w14:paraId="6C362D72" w14:textId="77777777" w:rsidTr="007833E7">
        <w:trPr>
          <w:jc w:val="center"/>
        </w:trPr>
        <w:tc>
          <w:tcPr>
            <w:tcW w:w="531" w:type="dxa"/>
            <w:tcBorders>
              <w:top w:val="single" w:sz="4" w:space="0" w:color="auto"/>
              <w:left w:val="single" w:sz="4" w:space="0" w:color="auto"/>
              <w:bottom w:val="single" w:sz="4" w:space="0" w:color="auto"/>
              <w:right w:val="single" w:sz="4" w:space="0" w:color="auto"/>
            </w:tcBorders>
            <w:hideMark/>
          </w:tcPr>
          <w:p w14:paraId="64F0E9E6" w14:textId="77777777" w:rsidR="00055BD3" w:rsidRPr="00512E8C" w:rsidRDefault="00055BD3" w:rsidP="008E6671">
            <w:pPr>
              <w:spacing w:after="0" w:line="240" w:lineRule="auto"/>
              <w:jc w:val="both"/>
              <w:rPr>
                <w:rFonts w:ascii="Times New Roman" w:hAnsi="Times New Roman" w:cs="Times New Roman"/>
              </w:rPr>
            </w:pPr>
            <w:r w:rsidRPr="00512E8C">
              <w:rPr>
                <w:rFonts w:ascii="Times New Roman" w:hAnsi="Times New Roman" w:cs="Times New Roman"/>
                <w:lang w:val="uk-UA"/>
              </w:rPr>
              <w:t>3</w:t>
            </w:r>
            <w:r w:rsidRPr="00512E8C">
              <w:rPr>
                <w:rFonts w:ascii="Times New Roman" w:hAnsi="Times New Roman" w:cs="Times New Roman"/>
              </w:rPr>
              <w:t>.</w:t>
            </w:r>
          </w:p>
        </w:tc>
        <w:tc>
          <w:tcPr>
            <w:tcW w:w="2089" w:type="dxa"/>
            <w:tcBorders>
              <w:top w:val="single" w:sz="4" w:space="0" w:color="auto"/>
              <w:left w:val="single" w:sz="4" w:space="0" w:color="auto"/>
              <w:bottom w:val="single" w:sz="4" w:space="0" w:color="auto"/>
              <w:right w:val="single" w:sz="4" w:space="0" w:color="auto"/>
            </w:tcBorders>
            <w:hideMark/>
          </w:tcPr>
          <w:p w14:paraId="094A02B0" w14:textId="77777777" w:rsidR="00055BD3" w:rsidRPr="00055BD3" w:rsidRDefault="00055BD3" w:rsidP="00665D22">
            <w:pPr>
              <w:spacing w:after="0" w:line="240" w:lineRule="auto"/>
              <w:ind w:left="-105" w:right="-7"/>
              <w:jc w:val="both"/>
              <w:rPr>
                <w:rFonts w:ascii="Times New Roman" w:hAnsi="Times New Roman" w:cs="Times New Roman"/>
                <w:lang w:val="uk-UA"/>
              </w:rPr>
            </w:pPr>
            <w:proofErr w:type="spellStart"/>
            <w:r w:rsidRPr="00055BD3">
              <w:rPr>
                <w:rFonts w:ascii="Times New Roman" w:hAnsi="Times New Roman" w:cs="Times New Roman"/>
              </w:rPr>
              <w:t>Засоби</w:t>
            </w:r>
            <w:proofErr w:type="spellEnd"/>
            <w:r w:rsidRPr="00055BD3">
              <w:rPr>
                <w:rFonts w:ascii="Times New Roman" w:hAnsi="Times New Roman" w:cs="Times New Roman"/>
              </w:rPr>
              <w:t xml:space="preserve"> </w:t>
            </w:r>
            <w:proofErr w:type="spellStart"/>
            <w:r w:rsidRPr="00055BD3">
              <w:rPr>
                <w:rFonts w:ascii="Times New Roman" w:hAnsi="Times New Roman" w:cs="Times New Roman"/>
              </w:rPr>
              <w:t>енерго</w:t>
            </w:r>
            <w:proofErr w:type="spellEnd"/>
            <w:r w:rsidRPr="00055BD3">
              <w:rPr>
                <w:rFonts w:ascii="Times New Roman" w:hAnsi="Times New Roman" w:cs="Times New Roman"/>
                <w:lang w:val="uk-UA"/>
              </w:rPr>
              <w:t>постачання</w:t>
            </w:r>
          </w:p>
        </w:tc>
        <w:tc>
          <w:tcPr>
            <w:tcW w:w="851" w:type="dxa"/>
            <w:tcBorders>
              <w:top w:val="single" w:sz="4" w:space="0" w:color="auto"/>
              <w:left w:val="single" w:sz="4" w:space="0" w:color="auto"/>
              <w:bottom w:val="single" w:sz="4" w:space="0" w:color="auto"/>
              <w:right w:val="single" w:sz="4" w:space="0" w:color="auto"/>
            </w:tcBorders>
            <w:vAlign w:val="center"/>
            <w:hideMark/>
          </w:tcPr>
          <w:p w14:paraId="7755BD27" w14:textId="77777777" w:rsidR="00055BD3" w:rsidRPr="00512E8C" w:rsidRDefault="00055BD3" w:rsidP="008E6671">
            <w:pPr>
              <w:spacing w:after="0" w:line="240" w:lineRule="auto"/>
              <w:jc w:val="center"/>
              <w:rPr>
                <w:rFonts w:ascii="Times New Roman" w:hAnsi="Times New Roman" w:cs="Times New Roman"/>
              </w:rPr>
            </w:pPr>
            <w:r w:rsidRPr="00512E8C">
              <w:rPr>
                <w:rFonts w:ascii="Times New Roman" w:hAnsi="Times New Roman" w:cs="Times New Roman"/>
              </w:rPr>
              <w:t>%</w:t>
            </w:r>
          </w:p>
        </w:tc>
        <w:tc>
          <w:tcPr>
            <w:tcW w:w="1141" w:type="dxa"/>
            <w:tcBorders>
              <w:top w:val="single" w:sz="4" w:space="0" w:color="auto"/>
              <w:left w:val="single" w:sz="4" w:space="0" w:color="auto"/>
              <w:bottom w:val="single" w:sz="4" w:space="0" w:color="auto"/>
              <w:right w:val="single" w:sz="4" w:space="0" w:color="auto"/>
            </w:tcBorders>
            <w:vAlign w:val="center"/>
            <w:hideMark/>
          </w:tcPr>
          <w:p w14:paraId="2F46693F" w14:textId="77777777" w:rsidR="00055BD3" w:rsidRPr="00512E8C" w:rsidRDefault="00055BD3" w:rsidP="008E6671">
            <w:pPr>
              <w:spacing w:after="0" w:line="240" w:lineRule="auto"/>
              <w:jc w:val="center"/>
              <w:rPr>
                <w:rFonts w:ascii="Times New Roman" w:hAnsi="Times New Roman" w:cs="Times New Roman"/>
              </w:rPr>
            </w:pPr>
            <w:r w:rsidRPr="00512E8C">
              <w:rPr>
                <w:rFonts w:ascii="Times New Roman" w:hAnsi="Times New Roman" w:cs="Times New Roman"/>
              </w:rPr>
              <w:t>0</w:t>
            </w:r>
          </w:p>
        </w:tc>
        <w:tc>
          <w:tcPr>
            <w:tcW w:w="1207" w:type="dxa"/>
            <w:tcBorders>
              <w:top w:val="single" w:sz="4" w:space="0" w:color="auto"/>
              <w:left w:val="single" w:sz="4" w:space="0" w:color="auto"/>
              <w:bottom w:val="single" w:sz="4" w:space="0" w:color="auto"/>
              <w:right w:val="single" w:sz="4" w:space="0" w:color="auto"/>
            </w:tcBorders>
            <w:vAlign w:val="center"/>
          </w:tcPr>
          <w:p w14:paraId="3B4054E7" w14:textId="77777777" w:rsidR="00055BD3" w:rsidRPr="00512E8C" w:rsidRDefault="00055BD3" w:rsidP="008E6671">
            <w:pPr>
              <w:spacing w:after="0" w:line="240" w:lineRule="auto"/>
              <w:jc w:val="center"/>
              <w:rPr>
                <w:rFonts w:ascii="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vAlign w:val="center"/>
          </w:tcPr>
          <w:p w14:paraId="2E05F28B" w14:textId="77777777" w:rsidR="00055BD3" w:rsidRPr="00512E8C" w:rsidRDefault="00055BD3" w:rsidP="008E6671">
            <w:pPr>
              <w:spacing w:after="0" w:line="240" w:lineRule="auto"/>
              <w:jc w:val="center"/>
              <w:rPr>
                <w:rFonts w:ascii="Times New Roman" w:hAnsi="Times New Roman" w:cs="Times New Roman"/>
                <w:lang w:val="uk-UA"/>
              </w:rPr>
            </w:pPr>
          </w:p>
        </w:tc>
        <w:tc>
          <w:tcPr>
            <w:tcW w:w="1276" w:type="dxa"/>
            <w:tcBorders>
              <w:top w:val="single" w:sz="4" w:space="0" w:color="auto"/>
              <w:left w:val="single" w:sz="4" w:space="0" w:color="auto"/>
              <w:bottom w:val="single" w:sz="4" w:space="0" w:color="auto"/>
              <w:right w:val="single" w:sz="4" w:space="0" w:color="auto"/>
            </w:tcBorders>
            <w:vAlign w:val="center"/>
          </w:tcPr>
          <w:p w14:paraId="3536830E" w14:textId="77777777" w:rsidR="00055BD3" w:rsidRPr="00512E8C" w:rsidRDefault="00055BD3" w:rsidP="008E6671">
            <w:pPr>
              <w:spacing w:after="0" w:line="240" w:lineRule="auto"/>
              <w:jc w:val="center"/>
              <w:rPr>
                <w:rFonts w:ascii="Times New Roman" w:hAnsi="Times New Roman" w:cs="Times New Roman"/>
              </w:rPr>
            </w:pPr>
          </w:p>
        </w:tc>
        <w:tc>
          <w:tcPr>
            <w:tcW w:w="1485" w:type="dxa"/>
            <w:tcBorders>
              <w:top w:val="single" w:sz="4" w:space="0" w:color="auto"/>
              <w:left w:val="single" w:sz="4" w:space="0" w:color="auto"/>
              <w:bottom w:val="single" w:sz="4" w:space="0" w:color="auto"/>
              <w:right w:val="single" w:sz="4" w:space="0" w:color="auto"/>
            </w:tcBorders>
            <w:vAlign w:val="center"/>
          </w:tcPr>
          <w:p w14:paraId="074E91A5" w14:textId="77777777" w:rsidR="00055BD3" w:rsidRPr="00512E8C" w:rsidRDefault="00055BD3" w:rsidP="008E6671">
            <w:pPr>
              <w:spacing w:after="0" w:line="240" w:lineRule="auto"/>
              <w:jc w:val="center"/>
              <w:rPr>
                <w:rFonts w:ascii="Times New Roman" w:hAnsi="Times New Roman" w:cs="Times New Roman"/>
              </w:rPr>
            </w:pPr>
          </w:p>
        </w:tc>
      </w:tr>
      <w:tr w:rsidR="00055BD3" w:rsidRPr="00512E8C" w14:paraId="41A1A6BD" w14:textId="77777777" w:rsidTr="00055BD3">
        <w:trPr>
          <w:trHeight w:val="408"/>
          <w:jc w:val="center"/>
        </w:trPr>
        <w:tc>
          <w:tcPr>
            <w:tcW w:w="531" w:type="dxa"/>
            <w:tcBorders>
              <w:top w:val="single" w:sz="4" w:space="0" w:color="auto"/>
              <w:left w:val="single" w:sz="4" w:space="0" w:color="auto"/>
              <w:bottom w:val="single" w:sz="4" w:space="0" w:color="auto"/>
              <w:right w:val="single" w:sz="4" w:space="0" w:color="auto"/>
            </w:tcBorders>
            <w:hideMark/>
          </w:tcPr>
          <w:p w14:paraId="757A6BB1" w14:textId="77777777" w:rsidR="00055BD3" w:rsidRPr="00512E8C" w:rsidRDefault="00055BD3" w:rsidP="008E6671">
            <w:pPr>
              <w:spacing w:after="0" w:line="240" w:lineRule="auto"/>
              <w:jc w:val="both"/>
              <w:rPr>
                <w:rFonts w:ascii="Times New Roman" w:hAnsi="Times New Roman" w:cs="Times New Roman"/>
              </w:rPr>
            </w:pPr>
            <w:r w:rsidRPr="00512E8C">
              <w:rPr>
                <w:rFonts w:ascii="Times New Roman" w:hAnsi="Times New Roman" w:cs="Times New Roman"/>
                <w:lang w:val="uk-UA"/>
              </w:rPr>
              <w:t>4</w:t>
            </w:r>
            <w:r w:rsidRPr="00512E8C">
              <w:rPr>
                <w:rFonts w:ascii="Times New Roman" w:hAnsi="Times New Roman" w:cs="Times New Roman"/>
              </w:rPr>
              <w:t>.</w:t>
            </w:r>
          </w:p>
        </w:tc>
        <w:tc>
          <w:tcPr>
            <w:tcW w:w="2089" w:type="dxa"/>
            <w:tcBorders>
              <w:top w:val="single" w:sz="4" w:space="0" w:color="auto"/>
              <w:left w:val="single" w:sz="4" w:space="0" w:color="auto"/>
              <w:bottom w:val="single" w:sz="4" w:space="0" w:color="auto"/>
              <w:right w:val="single" w:sz="4" w:space="0" w:color="auto"/>
            </w:tcBorders>
            <w:hideMark/>
          </w:tcPr>
          <w:p w14:paraId="74825A1C" w14:textId="77777777" w:rsidR="00055BD3" w:rsidRPr="00055BD3" w:rsidRDefault="00055BD3" w:rsidP="00665D22">
            <w:pPr>
              <w:spacing w:after="0" w:line="240" w:lineRule="auto"/>
              <w:ind w:left="-105" w:right="-7"/>
              <w:jc w:val="both"/>
              <w:rPr>
                <w:rFonts w:ascii="Times New Roman" w:hAnsi="Times New Roman" w:cs="Times New Roman"/>
                <w:lang w:val="uk-UA"/>
              </w:rPr>
            </w:pPr>
            <w:r w:rsidRPr="00055BD3">
              <w:rPr>
                <w:rFonts w:ascii="Times New Roman" w:hAnsi="Times New Roman" w:cs="Times New Roman"/>
                <w:lang w:val="uk-UA"/>
              </w:rPr>
              <w:t>Засоби обігріву</w:t>
            </w:r>
          </w:p>
        </w:tc>
        <w:tc>
          <w:tcPr>
            <w:tcW w:w="851" w:type="dxa"/>
            <w:tcBorders>
              <w:top w:val="single" w:sz="4" w:space="0" w:color="auto"/>
              <w:left w:val="single" w:sz="4" w:space="0" w:color="auto"/>
              <w:bottom w:val="single" w:sz="4" w:space="0" w:color="auto"/>
              <w:right w:val="single" w:sz="4" w:space="0" w:color="auto"/>
            </w:tcBorders>
            <w:vAlign w:val="center"/>
            <w:hideMark/>
          </w:tcPr>
          <w:p w14:paraId="47C7EB44" w14:textId="77777777" w:rsidR="00055BD3" w:rsidRPr="00512E8C" w:rsidRDefault="00055BD3" w:rsidP="008E6671">
            <w:pPr>
              <w:spacing w:after="0" w:line="240" w:lineRule="auto"/>
              <w:jc w:val="center"/>
              <w:rPr>
                <w:rFonts w:ascii="Times New Roman" w:hAnsi="Times New Roman" w:cs="Times New Roman"/>
              </w:rPr>
            </w:pPr>
            <w:r w:rsidRPr="00512E8C">
              <w:rPr>
                <w:rFonts w:ascii="Times New Roman" w:hAnsi="Times New Roman" w:cs="Times New Roman"/>
              </w:rPr>
              <w:t>%</w:t>
            </w:r>
          </w:p>
        </w:tc>
        <w:tc>
          <w:tcPr>
            <w:tcW w:w="1141" w:type="dxa"/>
            <w:tcBorders>
              <w:top w:val="single" w:sz="4" w:space="0" w:color="auto"/>
              <w:left w:val="single" w:sz="4" w:space="0" w:color="auto"/>
              <w:bottom w:val="single" w:sz="4" w:space="0" w:color="auto"/>
              <w:right w:val="single" w:sz="4" w:space="0" w:color="auto"/>
            </w:tcBorders>
            <w:vAlign w:val="center"/>
            <w:hideMark/>
          </w:tcPr>
          <w:p w14:paraId="5B997CB9" w14:textId="77777777" w:rsidR="00055BD3" w:rsidRPr="00512E8C" w:rsidRDefault="00055BD3" w:rsidP="008E6671">
            <w:pPr>
              <w:spacing w:after="0" w:line="240" w:lineRule="auto"/>
              <w:jc w:val="center"/>
              <w:rPr>
                <w:rFonts w:ascii="Times New Roman" w:hAnsi="Times New Roman" w:cs="Times New Roman"/>
              </w:rPr>
            </w:pPr>
            <w:r w:rsidRPr="00512E8C">
              <w:rPr>
                <w:rFonts w:ascii="Times New Roman" w:hAnsi="Times New Roman" w:cs="Times New Roman"/>
              </w:rPr>
              <w:t>0</w:t>
            </w:r>
          </w:p>
        </w:tc>
        <w:tc>
          <w:tcPr>
            <w:tcW w:w="1207" w:type="dxa"/>
            <w:tcBorders>
              <w:top w:val="single" w:sz="4" w:space="0" w:color="auto"/>
              <w:left w:val="single" w:sz="4" w:space="0" w:color="auto"/>
              <w:bottom w:val="single" w:sz="4" w:space="0" w:color="auto"/>
              <w:right w:val="single" w:sz="4" w:space="0" w:color="auto"/>
            </w:tcBorders>
            <w:vAlign w:val="center"/>
          </w:tcPr>
          <w:p w14:paraId="2A52AA10" w14:textId="77777777" w:rsidR="00055BD3" w:rsidRPr="00512E8C" w:rsidRDefault="00055BD3" w:rsidP="008E6671">
            <w:pPr>
              <w:spacing w:after="0" w:line="240" w:lineRule="auto"/>
              <w:jc w:val="center"/>
              <w:rPr>
                <w:rFonts w:ascii="Times New Roman" w:hAnsi="Times New Roman" w:cs="Times New Roman"/>
                <w:lang w:val="uk-UA"/>
              </w:rPr>
            </w:pPr>
          </w:p>
        </w:tc>
        <w:tc>
          <w:tcPr>
            <w:tcW w:w="1276" w:type="dxa"/>
            <w:tcBorders>
              <w:top w:val="single" w:sz="4" w:space="0" w:color="auto"/>
              <w:left w:val="single" w:sz="4" w:space="0" w:color="auto"/>
              <w:bottom w:val="single" w:sz="4" w:space="0" w:color="auto"/>
              <w:right w:val="single" w:sz="4" w:space="0" w:color="auto"/>
            </w:tcBorders>
            <w:vAlign w:val="center"/>
          </w:tcPr>
          <w:p w14:paraId="4052EE05" w14:textId="77777777" w:rsidR="00055BD3" w:rsidRPr="00512E8C" w:rsidRDefault="00055BD3" w:rsidP="008E6671">
            <w:pPr>
              <w:spacing w:after="0" w:line="240" w:lineRule="auto"/>
              <w:jc w:val="center"/>
              <w:rPr>
                <w:rFonts w:ascii="Times New Roman" w:hAnsi="Times New Roman" w:cs="Times New Roman"/>
                <w:lang w:val="uk-UA"/>
              </w:rPr>
            </w:pPr>
          </w:p>
        </w:tc>
        <w:tc>
          <w:tcPr>
            <w:tcW w:w="1276" w:type="dxa"/>
            <w:tcBorders>
              <w:top w:val="single" w:sz="4" w:space="0" w:color="auto"/>
              <w:left w:val="single" w:sz="4" w:space="0" w:color="auto"/>
              <w:bottom w:val="single" w:sz="4" w:space="0" w:color="auto"/>
              <w:right w:val="single" w:sz="4" w:space="0" w:color="auto"/>
            </w:tcBorders>
            <w:vAlign w:val="center"/>
          </w:tcPr>
          <w:p w14:paraId="48821739" w14:textId="77777777" w:rsidR="00055BD3" w:rsidRPr="00512E8C" w:rsidRDefault="00055BD3" w:rsidP="008E6671">
            <w:pPr>
              <w:spacing w:after="0" w:line="240" w:lineRule="auto"/>
              <w:jc w:val="center"/>
              <w:rPr>
                <w:rFonts w:ascii="Times New Roman" w:hAnsi="Times New Roman" w:cs="Times New Roman"/>
              </w:rPr>
            </w:pPr>
          </w:p>
        </w:tc>
        <w:tc>
          <w:tcPr>
            <w:tcW w:w="1485" w:type="dxa"/>
            <w:tcBorders>
              <w:top w:val="single" w:sz="4" w:space="0" w:color="auto"/>
              <w:left w:val="single" w:sz="4" w:space="0" w:color="auto"/>
              <w:bottom w:val="single" w:sz="4" w:space="0" w:color="auto"/>
              <w:right w:val="single" w:sz="4" w:space="0" w:color="auto"/>
            </w:tcBorders>
            <w:vAlign w:val="center"/>
          </w:tcPr>
          <w:p w14:paraId="41C1C4A4" w14:textId="77777777" w:rsidR="00055BD3" w:rsidRPr="00512E8C" w:rsidRDefault="00055BD3" w:rsidP="008E6671">
            <w:pPr>
              <w:spacing w:after="0" w:line="240" w:lineRule="auto"/>
              <w:jc w:val="center"/>
              <w:rPr>
                <w:rFonts w:ascii="Times New Roman" w:hAnsi="Times New Roman" w:cs="Times New Roman"/>
              </w:rPr>
            </w:pPr>
          </w:p>
        </w:tc>
      </w:tr>
      <w:tr w:rsidR="00055BD3" w:rsidRPr="00512E8C" w14:paraId="79FCB3E0" w14:textId="77777777" w:rsidTr="008E6671">
        <w:trPr>
          <w:jc w:val="center"/>
        </w:trPr>
        <w:tc>
          <w:tcPr>
            <w:tcW w:w="531" w:type="dxa"/>
            <w:tcBorders>
              <w:top w:val="single" w:sz="4" w:space="0" w:color="auto"/>
              <w:left w:val="single" w:sz="4" w:space="0" w:color="auto"/>
              <w:bottom w:val="single" w:sz="4" w:space="0" w:color="auto"/>
              <w:right w:val="single" w:sz="4" w:space="0" w:color="auto"/>
            </w:tcBorders>
          </w:tcPr>
          <w:p w14:paraId="71866E5C" w14:textId="77777777" w:rsidR="00055BD3" w:rsidRPr="00512E8C" w:rsidRDefault="00055BD3" w:rsidP="008E6671">
            <w:pPr>
              <w:spacing w:after="0" w:line="240" w:lineRule="auto"/>
              <w:jc w:val="both"/>
              <w:rPr>
                <w:rFonts w:ascii="Times New Roman" w:hAnsi="Times New Roman" w:cs="Times New Roman"/>
              </w:rPr>
            </w:pPr>
            <w:r w:rsidRPr="00512E8C">
              <w:rPr>
                <w:rFonts w:ascii="Times New Roman" w:hAnsi="Times New Roman" w:cs="Times New Roman"/>
                <w:lang w:val="uk-UA"/>
              </w:rPr>
              <w:t>5</w:t>
            </w:r>
            <w:r w:rsidRPr="00512E8C">
              <w:rPr>
                <w:rFonts w:ascii="Times New Roman" w:hAnsi="Times New Roman" w:cs="Times New Roman"/>
              </w:rPr>
              <w:t>.</w:t>
            </w:r>
          </w:p>
        </w:tc>
        <w:tc>
          <w:tcPr>
            <w:tcW w:w="2089" w:type="dxa"/>
            <w:tcBorders>
              <w:top w:val="single" w:sz="4" w:space="0" w:color="auto"/>
              <w:left w:val="single" w:sz="4" w:space="0" w:color="auto"/>
              <w:bottom w:val="single" w:sz="4" w:space="0" w:color="auto"/>
              <w:right w:val="single" w:sz="4" w:space="0" w:color="auto"/>
            </w:tcBorders>
          </w:tcPr>
          <w:p w14:paraId="4D44A71F" w14:textId="77777777" w:rsidR="00055BD3" w:rsidRPr="00055BD3" w:rsidRDefault="00055BD3" w:rsidP="00665D22">
            <w:pPr>
              <w:spacing w:after="0" w:line="240" w:lineRule="auto"/>
              <w:ind w:left="-105" w:right="-7"/>
              <w:jc w:val="both"/>
              <w:rPr>
                <w:rFonts w:ascii="Times New Roman" w:hAnsi="Times New Roman" w:cs="Times New Roman"/>
                <w:lang w:val="uk-UA"/>
              </w:rPr>
            </w:pPr>
            <w:proofErr w:type="spellStart"/>
            <w:r w:rsidRPr="00055BD3">
              <w:rPr>
                <w:rFonts w:ascii="Times New Roman" w:hAnsi="Times New Roman" w:cs="Times New Roman"/>
              </w:rPr>
              <w:t>Пально-мастильні</w:t>
            </w:r>
            <w:proofErr w:type="spellEnd"/>
            <w:r w:rsidRPr="00055BD3">
              <w:rPr>
                <w:rFonts w:ascii="Times New Roman" w:hAnsi="Times New Roman" w:cs="Times New Roman"/>
              </w:rPr>
              <w:t xml:space="preserve"> </w:t>
            </w:r>
            <w:proofErr w:type="spellStart"/>
            <w:r w:rsidRPr="00055BD3">
              <w:rPr>
                <w:rFonts w:ascii="Times New Roman" w:hAnsi="Times New Roman" w:cs="Times New Roman"/>
              </w:rPr>
              <w:t>матеріали</w:t>
            </w:r>
            <w:proofErr w:type="spellEnd"/>
          </w:p>
        </w:tc>
        <w:tc>
          <w:tcPr>
            <w:tcW w:w="851" w:type="dxa"/>
            <w:tcBorders>
              <w:top w:val="single" w:sz="4" w:space="0" w:color="auto"/>
              <w:left w:val="single" w:sz="4" w:space="0" w:color="auto"/>
              <w:bottom w:val="single" w:sz="4" w:space="0" w:color="auto"/>
              <w:right w:val="single" w:sz="4" w:space="0" w:color="auto"/>
            </w:tcBorders>
            <w:vAlign w:val="center"/>
          </w:tcPr>
          <w:p w14:paraId="5DCC3916" w14:textId="77777777" w:rsidR="00055BD3" w:rsidRPr="00512E8C" w:rsidRDefault="00055BD3" w:rsidP="008E6671">
            <w:pPr>
              <w:spacing w:after="0" w:line="240" w:lineRule="auto"/>
              <w:jc w:val="center"/>
              <w:rPr>
                <w:rFonts w:ascii="Times New Roman" w:hAnsi="Times New Roman" w:cs="Times New Roman"/>
              </w:rPr>
            </w:pPr>
            <w:r w:rsidRPr="00512E8C">
              <w:rPr>
                <w:rFonts w:ascii="Times New Roman" w:hAnsi="Times New Roman" w:cs="Times New Roman"/>
              </w:rPr>
              <w:t>%</w:t>
            </w:r>
          </w:p>
        </w:tc>
        <w:tc>
          <w:tcPr>
            <w:tcW w:w="1141" w:type="dxa"/>
            <w:tcBorders>
              <w:top w:val="single" w:sz="4" w:space="0" w:color="auto"/>
              <w:left w:val="single" w:sz="4" w:space="0" w:color="auto"/>
              <w:bottom w:val="single" w:sz="4" w:space="0" w:color="auto"/>
              <w:right w:val="single" w:sz="4" w:space="0" w:color="auto"/>
            </w:tcBorders>
            <w:vAlign w:val="center"/>
          </w:tcPr>
          <w:p w14:paraId="7EB6DF40" w14:textId="77777777" w:rsidR="00055BD3" w:rsidRPr="00512E8C" w:rsidRDefault="00055BD3" w:rsidP="008E6671">
            <w:pPr>
              <w:spacing w:after="0" w:line="240" w:lineRule="auto"/>
              <w:jc w:val="center"/>
              <w:rPr>
                <w:rFonts w:ascii="Times New Roman" w:hAnsi="Times New Roman" w:cs="Times New Roman"/>
              </w:rPr>
            </w:pPr>
            <w:r w:rsidRPr="00512E8C">
              <w:rPr>
                <w:rFonts w:ascii="Times New Roman" w:hAnsi="Times New Roman" w:cs="Times New Roman"/>
              </w:rPr>
              <w:t>0</w:t>
            </w:r>
          </w:p>
        </w:tc>
        <w:tc>
          <w:tcPr>
            <w:tcW w:w="1207" w:type="dxa"/>
            <w:tcBorders>
              <w:top w:val="single" w:sz="4" w:space="0" w:color="auto"/>
              <w:left w:val="single" w:sz="4" w:space="0" w:color="auto"/>
              <w:bottom w:val="single" w:sz="4" w:space="0" w:color="auto"/>
              <w:right w:val="single" w:sz="4" w:space="0" w:color="auto"/>
            </w:tcBorders>
            <w:vAlign w:val="center"/>
          </w:tcPr>
          <w:p w14:paraId="489F876C" w14:textId="77777777" w:rsidR="00055BD3" w:rsidRPr="00512E8C" w:rsidRDefault="00055BD3" w:rsidP="008E6671">
            <w:pPr>
              <w:spacing w:after="0" w:line="240" w:lineRule="auto"/>
              <w:jc w:val="center"/>
              <w:rPr>
                <w:rFonts w:ascii="Times New Roman" w:hAnsi="Times New Roman" w:cs="Times New Roman"/>
                <w:lang w:val="uk-UA"/>
              </w:rPr>
            </w:pPr>
          </w:p>
        </w:tc>
        <w:tc>
          <w:tcPr>
            <w:tcW w:w="1276" w:type="dxa"/>
            <w:tcBorders>
              <w:top w:val="single" w:sz="4" w:space="0" w:color="auto"/>
              <w:left w:val="single" w:sz="4" w:space="0" w:color="auto"/>
              <w:bottom w:val="single" w:sz="4" w:space="0" w:color="auto"/>
              <w:right w:val="single" w:sz="4" w:space="0" w:color="auto"/>
            </w:tcBorders>
            <w:vAlign w:val="center"/>
          </w:tcPr>
          <w:p w14:paraId="2B1B06BD" w14:textId="77777777" w:rsidR="00055BD3" w:rsidRPr="00512E8C" w:rsidRDefault="00055BD3" w:rsidP="008E6671">
            <w:pPr>
              <w:spacing w:after="0" w:line="240" w:lineRule="auto"/>
              <w:jc w:val="center"/>
              <w:rPr>
                <w:rFonts w:ascii="Times New Roman" w:hAnsi="Times New Roman" w:cs="Times New Roman"/>
                <w:lang w:val="uk-UA"/>
              </w:rPr>
            </w:pPr>
          </w:p>
        </w:tc>
        <w:tc>
          <w:tcPr>
            <w:tcW w:w="1276" w:type="dxa"/>
            <w:tcBorders>
              <w:top w:val="single" w:sz="4" w:space="0" w:color="auto"/>
              <w:left w:val="single" w:sz="4" w:space="0" w:color="auto"/>
              <w:bottom w:val="single" w:sz="4" w:space="0" w:color="auto"/>
              <w:right w:val="single" w:sz="4" w:space="0" w:color="auto"/>
            </w:tcBorders>
            <w:vAlign w:val="center"/>
          </w:tcPr>
          <w:p w14:paraId="46DE4598" w14:textId="77777777" w:rsidR="00055BD3" w:rsidRPr="00512E8C" w:rsidRDefault="00055BD3" w:rsidP="008E6671">
            <w:pPr>
              <w:spacing w:after="0" w:line="240" w:lineRule="auto"/>
              <w:jc w:val="center"/>
              <w:rPr>
                <w:rFonts w:ascii="Times New Roman" w:hAnsi="Times New Roman" w:cs="Times New Roman"/>
              </w:rPr>
            </w:pPr>
          </w:p>
        </w:tc>
        <w:tc>
          <w:tcPr>
            <w:tcW w:w="1485" w:type="dxa"/>
            <w:tcBorders>
              <w:top w:val="single" w:sz="4" w:space="0" w:color="auto"/>
              <w:left w:val="single" w:sz="4" w:space="0" w:color="auto"/>
              <w:bottom w:val="single" w:sz="4" w:space="0" w:color="auto"/>
              <w:right w:val="single" w:sz="4" w:space="0" w:color="auto"/>
            </w:tcBorders>
            <w:vAlign w:val="center"/>
          </w:tcPr>
          <w:p w14:paraId="5820B641" w14:textId="77777777" w:rsidR="00055BD3" w:rsidRPr="00512E8C" w:rsidRDefault="00055BD3" w:rsidP="008E6671">
            <w:pPr>
              <w:spacing w:after="0" w:line="240" w:lineRule="auto"/>
              <w:jc w:val="center"/>
              <w:rPr>
                <w:rFonts w:ascii="Times New Roman" w:hAnsi="Times New Roman" w:cs="Times New Roman"/>
                <w:lang w:val="uk-UA"/>
              </w:rPr>
            </w:pPr>
          </w:p>
        </w:tc>
      </w:tr>
      <w:tr w:rsidR="00055BD3" w:rsidRPr="00512E8C" w14:paraId="56587569" w14:textId="77777777" w:rsidTr="00055BD3">
        <w:trPr>
          <w:trHeight w:val="479"/>
          <w:jc w:val="center"/>
        </w:trPr>
        <w:tc>
          <w:tcPr>
            <w:tcW w:w="531" w:type="dxa"/>
            <w:tcBorders>
              <w:top w:val="single" w:sz="4" w:space="0" w:color="auto"/>
              <w:left w:val="single" w:sz="4" w:space="0" w:color="auto"/>
              <w:bottom w:val="single" w:sz="4" w:space="0" w:color="auto"/>
              <w:right w:val="single" w:sz="4" w:space="0" w:color="auto"/>
            </w:tcBorders>
            <w:hideMark/>
          </w:tcPr>
          <w:p w14:paraId="6E8D9787" w14:textId="77777777" w:rsidR="00055BD3" w:rsidRPr="00512E8C" w:rsidRDefault="00055BD3" w:rsidP="008E6671">
            <w:pPr>
              <w:spacing w:after="0" w:line="240" w:lineRule="auto"/>
              <w:jc w:val="both"/>
              <w:rPr>
                <w:rFonts w:ascii="Times New Roman" w:hAnsi="Times New Roman" w:cs="Times New Roman"/>
              </w:rPr>
            </w:pPr>
            <w:r w:rsidRPr="00512E8C">
              <w:rPr>
                <w:rFonts w:ascii="Times New Roman" w:hAnsi="Times New Roman" w:cs="Times New Roman"/>
              </w:rPr>
              <w:t>6.</w:t>
            </w:r>
          </w:p>
        </w:tc>
        <w:tc>
          <w:tcPr>
            <w:tcW w:w="2089" w:type="dxa"/>
            <w:tcBorders>
              <w:top w:val="single" w:sz="4" w:space="0" w:color="auto"/>
              <w:left w:val="single" w:sz="4" w:space="0" w:color="auto"/>
              <w:bottom w:val="single" w:sz="4" w:space="0" w:color="auto"/>
              <w:right w:val="single" w:sz="4" w:space="0" w:color="auto"/>
            </w:tcBorders>
            <w:hideMark/>
          </w:tcPr>
          <w:p w14:paraId="48FAF953" w14:textId="77777777" w:rsidR="00055BD3" w:rsidRPr="00055BD3" w:rsidRDefault="00055BD3" w:rsidP="00665D22">
            <w:pPr>
              <w:spacing w:after="0" w:line="240" w:lineRule="auto"/>
              <w:ind w:left="-105" w:right="-7"/>
              <w:jc w:val="both"/>
              <w:rPr>
                <w:rFonts w:ascii="Times New Roman" w:hAnsi="Times New Roman" w:cs="Times New Roman"/>
                <w:lang w:val="ru-RU"/>
              </w:rPr>
            </w:pPr>
            <w:proofErr w:type="spellStart"/>
            <w:r w:rsidRPr="00055BD3">
              <w:rPr>
                <w:rFonts w:ascii="Times New Roman" w:hAnsi="Times New Roman" w:cs="Times New Roman"/>
                <w:lang w:val="ru-RU"/>
              </w:rPr>
              <w:t>Будівельні</w:t>
            </w:r>
            <w:proofErr w:type="spellEnd"/>
            <w:r w:rsidRPr="00055BD3">
              <w:rPr>
                <w:rFonts w:ascii="Times New Roman" w:hAnsi="Times New Roman" w:cs="Times New Roman"/>
                <w:lang w:val="ru-RU"/>
              </w:rPr>
              <w:t xml:space="preserve"> </w:t>
            </w:r>
            <w:proofErr w:type="spellStart"/>
            <w:r w:rsidRPr="00055BD3">
              <w:rPr>
                <w:rFonts w:ascii="Times New Roman" w:hAnsi="Times New Roman" w:cs="Times New Roman"/>
                <w:lang w:val="ru-RU"/>
              </w:rPr>
              <w:t>матеріали</w:t>
            </w:r>
            <w:proofErr w:type="spellEnd"/>
          </w:p>
        </w:tc>
        <w:tc>
          <w:tcPr>
            <w:tcW w:w="851" w:type="dxa"/>
            <w:tcBorders>
              <w:top w:val="single" w:sz="4" w:space="0" w:color="auto"/>
              <w:left w:val="single" w:sz="4" w:space="0" w:color="auto"/>
              <w:bottom w:val="single" w:sz="4" w:space="0" w:color="auto"/>
              <w:right w:val="single" w:sz="4" w:space="0" w:color="auto"/>
            </w:tcBorders>
            <w:vAlign w:val="center"/>
            <w:hideMark/>
          </w:tcPr>
          <w:p w14:paraId="5F3BB28D" w14:textId="77777777" w:rsidR="00055BD3" w:rsidRPr="00512E8C" w:rsidRDefault="00055BD3" w:rsidP="008E6671">
            <w:pPr>
              <w:spacing w:after="0" w:line="240" w:lineRule="auto"/>
              <w:jc w:val="center"/>
              <w:rPr>
                <w:rFonts w:ascii="Times New Roman" w:hAnsi="Times New Roman" w:cs="Times New Roman"/>
              </w:rPr>
            </w:pPr>
            <w:r w:rsidRPr="00512E8C">
              <w:rPr>
                <w:rFonts w:ascii="Times New Roman" w:hAnsi="Times New Roman" w:cs="Times New Roman"/>
              </w:rPr>
              <w:t>%</w:t>
            </w:r>
          </w:p>
        </w:tc>
        <w:tc>
          <w:tcPr>
            <w:tcW w:w="1141" w:type="dxa"/>
            <w:tcBorders>
              <w:top w:val="single" w:sz="4" w:space="0" w:color="auto"/>
              <w:left w:val="single" w:sz="4" w:space="0" w:color="auto"/>
              <w:bottom w:val="single" w:sz="4" w:space="0" w:color="auto"/>
              <w:right w:val="single" w:sz="4" w:space="0" w:color="auto"/>
            </w:tcBorders>
            <w:vAlign w:val="center"/>
            <w:hideMark/>
          </w:tcPr>
          <w:p w14:paraId="103DBD6B" w14:textId="77777777" w:rsidR="00055BD3" w:rsidRPr="00512E8C" w:rsidRDefault="00055BD3" w:rsidP="008E6671">
            <w:pPr>
              <w:spacing w:after="0" w:line="240" w:lineRule="auto"/>
              <w:jc w:val="center"/>
              <w:rPr>
                <w:rFonts w:ascii="Times New Roman" w:hAnsi="Times New Roman" w:cs="Times New Roman"/>
              </w:rPr>
            </w:pPr>
            <w:r w:rsidRPr="00512E8C">
              <w:rPr>
                <w:rFonts w:ascii="Times New Roman" w:hAnsi="Times New Roman" w:cs="Times New Roman"/>
              </w:rPr>
              <w:t>0</w:t>
            </w:r>
          </w:p>
        </w:tc>
        <w:tc>
          <w:tcPr>
            <w:tcW w:w="1207" w:type="dxa"/>
            <w:tcBorders>
              <w:top w:val="single" w:sz="4" w:space="0" w:color="auto"/>
              <w:left w:val="single" w:sz="4" w:space="0" w:color="auto"/>
              <w:bottom w:val="single" w:sz="4" w:space="0" w:color="auto"/>
              <w:right w:val="single" w:sz="4" w:space="0" w:color="auto"/>
            </w:tcBorders>
            <w:vAlign w:val="center"/>
          </w:tcPr>
          <w:p w14:paraId="2B985E74" w14:textId="77777777" w:rsidR="00055BD3" w:rsidRPr="00512E8C" w:rsidRDefault="00055BD3" w:rsidP="008E6671">
            <w:pPr>
              <w:spacing w:after="0" w:line="240" w:lineRule="auto"/>
              <w:jc w:val="center"/>
              <w:rPr>
                <w:rFonts w:ascii="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vAlign w:val="center"/>
          </w:tcPr>
          <w:p w14:paraId="0F6C64E8" w14:textId="77777777" w:rsidR="00055BD3" w:rsidRPr="00512E8C" w:rsidRDefault="00055BD3" w:rsidP="008E6671">
            <w:pPr>
              <w:spacing w:after="0" w:line="240" w:lineRule="auto"/>
              <w:jc w:val="center"/>
              <w:rPr>
                <w:rFonts w:ascii="Times New Roman" w:hAnsi="Times New Roman" w:cs="Times New Roman"/>
                <w:lang w:val="uk-UA"/>
              </w:rPr>
            </w:pPr>
          </w:p>
        </w:tc>
        <w:tc>
          <w:tcPr>
            <w:tcW w:w="1276" w:type="dxa"/>
            <w:tcBorders>
              <w:top w:val="single" w:sz="4" w:space="0" w:color="auto"/>
              <w:left w:val="single" w:sz="4" w:space="0" w:color="auto"/>
              <w:bottom w:val="single" w:sz="4" w:space="0" w:color="auto"/>
              <w:right w:val="single" w:sz="4" w:space="0" w:color="auto"/>
            </w:tcBorders>
            <w:vAlign w:val="center"/>
          </w:tcPr>
          <w:p w14:paraId="4C67C6D0" w14:textId="77777777" w:rsidR="00055BD3" w:rsidRPr="00512E8C" w:rsidRDefault="00055BD3" w:rsidP="008E6671">
            <w:pPr>
              <w:spacing w:after="0" w:line="240" w:lineRule="auto"/>
              <w:jc w:val="center"/>
              <w:rPr>
                <w:rFonts w:ascii="Times New Roman" w:hAnsi="Times New Roman" w:cs="Times New Roman"/>
              </w:rPr>
            </w:pPr>
          </w:p>
        </w:tc>
        <w:tc>
          <w:tcPr>
            <w:tcW w:w="1485" w:type="dxa"/>
            <w:tcBorders>
              <w:top w:val="single" w:sz="4" w:space="0" w:color="auto"/>
              <w:left w:val="single" w:sz="4" w:space="0" w:color="auto"/>
              <w:bottom w:val="single" w:sz="4" w:space="0" w:color="auto"/>
              <w:right w:val="single" w:sz="4" w:space="0" w:color="auto"/>
            </w:tcBorders>
            <w:vAlign w:val="center"/>
          </w:tcPr>
          <w:p w14:paraId="4442EBAF" w14:textId="77777777" w:rsidR="00055BD3" w:rsidRPr="00512E8C" w:rsidRDefault="00055BD3" w:rsidP="008E6671">
            <w:pPr>
              <w:spacing w:after="0" w:line="240" w:lineRule="auto"/>
              <w:jc w:val="center"/>
              <w:rPr>
                <w:rFonts w:ascii="Times New Roman" w:hAnsi="Times New Roman" w:cs="Times New Roman"/>
                <w:lang w:val="uk-UA"/>
              </w:rPr>
            </w:pPr>
          </w:p>
        </w:tc>
      </w:tr>
      <w:tr w:rsidR="00055BD3" w:rsidRPr="00512E8C" w14:paraId="49A31573" w14:textId="77777777" w:rsidTr="00055BD3">
        <w:trPr>
          <w:trHeight w:val="412"/>
          <w:jc w:val="center"/>
        </w:trPr>
        <w:tc>
          <w:tcPr>
            <w:tcW w:w="531" w:type="dxa"/>
            <w:tcBorders>
              <w:top w:val="single" w:sz="4" w:space="0" w:color="auto"/>
              <w:left w:val="single" w:sz="4" w:space="0" w:color="auto"/>
              <w:bottom w:val="single" w:sz="4" w:space="0" w:color="auto"/>
              <w:right w:val="single" w:sz="4" w:space="0" w:color="auto"/>
            </w:tcBorders>
            <w:hideMark/>
          </w:tcPr>
          <w:p w14:paraId="1A9D1902" w14:textId="77777777" w:rsidR="00055BD3" w:rsidRPr="00512E8C" w:rsidRDefault="00055BD3" w:rsidP="008E6671">
            <w:pPr>
              <w:spacing w:after="0" w:line="240" w:lineRule="auto"/>
              <w:jc w:val="both"/>
              <w:rPr>
                <w:rFonts w:ascii="Times New Roman" w:hAnsi="Times New Roman" w:cs="Times New Roman"/>
              </w:rPr>
            </w:pPr>
            <w:r w:rsidRPr="00512E8C">
              <w:rPr>
                <w:rFonts w:ascii="Times New Roman" w:hAnsi="Times New Roman" w:cs="Times New Roman"/>
              </w:rPr>
              <w:t>7.</w:t>
            </w:r>
          </w:p>
        </w:tc>
        <w:tc>
          <w:tcPr>
            <w:tcW w:w="2089" w:type="dxa"/>
            <w:tcBorders>
              <w:top w:val="single" w:sz="4" w:space="0" w:color="auto"/>
              <w:left w:val="single" w:sz="4" w:space="0" w:color="auto"/>
              <w:bottom w:val="single" w:sz="4" w:space="0" w:color="auto"/>
              <w:right w:val="single" w:sz="4" w:space="0" w:color="auto"/>
            </w:tcBorders>
            <w:hideMark/>
          </w:tcPr>
          <w:p w14:paraId="17D52FBB" w14:textId="77777777" w:rsidR="00055BD3" w:rsidRPr="00055BD3" w:rsidRDefault="00055BD3" w:rsidP="00665D22">
            <w:pPr>
              <w:spacing w:after="0" w:line="240" w:lineRule="auto"/>
              <w:ind w:left="-105" w:right="-7"/>
              <w:jc w:val="both"/>
              <w:rPr>
                <w:rFonts w:ascii="Times New Roman" w:hAnsi="Times New Roman" w:cs="Times New Roman"/>
                <w:lang w:val="uk-UA"/>
              </w:rPr>
            </w:pPr>
            <w:r w:rsidRPr="00055BD3">
              <w:rPr>
                <w:rFonts w:ascii="Times New Roman" w:hAnsi="Times New Roman" w:cs="Times New Roman"/>
                <w:lang w:val="uk-UA"/>
              </w:rPr>
              <w:t>Речове майно</w:t>
            </w:r>
          </w:p>
        </w:tc>
        <w:tc>
          <w:tcPr>
            <w:tcW w:w="851" w:type="dxa"/>
            <w:tcBorders>
              <w:top w:val="single" w:sz="4" w:space="0" w:color="auto"/>
              <w:left w:val="single" w:sz="4" w:space="0" w:color="auto"/>
              <w:bottom w:val="single" w:sz="4" w:space="0" w:color="auto"/>
              <w:right w:val="single" w:sz="4" w:space="0" w:color="auto"/>
            </w:tcBorders>
            <w:vAlign w:val="center"/>
            <w:hideMark/>
          </w:tcPr>
          <w:p w14:paraId="6894CFC7" w14:textId="77777777" w:rsidR="00055BD3" w:rsidRPr="00512E8C" w:rsidRDefault="00055BD3" w:rsidP="008E6671">
            <w:pPr>
              <w:spacing w:after="0" w:line="240" w:lineRule="auto"/>
              <w:jc w:val="center"/>
              <w:rPr>
                <w:rFonts w:ascii="Times New Roman" w:hAnsi="Times New Roman" w:cs="Times New Roman"/>
              </w:rPr>
            </w:pPr>
            <w:r w:rsidRPr="00512E8C">
              <w:rPr>
                <w:rFonts w:ascii="Times New Roman" w:hAnsi="Times New Roman" w:cs="Times New Roman"/>
              </w:rPr>
              <w:t>%</w:t>
            </w:r>
          </w:p>
        </w:tc>
        <w:tc>
          <w:tcPr>
            <w:tcW w:w="1141" w:type="dxa"/>
            <w:tcBorders>
              <w:top w:val="single" w:sz="4" w:space="0" w:color="auto"/>
              <w:left w:val="single" w:sz="4" w:space="0" w:color="auto"/>
              <w:bottom w:val="single" w:sz="4" w:space="0" w:color="auto"/>
              <w:right w:val="single" w:sz="4" w:space="0" w:color="auto"/>
            </w:tcBorders>
            <w:vAlign w:val="center"/>
            <w:hideMark/>
          </w:tcPr>
          <w:p w14:paraId="2FF403FF" w14:textId="77777777" w:rsidR="00055BD3" w:rsidRPr="00512E8C" w:rsidRDefault="00055BD3" w:rsidP="008E6671">
            <w:pPr>
              <w:spacing w:after="0" w:line="240" w:lineRule="auto"/>
              <w:jc w:val="center"/>
              <w:rPr>
                <w:rFonts w:ascii="Times New Roman" w:hAnsi="Times New Roman" w:cs="Times New Roman"/>
              </w:rPr>
            </w:pPr>
            <w:r w:rsidRPr="00512E8C">
              <w:rPr>
                <w:rFonts w:ascii="Times New Roman" w:hAnsi="Times New Roman" w:cs="Times New Roman"/>
              </w:rPr>
              <w:t>0</w:t>
            </w:r>
          </w:p>
        </w:tc>
        <w:tc>
          <w:tcPr>
            <w:tcW w:w="1207" w:type="dxa"/>
            <w:tcBorders>
              <w:top w:val="single" w:sz="4" w:space="0" w:color="auto"/>
              <w:left w:val="single" w:sz="4" w:space="0" w:color="auto"/>
              <w:bottom w:val="single" w:sz="4" w:space="0" w:color="auto"/>
              <w:right w:val="single" w:sz="4" w:space="0" w:color="auto"/>
            </w:tcBorders>
            <w:vAlign w:val="center"/>
          </w:tcPr>
          <w:p w14:paraId="3F4A2D65" w14:textId="77777777" w:rsidR="00055BD3" w:rsidRPr="00512E8C" w:rsidRDefault="00055BD3" w:rsidP="008E6671">
            <w:pPr>
              <w:spacing w:after="0" w:line="240" w:lineRule="auto"/>
              <w:jc w:val="center"/>
              <w:rPr>
                <w:rFonts w:ascii="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vAlign w:val="center"/>
          </w:tcPr>
          <w:p w14:paraId="1BBC5AC7" w14:textId="77777777" w:rsidR="00055BD3" w:rsidRPr="00512E8C" w:rsidRDefault="00055BD3" w:rsidP="008E6671">
            <w:pPr>
              <w:spacing w:after="0" w:line="240" w:lineRule="auto"/>
              <w:jc w:val="center"/>
              <w:rPr>
                <w:rFonts w:ascii="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vAlign w:val="center"/>
          </w:tcPr>
          <w:p w14:paraId="23F34B07" w14:textId="77777777" w:rsidR="00055BD3" w:rsidRPr="00512E8C" w:rsidRDefault="00055BD3" w:rsidP="008E6671">
            <w:pPr>
              <w:spacing w:after="0" w:line="240" w:lineRule="auto"/>
              <w:jc w:val="center"/>
              <w:rPr>
                <w:rFonts w:ascii="Times New Roman" w:hAnsi="Times New Roman" w:cs="Times New Roman"/>
              </w:rPr>
            </w:pPr>
          </w:p>
        </w:tc>
        <w:tc>
          <w:tcPr>
            <w:tcW w:w="1485" w:type="dxa"/>
            <w:tcBorders>
              <w:top w:val="single" w:sz="4" w:space="0" w:color="auto"/>
              <w:left w:val="single" w:sz="4" w:space="0" w:color="auto"/>
              <w:bottom w:val="single" w:sz="4" w:space="0" w:color="auto"/>
              <w:right w:val="single" w:sz="4" w:space="0" w:color="auto"/>
            </w:tcBorders>
            <w:vAlign w:val="center"/>
          </w:tcPr>
          <w:p w14:paraId="47921100" w14:textId="77777777" w:rsidR="00055BD3" w:rsidRPr="00512E8C" w:rsidRDefault="00055BD3" w:rsidP="008E6671">
            <w:pPr>
              <w:spacing w:after="0" w:line="240" w:lineRule="auto"/>
              <w:jc w:val="center"/>
              <w:rPr>
                <w:rFonts w:ascii="Times New Roman" w:hAnsi="Times New Roman" w:cs="Times New Roman"/>
              </w:rPr>
            </w:pPr>
          </w:p>
        </w:tc>
      </w:tr>
      <w:tr w:rsidR="00055BD3" w:rsidRPr="00512E8C" w14:paraId="0AB4F43C" w14:textId="77777777" w:rsidTr="00055BD3">
        <w:trPr>
          <w:trHeight w:val="418"/>
          <w:jc w:val="center"/>
        </w:trPr>
        <w:tc>
          <w:tcPr>
            <w:tcW w:w="531" w:type="dxa"/>
            <w:tcBorders>
              <w:top w:val="single" w:sz="4" w:space="0" w:color="auto"/>
              <w:left w:val="single" w:sz="4" w:space="0" w:color="auto"/>
              <w:bottom w:val="single" w:sz="4" w:space="0" w:color="auto"/>
              <w:right w:val="single" w:sz="4" w:space="0" w:color="auto"/>
            </w:tcBorders>
          </w:tcPr>
          <w:p w14:paraId="107ABE90" w14:textId="77777777" w:rsidR="00055BD3" w:rsidRPr="00512E8C" w:rsidRDefault="00055BD3" w:rsidP="008E6671">
            <w:pPr>
              <w:spacing w:after="0" w:line="240" w:lineRule="auto"/>
              <w:jc w:val="both"/>
              <w:rPr>
                <w:rFonts w:ascii="Times New Roman" w:hAnsi="Times New Roman" w:cs="Times New Roman"/>
              </w:rPr>
            </w:pPr>
            <w:r w:rsidRPr="00512E8C">
              <w:rPr>
                <w:rFonts w:ascii="Times New Roman" w:hAnsi="Times New Roman" w:cs="Times New Roman"/>
              </w:rPr>
              <w:t>8.</w:t>
            </w:r>
          </w:p>
        </w:tc>
        <w:tc>
          <w:tcPr>
            <w:tcW w:w="2089" w:type="dxa"/>
            <w:tcBorders>
              <w:top w:val="single" w:sz="4" w:space="0" w:color="auto"/>
              <w:left w:val="single" w:sz="4" w:space="0" w:color="auto"/>
              <w:bottom w:val="single" w:sz="4" w:space="0" w:color="auto"/>
              <w:right w:val="single" w:sz="4" w:space="0" w:color="auto"/>
            </w:tcBorders>
          </w:tcPr>
          <w:p w14:paraId="4FED4F5C" w14:textId="77777777" w:rsidR="00055BD3" w:rsidRPr="00055BD3" w:rsidRDefault="00055BD3" w:rsidP="00665D22">
            <w:pPr>
              <w:spacing w:after="0" w:line="240" w:lineRule="auto"/>
              <w:ind w:left="-105" w:right="-7"/>
              <w:jc w:val="both"/>
              <w:rPr>
                <w:rFonts w:ascii="Times New Roman" w:hAnsi="Times New Roman" w:cs="Times New Roman"/>
              </w:rPr>
            </w:pPr>
            <w:r w:rsidRPr="00055BD3">
              <w:rPr>
                <w:rFonts w:ascii="Times New Roman" w:hAnsi="Times New Roman" w:cs="Times New Roman"/>
                <w:lang w:val="uk-UA"/>
              </w:rPr>
              <w:t>Інше м</w:t>
            </w:r>
            <w:proofErr w:type="spellStart"/>
            <w:r w:rsidRPr="00055BD3">
              <w:rPr>
                <w:rFonts w:ascii="Times New Roman" w:hAnsi="Times New Roman" w:cs="Times New Roman"/>
              </w:rPr>
              <w:t>айно</w:t>
            </w:r>
            <w:proofErr w:type="spellEnd"/>
          </w:p>
        </w:tc>
        <w:tc>
          <w:tcPr>
            <w:tcW w:w="851" w:type="dxa"/>
            <w:tcBorders>
              <w:top w:val="single" w:sz="4" w:space="0" w:color="auto"/>
              <w:left w:val="single" w:sz="4" w:space="0" w:color="auto"/>
              <w:bottom w:val="single" w:sz="4" w:space="0" w:color="auto"/>
              <w:right w:val="single" w:sz="4" w:space="0" w:color="auto"/>
            </w:tcBorders>
            <w:vAlign w:val="center"/>
          </w:tcPr>
          <w:p w14:paraId="5E0A6D56" w14:textId="77777777" w:rsidR="00055BD3" w:rsidRPr="00512E8C" w:rsidRDefault="00055BD3" w:rsidP="008E6671">
            <w:pPr>
              <w:spacing w:after="0" w:line="240" w:lineRule="auto"/>
              <w:jc w:val="center"/>
              <w:rPr>
                <w:rFonts w:ascii="Times New Roman" w:hAnsi="Times New Roman" w:cs="Times New Roman"/>
              </w:rPr>
            </w:pPr>
            <w:r w:rsidRPr="00512E8C">
              <w:rPr>
                <w:rFonts w:ascii="Times New Roman" w:hAnsi="Times New Roman" w:cs="Times New Roman"/>
              </w:rPr>
              <w:t>%</w:t>
            </w:r>
          </w:p>
        </w:tc>
        <w:tc>
          <w:tcPr>
            <w:tcW w:w="1141" w:type="dxa"/>
            <w:tcBorders>
              <w:top w:val="single" w:sz="4" w:space="0" w:color="auto"/>
              <w:left w:val="single" w:sz="4" w:space="0" w:color="auto"/>
              <w:bottom w:val="single" w:sz="4" w:space="0" w:color="auto"/>
              <w:right w:val="single" w:sz="4" w:space="0" w:color="auto"/>
            </w:tcBorders>
            <w:vAlign w:val="center"/>
          </w:tcPr>
          <w:p w14:paraId="5111722E" w14:textId="77777777" w:rsidR="00055BD3" w:rsidRPr="00512E8C" w:rsidRDefault="00055BD3" w:rsidP="008E6671">
            <w:pPr>
              <w:spacing w:after="0" w:line="240" w:lineRule="auto"/>
              <w:jc w:val="center"/>
              <w:rPr>
                <w:rFonts w:ascii="Times New Roman" w:hAnsi="Times New Roman" w:cs="Times New Roman"/>
              </w:rPr>
            </w:pPr>
            <w:r w:rsidRPr="00512E8C">
              <w:rPr>
                <w:rFonts w:ascii="Times New Roman" w:hAnsi="Times New Roman" w:cs="Times New Roman"/>
              </w:rPr>
              <w:t>0</w:t>
            </w:r>
          </w:p>
        </w:tc>
        <w:tc>
          <w:tcPr>
            <w:tcW w:w="1207" w:type="dxa"/>
            <w:tcBorders>
              <w:top w:val="single" w:sz="4" w:space="0" w:color="auto"/>
              <w:left w:val="single" w:sz="4" w:space="0" w:color="auto"/>
              <w:bottom w:val="single" w:sz="4" w:space="0" w:color="auto"/>
              <w:right w:val="single" w:sz="4" w:space="0" w:color="auto"/>
            </w:tcBorders>
            <w:vAlign w:val="center"/>
          </w:tcPr>
          <w:p w14:paraId="255624CE" w14:textId="77777777" w:rsidR="00055BD3" w:rsidRPr="00512E8C" w:rsidRDefault="00055BD3" w:rsidP="008E6671">
            <w:pPr>
              <w:spacing w:after="0" w:line="240" w:lineRule="auto"/>
              <w:jc w:val="center"/>
              <w:rPr>
                <w:rFonts w:ascii="Times New Roman" w:hAnsi="Times New Roman" w:cs="Times New Roman"/>
                <w:lang w:val="uk-UA"/>
              </w:rPr>
            </w:pPr>
          </w:p>
        </w:tc>
        <w:tc>
          <w:tcPr>
            <w:tcW w:w="1276" w:type="dxa"/>
            <w:tcBorders>
              <w:top w:val="single" w:sz="4" w:space="0" w:color="auto"/>
              <w:left w:val="single" w:sz="4" w:space="0" w:color="auto"/>
              <w:bottom w:val="single" w:sz="4" w:space="0" w:color="auto"/>
              <w:right w:val="single" w:sz="4" w:space="0" w:color="auto"/>
            </w:tcBorders>
            <w:vAlign w:val="center"/>
          </w:tcPr>
          <w:p w14:paraId="74CEC15C" w14:textId="77777777" w:rsidR="00055BD3" w:rsidRPr="00512E8C" w:rsidRDefault="00055BD3" w:rsidP="008E6671">
            <w:pPr>
              <w:spacing w:after="0" w:line="240" w:lineRule="auto"/>
              <w:jc w:val="center"/>
              <w:rPr>
                <w:rFonts w:ascii="Times New Roman" w:hAnsi="Times New Roman" w:cs="Times New Roman"/>
                <w:lang w:val="uk-UA"/>
              </w:rPr>
            </w:pPr>
          </w:p>
        </w:tc>
        <w:tc>
          <w:tcPr>
            <w:tcW w:w="1276" w:type="dxa"/>
            <w:tcBorders>
              <w:top w:val="single" w:sz="4" w:space="0" w:color="auto"/>
              <w:left w:val="single" w:sz="4" w:space="0" w:color="auto"/>
              <w:bottom w:val="single" w:sz="4" w:space="0" w:color="auto"/>
              <w:right w:val="single" w:sz="4" w:space="0" w:color="auto"/>
            </w:tcBorders>
            <w:vAlign w:val="center"/>
          </w:tcPr>
          <w:p w14:paraId="3ADCCE0C" w14:textId="77777777" w:rsidR="00055BD3" w:rsidRPr="00512E8C" w:rsidRDefault="00055BD3" w:rsidP="008E6671">
            <w:pPr>
              <w:spacing w:after="0" w:line="240" w:lineRule="auto"/>
              <w:jc w:val="center"/>
              <w:rPr>
                <w:rFonts w:ascii="Times New Roman" w:hAnsi="Times New Roman" w:cs="Times New Roman"/>
              </w:rPr>
            </w:pPr>
          </w:p>
        </w:tc>
        <w:tc>
          <w:tcPr>
            <w:tcW w:w="1485" w:type="dxa"/>
            <w:tcBorders>
              <w:top w:val="single" w:sz="4" w:space="0" w:color="auto"/>
              <w:left w:val="single" w:sz="4" w:space="0" w:color="auto"/>
              <w:bottom w:val="single" w:sz="4" w:space="0" w:color="auto"/>
              <w:right w:val="single" w:sz="4" w:space="0" w:color="auto"/>
            </w:tcBorders>
            <w:vAlign w:val="center"/>
          </w:tcPr>
          <w:p w14:paraId="43D9844A" w14:textId="77777777" w:rsidR="00055BD3" w:rsidRPr="00512E8C" w:rsidRDefault="00055BD3" w:rsidP="008E6671">
            <w:pPr>
              <w:spacing w:after="0" w:line="240" w:lineRule="auto"/>
              <w:jc w:val="center"/>
              <w:rPr>
                <w:rFonts w:ascii="Times New Roman" w:hAnsi="Times New Roman" w:cs="Times New Roman"/>
                <w:lang w:val="uk-UA"/>
              </w:rPr>
            </w:pPr>
          </w:p>
        </w:tc>
      </w:tr>
    </w:tbl>
    <w:p w14:paraId="5B0A641B" w14:textId="77777777" w:rsidR="00512E8C" w:rsidRPr="00512E8C" w:rsidRDefault="00512E8C" w:rsidP="00512E8C">
      <w:pPr>
        <w:pStyle w:val="a9"/>
        <w:rPr>
          <w:rFonts w:eastAsia="Calibri"/>
          <w:sz w:val="26"/>
          <w:szCs w:val="26"/>
          <w:lang w:eastAsia="en-US"/>
        </w:rPr>
      </w:pPr>
    </w:p>
    <w:p w14:paraId="38AF567F" w14:textId="77777777" w:rsidR="00512E8C" w:rsidRPr="00512E8C" w:rsidRDefault="00512E8C" w:rsidP="00512E8C">
      <w:pPr>
        <w:pStyle w:val="a9"/>
        <w:rPr>
          <w:rFonts w:eastAsia="Calibri"/>
          <w:sz w:val="26"/>
          <w:szCs w:val="26"/>
          <w:lang w:eastAsia="en-US"/>
        </w:rPr>
      </w:pPr>
    </w:p>
    <w:p w14:paraId="57ED3387" w14:textId="77777777" w:rsidR="00BC6D4A" w:rsidRPr="00BC6D4A" w:rsidRDefault="00BC6D4A" w:rsidP="00BC6D4A">
      <w:pPr>
        <w:spacing w:after="0" w:line="240" w:lineRule="auto"/>
        <w:rPr>
          <w:rFonts w:ascii="Times New Roman" w:eastAsia="Calibri" w:hAnsi="Times New Roman" w:cs="Times New Roman"/>
          <w:b/>
          <w:i/>
          <w:iCs/>
          <w:kern w:val="36"/>
          <w:sz w:val="26"/>
          <w:szCs w:val="26"/>
          <w:lang w:val="uk-UA" w:eastAsia="ru-RU"/>
        </w:rPr>
      </w:pPr>
      <w:r w:rsidRPr="00BC6D4A">
        <w:rPr>
          <w:rFonts w:ascii="Times New Roman" w:eastAsia="Calibri" w:hAnsi="Times New Roman" w:cs="Times New Roman"/>
          <w:b/>
          <w:i/>
          <w:iCs/>
          <w:kern w:val="36"/>
          <w:sz w:val="26"/>
          <w:szCs w:val="26"/>
          <w:lang w:val="uk-UA" w:eastAsia="ru-RU"/>
        </w:rPr>
        <w:t xml:space="preserve">Керуюча справами (секретар) </w:t>
      </w:r>
    </w:p>
    <w:p w14:paraId="39961530" w14:textId="41DEAF4A" w:rsidR="00512E8C" w:rsidRPr="00BC6D4A" w:rsidRDefault="00BC6D4A" w:rsidP="00BC6D4A">
      <w:pPr>
        <w:spacing w:after="0" w:line="240" w:lineRule="auto"/>
        <w:rPr>
          <w:rFonts w:ascii="Times New Roman" w:eastAsia="Calibri" w:hAnsi="Times New Roman" w:cs="Times New Roman"/>
          <w:b/>
          <w:i/>
          <w:iCs/>
          <w:kern w:val="36"/>
          <w:sz w:val="26"/>
          <w:szCs w:val="26"/>
          <w:lang w:val="uk-UA" w:eastAsia="ru-RU"/>
        </w:rPr>
      </w:pPr>
      <w:r w:rsidRPr="00BC6D4A">
        <w:rPr>
          <w:rFonts w:ascii="Times New Roman" w:eastAsia="Calibri" w:hAnsi="Times New Roman" w:cs="Times New Roman"/>
          <w:b/>
          <w:i/>
          <w:iCs/>
          <w:kern w:val="36"/>
          <w:sz w:val="26"/>
          <w:szCs w:val="26"/>
          <w:lang w:val="uk-UA" w:eastAsia="ru-RU"/>
        </w:rPr>
        <w:t>виконавчого комітету                                                                 Тетяна ПЕТРОВСЬКА</w:t>
      </w:r>
    </w:p>
    <w:p w14:paraId="4DB79E1D" w14:textId="77777777" w:rsidR="00034807" w:rsidRPr="00BC6D4A" w:rsidRDefault="00034807" w:rsidP="00034807">
      <w:pPr>
        <w:shd w:val="clear" w:color="auto" w:fill="FFFFFF"/>
        <w:spacing w:after="0" w:line="240" w:lineRule="auto"/>
        <w:ind w:left="360"/>
        <w:jc w:val="both"/>
        <w:textAlignment w:val="baseline"/>
        <w:rPr>
          <w:rFonts w:ascii="Times New Roman" w:eastAsia="Times New Roman" w:hAnsi="Times New Roman" w:cs="Times New Roman"/>
          <w:b/>
          <w:i/>
          <w:iCs/>
          <w:sz w:val="26"/>
          <w:szCs w:val="26"/>
          <w:lang w:val="uk-UA" w:eastAsia="ru-RU"/>
        </w:rPr>
      </w:pPr>
    </w:p>
    <w:p w14:paraId="1839A9E9" w14:textId="77777777" w:rsidR="00A72B4A" w:rsidRPr="00BC6D4A" w:rsidRDefault="00A72B4A">
      <w:pPr>
        <w:rPr>
          <w:lang w:val="ru-RU"/>
        </w:rPr>
      </w:pPr>
    </w:p>
    <w:sectPr w:rsidR="00A72B4A" w:rsidRPr="00BC6D4A" w:rsidSect="00BC6D4A">
      <w:pgSz w:w="12240" w:h="15840"/>
      <w:pgMar w:top="568" w:right="474"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ProbaPro">
    <w:altName w:val="Times New Roman"/>
    <w:panose1 w:val="00000000000000000000"/>
    <w:charset w:val="00"/>
    <w:family w:val="roman"/>
    <w:notTrueType/>
    <w:pitch w:val="default"/>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26A6"/>
    <w:multiLevelType w:val="hybridMultilevel"/>
    <w:tmpl w:val="0000701F"/>
    <w:lvl w:ilvl="0" w:tplc="00005D03">
      <w:start w:val="1"/>
      <w:numFmt w:val="bullet"/>
      <w:lvlText w:val="-"/>
      <w:lvlJc w:val="left"/>
      <w:pPr>
        <w:tabs>
          <w:tab w:val="num" w:pos="720"/>
        </w:tabs>
        <w:ind w:left="720" w:hanging="36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15:restartNumberingAfterBreak="0">
    <w:nsid w:val="14890773"/>
    <w:multiLevelType w:val="multilevel"/>
    <w:tmpl w:val="22CC6E0E"/>
    <w:lvl w:ilvl="0">
      <w:start w:val="1"/>
      <w:numFmt w:val="decimal"/>
      <w:lvlText w:val="%1."/>
      <w:lvlJc w:val="left"/>
      <w:pPr>
        <w:ind w:left="720" w:hanging="360"/>
      </w:pPr>
      <w:rPr>
        <w:rFonts w:eastAsiaTheme="minorHAnsi" w:hint="default"/>
        <w:i w:val="0"/>
      </w:rPr>
    </w:lvl>
    <w:lvl w:ilvl="1">
      <w:start w:val="1"/>
      <w:numFmt w:val="decimal"/>
      <w:isLgl/>
      <w:lvlText w:val="%1.%2."/>
      <w:lvlJc w:val="left"/>
      <w:pPr>
        <w:ind w:left="1429" w:hanging="720"/>
      </w:pPr>
      <w:rPr>
        <w:rFonts w:eastAsia="Times New Roman" w:hint="default"/>
      </w:rPr>
    </w:lvl>
    <w:lvl w:ilvl="2">
      <w:start w:val="1"/>
      <w:numFmt w:val="decimal"/>
      <w:isLgl/>
      <w:lvlText w:val="%1.%2.%3."/>
      <w:lvlJc w:val="left"/>
      <w:pPr>
        <w:ind w:left="2062" w:hanging="720"/>
      </w:pPr>
      <w:rPr>
        <w:rFonts w:eastAsia="Times New Roman" w:hint="default"/>
      </w:rPr>
    </w:lvl>
    <w:lvl w:ilvl="3">
      <w:start w:val="1"/>
      <w:numFmt w:val="decimal"/>
      <w:isLgl/>
      <w:lvlText w:val="%1.%2.%3.%4."/>
      <w:lvlJc w:val="left"/>
      <w:pPr>
        <w:ind w:left="2913" w:hanging="1080"/>
      </w:pPr>
      <w:rPr>
        <w:rFonts w:eastAsia="Times New Roman" w:hint="default"/>
      </w:rPr>
    </w:lvl>
    <w:lvl w:ilvl="4">
      <w:start w:val="1"/>
      <w:numFmt w:val="decimal"/>
      <w:isLgl/>
      <w:lvlText w:val="%1.%2.%3.%4.%5."/>
      <w:lvlJc w:val="left"/>
      <w:pPr>
        <w:ind w:left="3404" w:hanging="1080"/>
      </w:pPr>
      <w:rPr>
        <w:rFonts w:eastAsia="Times New Roman" w:hint="default"/>
      </w:rPr>
    </w:lvl>
    <w:lvl w:ilvl="5">
      <w:start w:val="1"/>
      <w:numFmt w:val="decimal"/>
      <w:isLgl/>
      <w:lvlText w:val="%1.%2.%3.%4.%5.%6."/>
      <w:lvlJc w:val="left"/>
      <w:pPr>
        <w:ind w:left="4255" w:hanging="1440"/>
      </w:pPr>
      <w:rPr>
        <w:rFonts w:eastAsia="Times New Roman" w:hint="default"/>
      </w:rPr>
    </w:lvl>
    <w:lvl w:ilvl="6">
      <w:start w:val="1"/>
      <w:numFmt w:val="decimal"/>
      <w:isLgl/>
      <w:lvlText w:val="%1.%2.%3.%4.%5.%6.%7."/>
      <w:lvlJc w:val="left"/>
      <w:pPr>
        <w:ind w:left="5106" w:hanging="1800"/>
      </w:pPr>
      <w:rPr>
        <w:rFonts w:eastAsia="Times New Roman" w:hint="default"/>
      </w:rPr>
    </w:lvl>
    <w:lvl w:ilvl="7">
      <w:start w:val="1"/>
      <w:numFmt w:val="decimal"/>
      <w:isLgl/>
      <w:lvlText w:val="%1.%2.%3.%4.%5.%6.%7.%8."/>
      <w:lvlJc w:val="left"/>
      <w:pPr>
        <w:ind w:left="5597" w:hanging="1800"/>
      </w:pPr>
      <w:rPr>
        <w:rFonts w:eastAsia="Times New Roman" w:hint="default"/>
      </w:rPr>
    </w:lvl>
    <w:lvl w:ilvl="8">
      <w:start w:val="1"/>
      <w:numFmt w:val="decimal"/>
      <w:isLgl/>
      <w:lvlText w:val="%1.%2.%3.%4.%5.%6.%7.%8.%9."/>
      <w:lvlJc w:val="left"/>
      <w:pPr>
        <w:ind w:left="6448" w:hanging="2160"/>
      </w:pPr>
      <w:rPr>
        <w:rFonts w:eastAsia="Times New Roman" w:hint="default"/>
      </w:rPr>
    </w:lvl>
  </w:abstractNum>
  <w:abstractNum w:abstractNumId="2" w15:restartNumberingAfterBreak="0">
    <w:nsid w:val="1BA66693"/>
    <w:multiLevelType w:val="hybridMultilevel"/>
    <w:tmpl w:val="BE903AD6"/>
    <w:lvl w:ilvl="0" w:tplc="9ABEF2D6">
      <w:start w:val="6"/>
      <w:numFmt w:val="bullet"/>
      <w:lvlText w:val="-"/>
      <w:lvlJc w:val="left"/>
      <w:pPr>
        <w:ind w:left="1352" w:hanging="360"/>
      </w:pPr>
      <w:rPr>
        <w:rFonts w:ascii="Times New Roman" w:eastAsiaTheme="minorHAnsi" w:hAnsi="Times New Roman" w:cs="Times New Roman" w:hint="default"/>
      </w:rPr>
    </w:lvl>
    <w:lvl w:ilvl="1" w:tplc="04220003" w:tentative="1">
      <w:start w:val="1"/>
      <w:numFmt w:val="bullet"/>
      <w:lvlText w:val="o"/>
      <w:lvlJc w:val="left"/>
      <w:pPr>
        <w:ind w:left="1298" w:hanging="360"/>
      </w:pPr>
      <w:rPr>
        <w:rFonts w:ascii="Courier New" w:hAnsi="Courier New" w:cs="Courier New" w:hint="default"/>
      </w:rPr>
    </w:lvl>
    <w:lvl w:ilvl="2" w:tplc="04220005" w:tentative="1">
      <w:start w:val="1"/>
      <w:numFmt w:val="bullet"/>
      <w:lvlText w:val=""/>
      <w:lvlJc w:val="left"/>
      <w:pPr>
        <w:ind w:left="2018" w:hanging="360"/>
      </w:pPr>
      <w:rPr>
        <w:rFonts w:ascii="Wingdings" w:hAnsi="Wingdings" w:hint="default"/>
      </w:rPr>
    </w:lvl>
    <w:lvl w:ilvl="3" w:tplc="04220001" w:tentative="1">
      <w:start w:val="1"/>
      <w:numFmt w:val="bullet"/>
      <w:lvlText w:val=""/>
      <w:lvlJc w:val="left"/>
      <w:pPr>
        <w:ind w:left="2738" w:hanging="360"/>
      </w:pPr>
      <w:rPr>
        <w:rFonts w:ascii="Symbol" w:hAnsi="Symbol" w:hint="default"/>
      </w:rPr>
    </w:lvl>
    <w:lvl w:ilvl="4" w:tplc="04220003" w:tentative="1">
      <w:start w:val="1"/>
      <w:numFmt w:val="bullet"/>
      <w:lvlText w:val="o"/>
      <w:lvlJc w:val="left"/>
      <w:pPr>
        <w:ind w:left="3458" w:hanging="360"/>
      </w:pPr>
      <w:rPr>
        <w:rFonts w:ascii="Courier New" w:hAnsi="Courier New" w:cs="Courier New" w:hint="default"/>
      </w:rPr>
    </w:lvl>
    <w:lvl w:ilvl="5" w:tplc="04220005" w:tentative="1">
      <w:start w:val="1"/>
      <w:numFmt w:val="bullet"/>
      <w:lvlText w:val=""/>
      <w:lvlJc w:val="left"/>
      <w:pPr>
        <w:ind w:left="4178" w:hanging="360"/>
      </w:pPr>
      <w:rPr>
        <w:rFonts w:ascii="Wingdings" w:hAnsi="Wingdings" w:hint="default"/>
      </w:rPr>
    </w:lvl>
    <w:lvl w:ilvl="6" w:tplc="04220001" w:tentative="1">
      <w:start w:val="1"/>
      <w:numFmt w:val="bullet"/>
      <w:lvlText w:val=""/>
      <w:lvlJc w:val="left"/>
      <w:pPr>
        <w:ind w:left="4898" w:hanging="360"/>
      </w:pPr>
      <w:rPr>
        <w:rFonts w:ascii="Symbol" w:hAnsi="Symbol" w:hint="default"/>
      </w:rPr>
    </w:lvl>
    <w:lvl w:ilvl="7" w:tplc="04220003" w:tentative="1">
      <w:start w:val="1"/>
      <w:numFmt w:val="bullet"/>
      <w:lvlText w:val="o"/>
      <w:lvlJc w:val="left"/>
      <w:pPr>
        <w:ind w:left="5618" w:hanging="360"/>
      </w:pPr>
      <w:rPr>
        <w:rFonts w:ascii="Courier New" w:hAnsi="Courier New" w:cs="Courier New" w:hint="default"/>
      </w:rPr>
    </w:lvl>
    <w:lvl w:ilvl="8" w:tplc="04220005" w:tentative="1">
      <w:start w:val="1"/>
      <w:numFmt w:val="bullet"/>
      <w:lvlText w:val=""/>
      <w:lvlJc w:val="left"/>
      <w:pPr>
        <w:ind w:left="6338" w:hanging="360"/>
      </w:pPr>
      <w:rPr>
        <w:rFonts w:ascii="Wingdings" w:hAnsi="Wingdings" w:hint="default"/>
      </w:rPr>
    </w:lvl>
  </w:abstractNum>
  <w:abstractNum w:abstractNumId="3" w15:restartNumberingAfterBreak="0">
    <w:nsid w:val="1CF06237"/>
    <w:multiLevelType w:val="hybridMultilevel"/>
    <w:tmpl w:val="C1683FE4"/>
    <w:lvl w:ilvl="0" w:tplc="2C4CBCF6">
      <w:start w:val="1"/>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1EEE4C31"/>
    <w:multiLevelType w:val="hybridMultilevel"/>
    <w:tmpl w:val="5CFCA022"/>
    <w:lvl w:ilvl="0" w:tplc="97AAC610">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7680B6A"/>
    <w:multiLevelType w:val="hybridMultilevel"/>
    <w:tmpl w:val="CDDAA3D6"/>
    <w:lvl w:ilvl="0" w:tplc="E3D29BFE">
      <w:start w:val="1"/>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7B75EDA"/>
    <w:multiLevelType w:val="multilevel"/>
    <w:tmpl w:val="376477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98A5153"/>
    <w:multiLevelType w:val="hybridMultilevel"/>
    <w:tmpl w:val="2B469030"/>
    <w:lvl w:ilvl="0" w:tplc="D23E4E6E">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8" w15:restartNumberingAfterBreak="0">
    <w:nsid w:val="2ACB65F1"/>
    <w:multiLevelType w:val="hybridMultilevel"/>
    <w:tmpl w:val="C080763A"/>
    <w:lvl w:ilvl="0" w:tplc="55089B92">
      <w:start w:val="809"/>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15:restartNumberingAfterBreak="0">
    <w:nsid w:val="2D3A45A5"/>
    <w:multiLevelType w:val="multilevel"/>
    <w:tmpl w:val="22CC6E0E"/>
    <w:lvl w:ilvl="0">
      <w:start w:val="1"/>
      <w:numFmt w:val="decimal"/>
      <w:lvlText w:val="%1."/>
      <w:lvlJc w:val="left"/>
      <w:pPr>
        <w:ind w:left="720" w:hanging="360"/>
      </w:pPr>
      <w:rPr>
        <w:rFonts w:eastAsiaTheme="minorHAnsi" w:hint="default"/>
        <w:i w:val="0"/>
      </w:rPr>
    </w:lvl>
    <w:lvl w:ilvl="1">
      <w:start w:val="1"/>
      <w:numFmt w:val="decimal"/>
      <w:isLgl/>
      <w:lvlText w:val="%1.%2."/>
      <w:lvlJc w:val="left"/>
      <w:pPr>
        <w:ind w:left="1429" w:hanging="720"/>
      </w:pPr>
      <w:rPr>
        <w:rFonts w:eastAsia="Times New Roman" w:hint="default"/>
      </w:rPr>
    </w:lvl>
    <w:lvl w:ilvl="2">
      <w:start w:val="1"/>
      <w:numFmt w:val="decimal"/>
      <w:isLgl/>
      <w:lvlText w:val="%1.%2.%3."/>
      <w:lvlJc w:val="left"/>
      <w:pPr>
        <w:ind w:left="2062" w:hanging="720"/>
      </w:pPr>
      <w:rPr>
        <w:rFonts w:eastAsia="Times New Roman" w:hint="default"/>
      </w:rPr>
    </w:lvl>
    <w:lvl w:ilvl="3">
      <w:start w:val="1"/>
      <w:numFmt w:val="decimal"/>
      <w:isLgl/>
      <w:lvlText w:val="%1.%2.%3.%4."/>
      <w:lvlJc w:val="left"/>
      <w:pPr>
        <w:ind w:left="2913" w:hanging="1080"/>
      </w:pPr>
      <w:rPr>
        <w:rFonts w:eastAsia="Times New Roman" w:hint="default"/>
      </w:rPr>
    </w:lvl>
    <w:lvl w:ilvl="4">
      <w:start w:val="1"/>
      <w:numFmt w:val="decimal"/>
      <w:isLgl/>
      <w:lvlText w:val="%1.%2.%3.%4.%5."/>
      <w:lvlJc w:val="left"/>
      <w:pPr>
        <w:ind w:left="3404" w:hanging="1080"/>
      </w:pPr>
      <w:rPr>
        <w:rFonts w:eastAsia="Times New Roman" w:hint="default"/>
      </w:rPr>
    </w:lvl>
    <w:lvl w:ilvl="5">
      <w:start w:val="1"/>
      <w:numFmt w:val="decimal"/>
      <w:isLgl/>
      <w:lvlText w:val="%1.%2.%3.%4.%5.%6."/>
      <w:lvlJc w:val="left"/>
      <w:pPr>
        <w:ind w:left="4255" w:hanging="1440"/>
      </w:pPr>
      <w:rPr>
        <w:rFonts w:eastAsia="Times New Roman" w:hint="default"/>
      </w:rPr>
    </w:lvl>
    <w:lvl w:ilvl="6">
      <w:start w:val="1"/>
      <w:numFmt w:val="decimal"/>
      <w:isLgl/>
      <w:lvlText w:val="%1.%2.%3.%4.%5.%6.%7."/>
      <w:lvlJc w:val="left"/>
      <w:pPr>
        <w:ind w:left="5106" w:hanging="1800"/>
      </w:pPr>
      <w:rPr>
        <w:rFonts w:eastAsia="Times New Roman" w:hint="default"/>
      </w:rPr>
    </w:lvl>
    <w:lvl w:ilvl="7">
      <w:start w:val="1"/>
      <w:numFmt w:val="decimal"/>
      <w:isLgl/>
      <w:lvlText w:val="%1.%2.%3.%4.%5.%6.%7.%8."/>
      <w:lvlJc w:val="left"/>
      <w:pPr>
        <w:ind w:left="5597" w:hanging="1800"/>
      </w:pPr>
      <w:rPr>
        <w:rFonts w:eastAsia="Times New Roman" w:hint="default"/>
      </w:rPr>
    </w:lvl>
    <w:lvl w:ilvl="8">
      <w:start w:val="1"/>
      <w:numFmt w:val="decimal"/>
      <w:isLgl/>
      <w:lvlText w:val="%1.%2.%3.%4.%5.%6.%7.%8.%9."/>
      <w:lvlJc w:val="left"/>
      <w:pPr>
        <w:ind w:left="6448" w:hanging="2160"/>
      </w:pPr>
      <w:rPr>
        <w:rFonts w:eastAsia="Times New Roman" w:hint="default"/>
      </w:rPr>
    </w:lvl>
  </w:abstractNum>
  <w:abstractNum w:abstractNumId="10" w15:restartNumberingAfterBreak="0">
    <w:nsid w:val="47293B20"/>
    <w:multiLevelType w:val="hybridMultilevel"/>
    <w:tmpl w:val="73A4DECA"/>
    <w:lvl w:ilvl="0" w:tplc="36C6C6DC">
      <w:start w:val="1"/>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1" w15:restartNumberingAfterBreak="0">
    <w:nsid w:val="4B536560"/>
    <w:multiLevelType w:val="multilevel"/>
    <w:tmpl w:val="B04CDED6"/>
    <w:lvl w:ilvl="0">
      <w:start w:val="5"/>
      <w:numFmt w:val="decimal"/>
      <w:lvlText w:val="%1."/>
      <w:lvlJc w:val="left"/>
      <w:pPr>
        <w:tabs>
          <w:tab w:val="num" w:pos="502"/>
        </w:tabs>
        <w:ind w:left="502" w:hanging="360"/>
      </w:pPr>
    </w:lvl>
    <w:lvl w:ilvl="1" w:tentative="1">
      <w:start w:val="1"/>
      <w:numFmt w:val="decimal"/>
      <w:lvlText w:val="%2."/>
      <w:lvlJc w:val="left"/>
      <w:pPr>
        <w:tabs>
          <w:tab w:val="num" w:pos="1222"/>
        </w:tabs>
        <w:ind w:left="1222" w:hanging="360"/>
      </w:pPr>
    </w:lvl>
    <w:lvl w:ilvl="2" w:tentative="1">
      <w:start w:val="1"/>
      <w:numFmt w:val="decimal"/>
      <w:lvlText w:val="%3."/>
      <w:lvlJc w:val="left"/>
      <w:pPr>
        <w:tabs>
          <w:tab w:val="num" w:pos="1942"/>
        </w:tabs>
        <w:ind w:left="1942" w:hanging="360"/>
      </w:pPr>
    </w:lvl>
    <w:lvl w:ilvl="3" w:tentative="1">
      <w:start w:val="1"/>
      <w:numFmt w:val="decimal"/>
      <w:lvlText w:val="%4."/>
      <w:lvlJc w:val="left"/>
      <w:pPr>
        <w:tabs>
          <w:tab w:val="num" w:pos="2662"/>
        </w:tabs>
        <w:ind w:left="2662" w:hanging="360"/>
      </w:pPr>
    </w:lvl>
    <w:lvl w:ilvl="4" w:tentative="1">
      <w:start w:val="1"/>
      <w:numFmt w:val="decimal"/>
      <w:lvlText w:val="%5."/>
      <w:lvlJc w:val="left"/>
      <w:pPr>
        <w:tabs>
          <w:tab w:val="num" w:pos="3382"/>
        </w:tabs>
        <w:ind w:left="3382" w:hanging="360"/>
      </w:pPr>
    </w:lvl>
    <w:lvl w:ilvl="5" w:tentative="1">
      <w:start w:val="1"/>
      <w:numFmt w:val="decimal"/>
      <w:lvlText w:val="%6."/>
      <w:lvlJc w:val="left"/>
      <w:pPr>
        <w:tabs>
          <w:tab w:val="num" w:pos="4102"/>
        </w:tabs>
        <w:ind w:left="4102" w:hanging="360"/>
      </w:pPr>
    </w:lvl>
    <w:lvl w:ilvl="6" w:tentative="1">
      <w:start w:val="1"/>
      <w:numFmt w:val="decimal"/>
      <w:lvlText w:val="%7."/>
      <w:lvlJc w:val="left"/>
      <w:pPr>
        <w:tabs>
          <w:tab w:val="num" w:pos="4822"/>
        </w:tabs>
        <w:ind w:left="4822" w:hanging="360"/>
      </w:pPr>
    </w:lvl>
    <w:lvl w:ilvl="7" w:tentative="1">
      <w:start w:val="1"/>
      <w:numFmt w:val="decimal"/>
      <w:lvlText w:val="%8."/>
      <w:lvlJc w:val="left"/>
      <w:pPr>
        <w:tabs>
          <w:tab w:val="num" w:pos="5542"/>
        </w:tabs>
        <w:ind w:left="5542" w:hanging="360"/>
      </w:pPr>
    </w:lvl>
    <w:lvl w:ilvl="8" w:tentative="1">
      <w:start w:val="1"/>
      <w:numFmt w:val="decimal"/>
      <w:lvlText w:val="%9."/>
      <w:lvlJc w:val="left"/>
      <w:pPr>
        <w:tabs>
          <w:tab w:val="num" w:pos="6262"/>
        </w:tabs>
        <w:ind w:left="6262" w:hanging="360"/>
      </w:pPr>
    </w:lvl>
  </w:abstractNum>
  <w:abstractNum w:abstractNumId="12" w15:restartNumberingAfterBreak="0">
    <w:nsid w:val="56BF36D2"/>
    <w:multiLevelType w:val="hybridMultilevel"/>
    <w:tmpl w:val="74F0949C"/>
    <w:lvl w:ilvl="0" w:tplc="4D86A47A">
      <w:start w:val="8"/>
      <w:numFmt w:val="bullet"/>
      <w:lvlText w:val="-"/>
      <w:lvlJc w:val="left"/>
      <w:pPr>
        <w:ind w:left="360" w:hanging="360"/>
      </w:pPr>
      <w:rPr>
        <w:rFonts w:ascii="Times New Roman" w:eastAsiaTheme="minorHAnsi" w:hAnsi="Times New Roman" w:cs="Times New Roman"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13" w15:restartNumberingAfterBreak="0">
    <w:nsid w:val="5AE54F48"/>
    <w:multiLevelType w:val="multilevel"/>
    <w:tmpl w:val="BA1E8D6C"/>
    <w:lvl w:ilvl="0">
      <w:start w:val="1"/>
      <w:numFmt w:val="decimal"/>
      <w:lvlText w:val="%1."/>
      <w:lvlJc w:val="left"/>
      <w:pPr>
        <w:ind w:left="1068" w:hanging="360"/>
      </w:pPr>
      <w:rPr>
        <w:rFonts w:cs="Times New Roman" w:hint="default"/>
        <w:b/>
      </w:rPr>
    </w:lvl>
    <w:lvl w:ilvl="1">
      <w:start w:val="1"/>
      <w:numFmt w:val="decimal"/>
      <w:isLgl/>
      <w:lvlText w:val="%1.%2"/>
      <w:lvlJc w:val="left"/>
      <w:pPr>
        <w:ind w:left="1085" w:hanging="375"/>
      </w:pPr>
      <w:rPr>
        <w:rFonts w:cs="Times New Roman" w:hint="default"/>
      </w:rPr>
    </w:lvl>
    <w:lvl w:ilvl="2">
      <w:start w:val="1"/>
      <w:numFmt w:val="decimal"/>
      <w:isLgl/>
      <w:lvlText w:val="%1.%2.%3"/>
      <w:lvlJc w:val="left"/>
      <w:pPr>
        <w:ind w:left="2148" w:hanging="720"/>
      </w:pPr>
      <w:rPr>
        <w:rFonts w:cs="Times New Roman" w:hint="default"/>
      </w:rPr>
    </w:lvl>
    <w:lvl w:ilvl="3">
      <w:start w:val="1"/>
      <w:numFmt w:val="decimal"/>
      <w:isLgl/>
      <w:lvlText w:val="%1.%2.%3.%4"/>
      <w:lvlJc w:val="left"/>
      <w:pPr>
        <w:ind w:left="2508" w:hanging="720"/>
      </w:pPr>
      <w:rPr>
        <w:rFonts w:cs="Times New Roman" w:hint="default"/>
      </w:rPr>
    </w:lvl>
    <w:lvl w:ilvl="4">
      <w:start w:val="1"/>
      <w:numFmt w:val="decimal"/>
      <w:isLgl/>
      <w:lvlText w:val="%1.%2.%3.%4.%5"/>
      <w:lvlJc w:val="left"/>
      <w:pPr>
        <w:ind w:left="3228" w:hanging="1080"/>
      </w:pPr>
      <w:rPr>
        <w:rFonts w:cs="Times New Roman" w:hint="default"/>
      </w:rPr>
    </w:lvl>
    <w:lvl w:ilvl="5">
      <w:start w:val="1"/>
      <w:numFmt w:val="decimal"/>
      <w:isLgl/>
      <w:lvlText w:val="%1.%2.%3.%4.%5.%6"/>
      <w:lvlJc w:val="left"/>
      <w:pPr>
        <w:ind w:left="3948" w:hanging="1440"/>
      </w:pPr>
      <w:rPr>
        <w:rFonts w:cs="Times New Roman" w:hint="default"/>
      </w:rPr>
    </w:lvl>
    <w:lvl w:ilvl="6">
      <w:start w:val="1"/>
      <w:numFmt w:val="decimal"/>
      <w:isLgl/>
      <w:lvlText w:val="%1.%2.%3.%4.%5.%6.%7"/>
      <w:lvlJc w:val="left"/>
      <w:pPr>
        <w:ind w:left="4308" w:hanging="1440"/>
      </w:pPr>
      <w:rPr>
        <w:rFonts w:cs="Times New Roman" w:hint="default"/>
      </w:rPr>
    </w:lvl>
    <w:lvl w:ilvl="7">
      <w:start w:val="1"/>
      <w:numFmt w:val="decimal"/>
      <w:isLgl/>
      <w:lvlText w:val="%1.%2.%3.%4.%5.%6.%7.%8"/>
      <w:lvlJc w:val="left"/>
      <w:pPr>
        <w:ind w:left="5028" w:hanging="1800"/>
      </w:pPr>
      <w:rPr>
        <w:rFonts w:cs="Times New Roman" w:hint="default"/>
      </w:rPr>
    </w:lvl>
    <w:lvl w:ilvl="8">
      <w:start w:val="1"/>
      <w:numFmt w:val="decimal"/>
      <w:isLgl/>
      <w:lvlText w:val="%1.%2.%3.%4.%5.%6.%7.%8.%9"/>
      <w:lvlJc w:val="left"/>
      <w:pPr>
        <w:ind w:left="5388" w:hanging="1800"/>
      </w:pPr>
      <w:rPr>
        <w:rFonts w:cs="Times New Roman" w:hint="default"/>
      </w:rPr>
    </w:lvl>
  </w:abstractNum>
  <w:abstractNum w:abstractNumId="14" w15:restartNumberingAfterBreak="0">
    <w:nsid w:val="5AED6F3C"/>
    <w:multiLevelType w:val="hybridMultilevel"/>
    <w:tmpl w:val="E774D08E"/>
    <w:lvl w:ilvl="0" w:tplc="915A9BE4">
      <w:start w:val="1"/>
      <w:numFmt w:val="bullet"/>
      <w:lvlText w:val="-"/>
      <w:lvlJc w:val="left"/>
      <w:pPr>
        <w:ind w:left="420" w:hanging="360"/>
      </w:pPr>
      <w:rPr>
        <w:rFonts w:ascii="Times New Roman" w:eastAsia="Calibri" w:hAnsi="Times New Roman" w:cs="Times New Roman" w:hint="default"/>
      </w:rPr>
    </w:lvl>
    <w:lvl w:ilvl="1" w:tplc="04220003" w:tentative="1">
      <w:start w:val="1"/>
      <w:numFmt w:val="bullet"/>
      <w:lvlText w:val="o"/>
      <w:lvlJc w:val="left"/>
      <w:pPr>
        <w:ind w:left="1140" w:hanging="360"/>
      </w:pPr>
      <w:rPr>
        <w:rFonts w:ascii="Courier New" w:hAnsi="Courier New" w:cs="Courier New" w:hint="default"/>
      </w:rPr>
    </w:lvl>
    <w:lvl w:ilvl="2" w:tplc="04220005" w:tentative="1">
      <w:start w:val="1"/>
      <w:numFmt w:val="bullet"/>
      <w:lvlText w:val=""/>
      <w:lvlJc w:val="left"/>
      <w:pPr>
        <w:ind w:left="1860" w:hanging="360"/>
      </w:pPr>
      <w:rPr>
        <w:rFonts w:ascii="Wingdings" w:hAnsi="Wingdings" w:hint="default"/>
      </w:rPr>
    </w:lvl>
    <w:lvl w:ilvl="3" w:tplc="04220001" w:tentative="1">
      <w:start w:val="1"/>
      <w:numFmt w:val="bullet"/>
      <w:lvlText w:val=""/>
      <w:lvlJc w:val="left"/>
      <w:pPr>
        <w:ind w:left="2580" w:hanging="360"/>
      </w:pPr>
      <w:rPr>
        <w:rFonts w:ascii="Symbol" w:hAnsi="Symbol" w:hint="default"/>
      </w:rPr>
    </w:lvl>
    <w:lvl w:ilvl="4" w:tplc="04220003" w:tentative="1">
      <w:start w:val="1"/>
      <w:numFmt w:val="bullet"/>
      <w:lvlText w:val="o"/>
      <w:lvlJc w:val="left"/>
      <w:pPr>
        <w:ind w:left="3300" w:hanging="360"/>
      </w:pPr>
      <w:rPr>
        <w:rFonts w:ascii="Courier New" w:hAnsi="Courier New" w:cs="Courier New" w:hint="default"/>
      </w:rPr>
    </w:lvl>
    <w:lvl w:ilvl="5" w:tplc="04220005" w:tentative="1">
      <w:start w:val="1"/>
      <w:numFmt w:val="bullet"/>
      <w:lvlText w:val=""/>
      <w:lvlJc w:val="left"/>
      <w:pPr>
        <w:ind w:left="4020" w:hanging="360"/>
      </w:pPr>
      <w:rPr>
        <w:rFonts w:ascii="Wingdings" w:hAnsi="Wingdings" w:hint="default"/>
      </w:rPr>
    </w:lvl>
    <w:lvl w:ilvl="6" w:tplc="04220001" w:tentative="1">
      <w:start w:val="1"/>
      <w:numFmt w:val="bullet"/>
      <w:lvlText w:val=""/>
      <w:lvlJc w:val="left"/>
      <w:pPr>
        <w:ind w:left="4740" w:hanging="360"/>
      </w:pPr>
      <w:rPr>
        <w:rFonts w:ascii="Symbol" w:hAnsi="Symbol" w:hint="default"/>
      </w:rPr>
    </w:lvl>
    <w:lvl w:ilvl="7" w:tplc="04220003" w:tentative="1">
      <w:start w:val="1"/>
      <w:numFmt w:val="bullet"/>
      <w:lvlText w:val="o"/>
      <w:lvlJc w:val="left"/>
      <w:pPr>
        <w:ind w:left="5460" w:hanging="360"/>
      </w:pPr>
      <w:rPr>
        <w:rFonts w:ascii="Courier New" w:hAnsi="Courier New" w:cs="Courier New" w:hint="default"/>
      </w:rPr>
    </w:lvl>
    <w:lvl w:ilvl="8" w:tplc="04220005" w:tentative="1">
      <w:start w:val="1"/>
      <w:numFmt w:val="bullet"/>
      <w:lvlText w:val=""/>
      <w:lvlJc w:val="left"/>
      <w:pPr>
        <w:ind w:left="6180" w:hanging="360"/>
      </w:pPr>
      <w:rPr>
        <w:rFonts w:ascii="Wingdings" w:hAnsi="Wingdings" w:hint="default"/>
      </w:rPr>
    </w:lvl>
  </w:abstractNum>
  <w:abstractNum w:abstractNumId="15" w15:restartNumberingAfterBreak="0">
    <w:nsid w:val="6A5B7263"/>
    <w:multiLevelType w:val="hybridMultilevel"/>
    <w:tmpl w:val="E8742FB6"/>
    <w:lvl w:ilvl="0" w:tplc="E8965AAA">
      <w:start w:val="1"/>
      <w:numFmt w:val="decimal"/>
      <w:lvlText w:val="%1."/>
      <w:lvlJc w:val="left"/>
      <w:pPr>
        <w:ind w:left="1070" w:hanging="360"/>
      </w:pPr>
      <w:rPr>
        <w:rFonts w:hint="default"/>
        <w:lang w:val="ru-RU"/>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71B87DF6"/>
    <w:multiLevelType w:val="multilevel"/>
    <w:tmpl w:val="50008EE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737C2A89"/>
    <w:multiLevelType w:val="hybridMultilevel"/>
    <w:tmpl w:val="0BAE84AE"/>
    <w:lvl w:ilvl="0" w:tplc="20246DC2">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8" w15:restartNumberingAfterBreak="0">
    <w:nsid w:val="793E17B6"/>
    <w:multiLevelType w:val="multilevel"/>
    <w:tmpl w:val="CA1C0B3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BD26A64"/>
    <w:multiLevelType w:val="hybridMultilevel"/>
    <w:tmpl w:val="81FE58D4"/>
    <w:lvl w:ilvl="0" w:tplc="520E5A4C">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19"/>
  </w:num>
  <w:num w:numId="3">
    <w:abstractNumId w:val="15"/>
  </w:num>
  <w:num w:numId="4">
    <w:abstractNumId w:val="7"/>
  </w:num>
  <w:num w:numId="5">
    <w:abstractNumId w:val="10"/>
  </w:num>
  <w:num w:numId="6">
    <w:abstractNumId w:val="9"/>
  </w:num>
  <w:num w:numId="7">
    <w:abstractNumId w:val="1"/>
  </w:num>
  <w:num w:numId="8">
    <w:abstractNumId w:val="16"/>
  </w:num>
  <w:num w:numId="9">
    <w:abstractNumId w:val="6"/>
  </w:num>
  <w:num w:numId="10">
    <w:abstractNumId w:val="18"/>
  </w:num>
  <w:num w:numId="11">
    <w:abstractNumId w:val="11"/>
  </w:num>
  <w:num w:numId="12">
    <w:abstractNumId w:val="0"/>
  </w:num>
  <w:num w:numId="13">
    <w:abstractNumId w:val="2"/>
  </w:num>
  <w:num w:numId="14">
    <w:abstractNumId w:val="17"/>
  </w:num>
  <w:num w:numId="15">
    <w:abstractNumId w:val="4"/>
  </w:num>
  <w:num w:numId="16">
    <w:abstractNumId w:val="8"/>
  </w:num>
  <w:num w:numId="17">
    <w:abstractNumId w:val="13"/>
  </w:num>
  <w:num w:numId="18">
    <w:abstractNumId w:val="14"/>
  </w:num>
  <w:num w:numId="19">
    <w:abstractNumId w:val="12"/>
  </w:num>
  <w:num w:numId="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82784"/>
    <w:rsid w:val="00016422"/>
    <w:rsid w:val="00034807"/>
    <w:rsid w:val="00055BD3"/>
    <w:rsid w:val="000F367B"/>
    <w:rsid w:val="00105AB7"/>
    <w:rsid w:val="0013794C"/>
    <w:rsid w:val="00143589"/>
    <w:rsid w:val="00181336"/>
    <w:rsid w:val="00187028"/>
    <w:rsid w:val="00192150"/>
    <w:rsid w:val="001A0A8A"/>
    <w:rsid w:val="001C5CE3"/>
    <w:rsid w:val="00230FAC"/>
    <w:rsid w:val="002759FA"/>
    <w:rsid w:val="002C470F"/>
    <w:rsid w:val="002F0ABE"/>
    <w:rsid w:val="00324B9C"/>
    <w:rsid w:val="00334702"/>
    <w:rsid w:val="00334BCA"/>
    <w:rsid w:val="0039676D"/>
    <w:rsid w:val="003B2CDA"/>
    <w:rsid w:val="003D67E9"/>
    <w:rsid w:val="00431CEA"/>
    <w:rsid w:val="004627D2"/>
    <w:rsid w:val="0049456D"/>
    <w:rsid w:val="004B06DA"/>
    <w:rsid w:val="004E2A4C"/>
    <w:rsid w:val="00512E8C"/>
    <w:rsid w:val="0051354C"/>
    <w:rsid w:val="00523AAB"/>
    <w:rsid w:val="00553B93"/>
    <w:rsid w:val="005937D4"/>
    <w:rsid w:val="0060764A"/>
    <w:rsid w:val="006255FB"/>
    <w:rsid w:val="006F6F9E"/>
    <w:rsid w:val="0070360F"/>
    <w:rsid w:val="00724A28"/>
    <w:rsid w:val="00744543"/>
    <w:rsid w:val="00757D06"/>
    <w:rsid w:val="00775D19"/>
    <w:rsid w:val="007833E7"/>
    <w:rsid w:val="007A17DB"/>
    <w:rsid w:val="007D3F17"/>
    <w:rsid w:val="007E0C61"/>
    <w:rsid w:val="007E6903"/>
    <w:rsid w:val="007F045E"/>
    <w:rsid w:val="00801F38"/>
    <w:rsid w:val="00815AE1"/>
    <w:rsid w:val="00884371"/>
    <w:rsid w:val="008C12CE"/>
    <w:rsid w:val="008E3E97"/>
    <w:rsid w:val="008E6671"/>
    <w:rsid w:val="008F5BD2"/>
    <w:rsid w:val="00913358"/>
    <w:rsid w:val="009205D4"/>
    <w:rsid w:val="0094144B"/>
    <w:rsid w:val="0094618D"/>
    <w:rsid w:val="009770EE"/>
    <w:rsid w:val="00982784"/>
    <w:rsid w:val="00990B3A"/>
    <w:rsid w:val="009D35B7"/>
    <w:rsid w:val="009E1F64"/>
    <w:rsid w:val="009F2E59"/>
    <w:rsid w:val="009F6252"/>
    <w:rsid w:val="00A2565C"/>
    <w:rsid w:val="00A34B55"/>
    <w:rsid w:val="00A35312"/>
    <w:rsid w:val="00A71ED7"/>
    <w:rsid w:val="00A72B4A"/>
    <w:rsid w:val="00A92E4C"/>
    <w:rsid w:val="00AA7392"/>
    <w:rsid w:val="00BC6D4A"/>
    <w:rsid w:val="00BE1DD4"/>
    <w:rsid w:val="00C04C28"/>
    <w:rsid w:val="00C35210"/>
    <w:rsid w:val="00C45870"/>
    <w:rsid w:val="00C52367"/>
    <w:rsid w:val="00C529A5"/>
    <w:rsid w:val="00C535B6"/>
    <w:rsid w:val="00C861E6"/>
    <w:rsid w:val="00CE3D01"/>
    <w:rsid w:val="00D0226B"/>
    <w:rsid w:val="00D0252D"/>
    <w:rsid w:val="00D30EB9"/>
    <w:rsid w:val="00D40443"/>
    <w:rsid w:val="00D532CB"/>
    <w:rsid w:val="00DD5792"/>
    <w:rsid w:val="00DE1E49"/>
    <w:rsid w:val="00E61083"/>
    <w:rsid w:val="00EA6B70"/>
    <w:rsid w:val="00EF0084"/>
    <w:rsid w:val="00F53DF3"/>
    <w:rsid w:val="00FD27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B01149"/>
  <w15:docId w15:val="{12526FDB-3DD4-4B93-B2A5-ABB4459E3B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1"/>
    <w:basedOn w:val="a"/>
    <w:uiPriority w:val="99"/>
    <w:rsid w:val="00034807"/>
    <w:pPr>
      <w:spacing w:after="0" w:line="240" w:lineRule="auto"/>
    </w:pPr>
    <w:rPr>
      <w:rFonts w:ascii="Verdana" w:eastAsia="Times New Roman" w:hAnsi="Verdana" w:cs="Verdana"/>
      <w:sz w:val="20"/>
      <w:szCs w:val="20"/>
    </w:rPr>
  </w:style>
  <w:style w:type="paragraph" w:styleId="a3">
    <w:name w:val="Balloon Text"/>
    <w:basedOn w:val="a"/>
    <w:link w:val="a4"/>
    <w:unhideWhenUsed/>
    <w:rsid w:val="007A17DB"/>
    <w:pPr>
      <w:spacing w:after="0" w:line="240" w:lineRule="auto"/>
    </w:pPr>
    <w:rPr>
      <w:rFonts w:ascii="Tahoma" w:hAnsi="Tahoma" w:cs="Tahoma"/>
      <w:sz w:val="16"/>
      <w:szCs w:val="16"/>
    </w:rPr>
  </w:style>
  <w:style w:type="character" w:customStyle="1" w:styleId="a4">
    <w:name w:val="Текст у виносці Знак"/>
    <w:basedOn w:val="a0"/>
    <w:link w:val="a3"/>
    <w:rsid w:val="007A17DB"/>
    <w:rPr>
      <w:rFonts w:ascii="Tahoma" w:hAnsi="Tahoma" w:cs="Tahoma"/>
      <w:sz w:val="16"/>
      <w:szCs w:val="16"/>
    </w:rPr>
  </w:style>
  <w:style w:type="paragraph" w:styleId="a5">
    <w:name w:val="List Paragraph"/>
    <w:basedOn w:val="a"/>
    <w:link w:val="a6"/>
    <w:uiPriority w:val="34"/>
    <w:qFormat/>
    <w:rsid w:val="00512E8C"/>
    <w:pPr>
      <w:spacing w:line="252" w:lineRule="auto"/>
      <w:ind w:left="720"/>
      <w:contextualSpacing/>
    </w:pPr>
  </w:style>
  <w:style w:type="paragraph" w:styleId="a7">
    <w:name w:val="Normal (Web)"/>
    <w:aliases w:val="Обычный (Web),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
    <w:basedOn w:val="a"/>
    <w:link w:val="a8"/>
    <w:uiPriority w:val="99"/>
    <w:unhideWhenUsed/>
    <w:qFormat/>
    <w:rsid w:val="00512E8C"/>
    <w:pPr>
      <w:spacing w:before="100" w:beforeAutospacing="1" w:after="100" w:afterAutospacing="1" w:line="240" w:lineRule="auto"/>
    </w:pPr>
    <w:rPr>
      <w:rFonts w:ascii="Times New Roman" w:eastAsia="Times New Roman" w:hAnsi="Times New Roman" w:cs="Times New Roman"/>
      <w:sz w:val="24"/>
      <w:szCs w:val="24"/>
    </w:rPr>
  </w:style>
  <w:style w:type="paragraph" w:styleId="a9">
    <w:name w:val="No Spacing"/>
    <w:uiPriority w:val="1"/>
    <w:qFormat/>
    <w:rsid w:val="00512E8C"/>
    <w:pPr>
      <w:spacing w:after="0" w:line="240" w:lineRule="auto"/>
    </w:pPr>
    <w:rPr>
      <w:rFonts w:ascii="Times New Roman" w:eastAsia="Times New Roman" w:hAnsi="Times New Roman" w:cs="Times New Roman"/>
      <w:sz w:val="24"/>
      <w:szCs w:val="24"/>
      <w:lang w:val="uk-UA" w:eastAsia="ru-RU"/>
    </w:rPr>
  </w:style>
  <w:style w:type="paragraph" w:styleId="3">
    <w:name w:val="Body Text Indent 3"/>
    <w:basedOn w:val="a"/>
    <w:link w:val="30"/>
    <w:unhideWhenUsed/>
    <w:rsid w:val="00512E8C"/>
    <w:pPr>
      <w:spacing w:after="120" w:line="240" w:lineRule="auto"/>
      <w:ind w:left="283"/>
    </w:pPr>
    <w:rPr>
      <w:rFonts w:ascii="Times New Roman" w:eastAsia="Times New Roman" w:hAnsi="Times New Roman" w:cs="Times New Roman"/>
      <w:sz w:val="16"/>
      <w:szCs w:val="16"/>
      <w:lang w:val="ru-RU" w:eastAsia="ru-RU"/>
    </w:rPr>
  </w:style>
  <w:style w:type="character" w:customStyle="1" w:styleId="30">
    <w:name w:val="Основний текст з відступом 3 Знак"/>
    <w:basedOn w:val="a0"/>
    <w:link w:val="3"/>
    <w:rsid w:val="00512E8C"/>
    <w:rPr>
      <w:rFonts w:ascii="Times New Roman" w:eastAsia="Times New Roman" w:hAnsi="Times New Roman" w:cs="Times New Roman"/>
      <w:sz w:val="16"/>
      <w:szCs w:val="16"/>
      <w:lang w:val="ru-RU" w:eastAsia="ru-RU"/>
    </w:rPr>
  </w:style>
  <w:style w:type="character" w:customStyle="1" w:styleId="a6">
    <w:name w:val="Абзац списку Знак"/>
    <w:link w:val="a5"/>
    <w:uiPriority w:val="34"/>
    <w:locked/>
    <w:rsid w:val="00512E8C"/>
  </w:style>
  <w:style w:type="table" w:styleId="aa">
    <w:name w:val="Table Grid"/>
    <w:basedOn w:val="a1"/>
    <w:uiPriority w:val="39"/>
    <w:rsid w:val="00512E8C"/>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ody Text"/>
    <w:basedOn w:val="a"/>
    <w:link w:val="ac"/>
    <w:uiPriority w:val="99"/>
    <w:semiHidden/>
    <w:unhideWhenUsed/>
    <w:rsid w:val="00512E8C"/>
    <w:pPr>
      <w:spacing w:after="120" w:line="252" w:lineRule="auto"/>
    </w:pPr>
  </w:style>
  <w:style w:type="character" w:customStyle="1" w:styleId="ac">
    <w:name w:val="Основний текст Знак"/>
    <w:basedOn w:val="a0"/>
    <w:link w:val="ab"/>
    <w:uiPriority w:val="99"/>
    <w:semiHidden/>
    <w:rsid w:val="00512E8C"/>
  </w:style>
  <w:style w:type="character" w:styleId="ad">
    <w:name w:val="Hyperlink"/>
    <w:basedOn w:val="a0"/>
    <w:uiPriority w:val="99"/>
    <w:semiHidden/>
    <w:unhideWhenUsed/>
    <w:rsid w:val="00512E8C"/>
    <w:rPr>
      <w:color w:val="0000FF"/>
      <w:u w:val="single"/>
    </w:rPr>
  </w:style>
  <w:style w:type="character" w:customStyle="1" w:styleId="FontStyle24">
    <w:name w:val="Font Style24"/>
    <w:rsid w:val="00512E8C"/>
    <w:rPr>
      <w:rFonts w:ascii="Bookman Old Style" w:hAnsi="Bookman Old Style" w:cs="Bookman Old Style" w:hint="default"/>
      <w:b/>
      <w:bCs/>
      <w:sz w:val="24"/>
      <w:szCs w:val="24"/>
    </w:rPr>
  </w:style>
  <w:style w:type="character" w:customStyle="1" w:styleId="a8">
    <w:name w:val="Звичайний (веб) Знак"/>
    <w:aliases w:val="Обычный (Web) Знак,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
    <w:basedOn w:val="a0"/>
    <w:link w:val="a7"/>
    <w:uiPriority w:val="99"/>
    <w:locked/>
    <w:rsid w:val="00512E8C"/>
    <w:rPr>
      <w:rFonts w:ascii="Times New Roman" w:eastAsia="Times New Roman" w:hAnsi="Times New Roman" w:cs="Times New Roman"/>
      <w:sz w:val="24"/>
      <w:szCs w:val="24"/>
    </w:rPr>
  </w:style>
  <w:style w:type="paragraph" w:customStyle="1" w:styleId="Iauiue">
    <w:name w:val="Iau?iue"/>
    <w:rsid w:val="00512E8C"/>
    <w:pPr>
      <w:overflowPunct w:val="0"/>
      <w:autoSpaceDE w:val="0"/>
      <w:autoSpaceDN w:val="0"/>
      <w:adjustRightInd w:val="0"/>
      <w:spacing w:after="0" w:line="240" w:lineRule="auto"/>
    </w:pPr>
    <w:rPr>
      <w:rFonts w:ascii="Times New Roman" w:eastAsia="Times New Roman" w:hAnsi="Times New Roman" w:cs="Times New Roman"/>
      <w:sz w:val="24"/>
      <w:szCs w:val="20"/>
      <w:lang w:val="uk-UA"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169</TotalTime>
  <Pages>11</Pages>
  <Words>12623</Words>
  <Characters>7196</Characters>
  <Application>Microsoft Office Word</Application>
  <DocSecurity>0</DocSecurity>
  <Lines>59</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19780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 User</cp:lastModifiedBy>
  <cp:revision>49</cp:revision>
  <dcterms:created xsi:type="dcterms:W3CDTF">2025-12-10T12:03:00Z</dcterms:created>
  <dcterms:modified xsi:type="dcterms:W3CDTF">2025-12-22T12:30:00Z</dcterms:modified>
</cp:coreProperties>
</file>