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E1" w:rsidRPr="000343E1" w:rsidRDefault="000343E1" w:rsidP="000343E1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684418F3" wp14:editId="177E055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43E1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3C3FB1" w:rsidRDefault="003C3FB1" w:rsidP="000343E1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0343E1" w:rsidRPr="000343E1" w:rsidRDefault="000343E1" w:rsidP="000343E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«22» грудня 2022 року                                                                             </w:t>
      </w:r>
      <w:r w:rsidR="00D924DA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 w:rsidR="00D924DA">
        <w:rPr>
          <w:rFonts w:ascii="Times New Roman" w:hAnsi="Times New Roman" w:cs="Times New Roman"/>
          <w:b/>
          <w:i/>
          <w:sz w:val="28"/>
          <w:szCs w:val="28"/>
        </w:rPr>
        <w:t xml:space="preserve"> 401</w:t>
      </w:r>
      <w:r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0343E1" w:rsidRPr="000343E1" w:rsidRDefault="000343E1" w:rsidP="000343E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0343E1" w:rsidRPr="000343E1" w:rsidRDefault="000343E1" w:rsidP="000343E1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0343E1">
        <w:rPr>
          <w:rFonts w:ascii="Times New Roman" w:hAnsi="Times New Roman" w:cs="Times New Roman"/>
          <w:b/>
          <w:i/>
          <w:sz w:val="28"/>
          <w:szCs w:val="28"/>
        </w:rPr>
        <w:t>Про розгляд заяви Линника С. Ю.</w:t>
      </w:r>
    </w:p>
    <w:p w:rsidR="00D924DA" w:rsidRDefault="00D924DA" w:rsidP="006C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5AAC" w:rsidRDefault="000343E1" w:rsidP="006C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Линника Сергія Юрійовича </w:t>
      </w:r>
      <w:r w:rsidRPr="000343E1">
        <w:rPr>
          <w:rFonts w:ascii="Times New Roman" w:hAnsi="Times New Roman" w:cs="Times New Roman"/>
          <w:sz w:val="28"/>
          <w:szCs w:val="28"/>
        </w:rPr>
        <w:t>про присвоєння адреси щодо закінченого будівництвом житлов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0343E1">
        <w:rPr>
          <w:rFonts w:ascii="Times New Roman" w:hAnsi="Times New Roman" w:cs="Times New Roman"/>
          <w:sz w:val="28"/>
          <w:szCs w:val="28"/>
        </w:rPr>
        <w:t xml:space="preserve"> будинку на земельній ділянці 3221885201:05:289:0151 в селі Лютіж та подані документи,</w:t>
      </w:r>
      <w:r w:rsidR="006C6891">
        <w:rPr>
          <w:rFonts w:ascii="Times New Roman" w:hAnsi="Times New Roman" w:cs="Times New Roman"/>
          <w:sz w:val="28"/>
          <w:szCs w:val="28"/>
        </w:rPr>
        <w:t xml:space="preserve"> встановлено наступне. </w:t>
      </w:r>
    </w:p>
    <w:p w:rsidR="006C6891" w:rsidRPr="000343E1" w:rsidRDefault="006C6891" w:rsidP="00B05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При реалізації проєкту будівництва, </w:t>
      </w:r>
      <w:r>
        <w:rPr>
          <w:rFonts w:ascii="Times New Roman" w:hAnsi="Times New Roman" w:cs="Times New Roman"/>
          <w:sz w:val="28"/>
          <w:szCs w:val="28"/>
        </w:rPr>
        <w:t>заявником</w:t>
      </w:r>
      <w:r w:rsidRPr="000343E1">
        <w:rPr>
          <w:rFonts w:ascii="Times New Roman" w:hAnsi="Times New Roman" w:cs="Times New Roman"/>
          <w:sz w:val="28"/>
          <w:szCs w:val="28"/>
        </w:rPr>
        <w:t xml:space="preserve"> порушені вимоги щодо забудови ділянки, які були встановлені в містобудівних умовах та обмеженнях забудови земельної ділянки, виданих відділом містобудування, архітектури, житлово-комунального господарства та розвитку інфраструктури Вишгородської районної державної адміністрації за </w:t>
      </w:r>
      <w:bookmarkStart w:id="0" w:name="_GoBack"/>
      <w:bookmarkEnd w:id="0"/>
      <w:r w:rsidRPr="000343E1">
        <w:rPr>
          <w:rFonts w:ascii="Times New Roman" w:hAnsi="Times New Roman" w:cs="Times New Roman"/>
          <w:sz w:val="28"/>
          <w:szCs w:val="28"/>
        </w:rPr>
        <w:t xml:space="preserve">№01-22/49 від 19.04.2012 р., в частині площі забудови (630,1 </w:t>
      </w:r>
      <w:proofErr w:type="spellStart"/>
      <w:r w:rsidRPr="000343E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343E1">
        <w:rPr>
          <w:rFonts w:ascii="Times New Roman" w:hAnsi="Times New Roman" w:cs="Times New Roman"/>
          <w:sz w:val="28"/>
          <w:szCs w:val="28"/>
        </w:rPr>
        <w:t xml:space="preserve">)  та максимально допустимого відсотку забудови земельної ділянки (28%),  що становить 667,8 </w:t>
      </w:r>
      <w:proofErr w:type="spellStart"/>
      <w:r w:rsidRPr="000343E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343E1">
        <w:rPr>
          <w:rFonts w:ascii="Times New Roman" w:hAnsi="Times New Roman" w:cs="Times New Roman"/>
          <w:sz w:val="28"/>
          <w:szCs w:val="28"/>
        </w:rPr>
        <w:t xml:space="preserve"> від її загальної площі. </w:t>
      </w:r>
      <w:r>
        <w:rPr>
          <w:rFonts w:ascii="Times New Roman" w:hAnsi="Times New Roman" w:cs="Times New Roman"/>
          <w:sz w:val="28"/>
          <w:szCs w:val="28"/>
        </w:rPr>
        <w:t xml:space="preserve">В поданих документах </w:t>
      </w:r>
      <w:r w:rsidRPr="000343E1">
        <w:rPr>
          <w:rFonts w:ascii="Times New Roman" w:hAnsi="Times New Roman" w:cs="Times New Roman"/>
          <w:sz w:val="28"/>
          <w:szCs w:val="28"/>
        </w:rPr>
        <w:t xml:space="preserve">площа усього під забудовою становить 684,4 </w:t>
      </w:r>
      <w:proofErr w:type="spellStart"/>
      <w:r w:rsidRPr="000343E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343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6891" w:rsidRPr="000343E1" w:rsidRDefault="006C6891" w:rsidP="006C68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Також, порушені будівельні норми забудови територій населених пунктів щодо відстані до межі сусідньої ділянки від найбільш виступаючої конструкції стіни, яку слід приймати не менше ніж 1,0м. Капітальна будівля, яка позначена в матеріалах технічної інвентаризації, як котельня, знаходить на межі з земельною ділянкою приватної власності кадастровий номер 3221885201:05:286:0001, за рахунок якої також забезпечується доступ до </w:t>
      </w:r>
      <w:r w:rsidR="00727A85">
        <w:rPr>
          <w:rFonts w:ascii="Times New Roman" w:hAnsi="Times New Roman" w:cs="Times New Roman"/>
          <w:sz w:val="28"/>
          <w:szCs w:val="28"/>
        </w:rPr>
        <w:t xml:space="preserve">вказаної </w:t>
      </w:r>
      <w:r w:rsidRPr="000343E1">
        <w:rPr>
          <w:rFonts w:ascii="Times New Roman" w:hAnsi="Times New Roman" w:cs="Times New Roman"/>
          <w:sz w:val="28"/>
          <w:szCs w:val="28"/>
        </w:rPr>
        <w:t xml:space="preserve">ділянки.  Документи, які б посвідчували право </w:t>
      </w:r>
      <w:r>
        <w:rPr>
          <w:rFonts w:ascii="Times New Roman" w:hAnsi="Times New Roman" w:cs="Times New Roman"/>
          <w:sz w:val="28"/>
          <w:szCs w:val="28"/>
        </w:rPr>
        <w:t>заявника</w:t>
      </w:r>
      <w:r w:rsidRPr="000343E1">
        <w:rPr>
          <w:rFonts w:ascii="Times New Roman" w:hAnsi="Times New Roman" w:cs="Times New Roman"/>
          <w:sz w:val="28"/>
          <w:szCs w:val="28"/>
        </w:rPr>
        <w:t xml:space="preserve"> на користування для проходу (проїзду) чужою земельною ділянкою не надані.</w:t>
      </w:r>
    </w:p>
    <w:p w:rsidR="006C6891" w:rsidRPr="000343E1" w:rsidRDefault="006C6891" w:rsidP="006C68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>Крім того, порушен</w:t>
      </w:r>
      <w:r w:rsidR="00727A85">
        <w:rPr>
          <w:rFonts w:ascii="Times New Roman" w:hAnsi="Times New Roman" w:cs="Times New Roman"/>
          <w:sz w:val="28"/>
          <w:szCs w:val="28"/>
        </w:rPr>
        <w:t>і</w:t>
      </w:r>
      <w:r w:rsidRPr="000343E1">
        <w:rPr>
          <w:rFonts w:ascii="Times New Roman" w:hAnsi="Times New Roman" w:cs="Times New Roman"/>
          <w:sz w:val="28"/>
          <w:szCs w:val="28"/>
        </w:rPr>
        <w:t xml:space="preserve"> правила благоустрою та норми земельного законодавства в частині самовільного зайняття земельної ділянки</w:t>
      </w:r>
      <w:r w:rsidR="00727A85">
        <w:rPr>
          <w:rFonts w:ascii="Times New Roman" w:hAnsi="Times New Roman" w:cs="Times New Roman"/>
          <w:sz w:val="28"/>
          <w:szCs w:val="28"/>
        </w:rPr>
        <w:t xml:space="preserve"> загального користування</w:t>
      </w:r>
      <w:r w:rsidRPr="000343E1">
        <w:rPr>
          <w:rFonts w:ascii="Times New Roman" w:hAnsi="Times New Roman" w:cs="Times New Roman"/>
          <w:sz w:val="28"/>
          <w:szCs w:val="28"/>
        </w:rPr>
        <w:t xml:space="preserve"> (встановлення огорожі за межами землевідведення), що встановлено відповідно до акта про відновлення меж земельної ділянки та передачі знаків на зберігання </w:t>
      </w:r>
      <w:r>
        <w:rPr>
          <w:rFonts w:ascii="Times New Roman" w:hAnsi="Times New Roman" w:cs="Times New Roman"/>
          <w:sz w:val="28"/>
          <w:szCs w:val="28"/>
        </w:rPr>
        <w:t>за результатами</w:t>
      </w:r>
      <w:r w:rsidRPr="000343E1">
        <w:rPr>
          <w:rFonts w:ascii="Times New Roman" w:hAnsi="Times New Roman" w:cs="Times New Roman"/>
          <w:sz w:val="28"/>
          <w:szCs w:val="28"/>
        </w:rPr>
        <w:t xml:space="preserve"> проведених робіт 11 листопада 2022 року. </w:t>
      </w:r>
    </w:p>
    <w:p w:rsidR="006C6891" w:rsidRDefault="006C6891" w:rsidP="006C68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Одночасно виявлено недостовірні відомості у поданих документах, а саме, в інформації про площу під забудовою, яка в технічному паспорті на будинок садибного типу з господарськими будівлями та спорудами становить 684,4 </w:t>
      </w:r>
      <w:proofErr w:type="spellStart"/>
      <w:r w:rsidRPr="000343E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343E1">
        <w:rPr>
          <w:rFonts w:ascii="Times New Roman" w:hAnsi="Times New Roman" w:cs="Times New Roman"/>
          <w:sz w:val="28"/>
          <w:szCs w:val="28"/>
        </w:rPr>
        <w:t xml:space="preserve">, а у витягах з Реєстру будівельної діяльності Єдиної державної електронної </w:t>
      </w:r>
      <w:r w:rsidRPr="000343E1">
        <w:rPr>
          <w:rFonts w:ascii="Times New Roman" w:hAnsi="Times New Roman" w:cs="Times New Roman"/>
          <w:sz w:val="28"/>
          <w:szCs w:val="28"/>
        </w:rPr>
        <w:lastRenderedPageBreak/>
        <w:t xml:space="preserve">системи у сфері будівництва  щодо інформації про технічні інвентаризації та про реєстрацію декларації про готовність до експлуатації об'єкта </w:t>
      </w:r>
      <w:r>
        <w:rPr>
          <w:rFonts w:ascii="Times New Roman" w:hAnsi="Times New Roman" w:cs="Times New Roman"/>
          <w:sz w:val="28"/>
          <w:szCs w:val="28"/>
        </w:rPr>
        <w:t xml:space="preserve">- 487,6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3466B" w:rsidRDefault="006C6891" w:rsidP="005346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Враховуючи вищевикладене та</w:t>
      </w:r>
      <w:r w:rsidR="000343E1" w:rsidRPr="000343E1">
        <w:rPr>
          <w:rFonts w:ascii="Times New Roman" w:hAnsi="Times New Roman" w:cs="Times New Roman"/>
          <w:sz w:val="28"/>
          <w:szCs w:val="28"/>
        </w:rPr>
        <w:t xml:space="preserve"> керуючись пунктом 8 статті 26</w:t>
      </w:r>
      <w:r w:rsidR="000343E1" w:rsidRPr="000343E1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0343E1" w:rsidRPr="000343E1">
        <w:rPr>
          <w:rFonts w:ascii="Times New Roman" w:hAnsi="Times New Roman" w:cs="Times New Roman"/>
          <w:sz w:val="28"/>
          <w:szCs w:val="28"/>
          <w:lang w:eastAsia="uk-UA"/>
        </w:rPr>
        <w:t xml:space="preserve"> Закону України «Про регулювання містобудівної діяльності», </w:t>
      </w:r>
      <w:r w:rsidR="000343E1" w:rsidRPr="000343E1">
        <w:rPr>
          <w:rFonts w:ascii="Times New Roman" w:hAnsi="Times New Roman" w:cs="Times New Roman"/>
          <w:sz w:val="28"/>
          <w:szCs w:val="28"/>
        </w:rPr>
        <w:t xml:space="preserve">статтями 37, 59 Закону України «Про місцеве самоврядування в Україні», </w:t>
      </w:r>
    </w:p>
    <w:p w:rsidR="000343E1" w:rsidRPr="000343E1" w:rsidRDefault="000343E1" w:rsidP="0053466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0343E1" w:rsidRPr="000343E1" w:rsidRDefault="000343E1" w:rsidP="000343E1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43E1" w:rsidRPr="000343E1" w:rsidRDefault="000343E1" w:rsidP="000343E1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0343E1" w:rsidRPr="000343E1" w:rsidRDefault="000343E1" w:rsidP="000343E1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1. Відмовити Линнику Сергію Юрійовичу у присвоєнні адреси </w:t>
      </w:r>
      <w:r>
        <w:rPr>
          <w:rFonts w:ascii="Times New Roman" w:hAnsi="Times New Roman" w:cs="Times New Roman"/>
          <w:sz w:val="28"/>
          <w:szCs w:val="28"/>
        </w:rPr>
        <w:t xml:space="preserve">закінченому будівництвом житловому будинку </w:t>
      </w:r>
      <w:r w:rsidRPr="000343E1">
        <w:rPr>
          <w:rFonts w:ascii="Times New Roman" w:hAnsi="Times New Roman" w:cs="Times New Roman"/>
          <w:sz w:val="28"/>
          <w:szCs w:val="28"/>
        </w:rPr>
        <w:t>на земельній ділянці кадастровий номер 3221885201:05:289:0151 у зв’язку з виявленням недостовірних відомостей в поданих документах.</w:t>
      </w:r>
    </w:p>
    <w:p w:rsidR="000343E1" w:rsidRPr="000343E1" w:rsidRDefault="000343E1" w:rsidP="000343E1">
      <w:pPr>
        <w:tabs>
          <w:tab w:val="left" w:pos="0"/>
        </w:tabs>
        <w:spacing w:before="24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2. Контроль за виконанням цього рішення покласти на Петровську Т.В., секретаря виконавчого комітету.</w:t>
      </w:r>
    </w:p>
    <w:p w:rsidR="000343E1" w:rsidRPr="000343E1" w:rsidRDefault="000343E1" w:rsidP="000343E1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3E1" w:rsidRPr="000343E1" w:rsidRDefault="000343E1" w:rsidP="000343E1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3E1" w:rsidRPr="000343E1" w:rsidRDefault="000343E1" w:rsidP="000343E1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Сільський голова                            Радіон  СТАРЕНЬКИЙ</w:t>
      </w:r>
      <w:r w:rsidRPr="000343E1">
        <w:rPr>
          <w:rFonts w:ascii="Times New Roman" w:hAnsi="Times New Roman" w:cs="Times New Roman"/>
        </w:rPr>
        <w:br/>
      </w:r>
    </w:p>
    <w:p w:rsidR="00BA6CAD" w:rsidRPr="000343E1" w:rsidRDefault="00BA6CAD" w:rsidP="00034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43E1" w:rsidRPr="000343E1" w:rsidRDefault="000343E1" w:rsidP="00034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43E1" w:rsidRPr="000343E1" w:rsidRDefault="000343E1" w:rsidP="00034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43E1" w:rsidRPr="000343E1" w:rsidRDefault="000343E1" w:rsidP="00034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43E1" w:rsidRPr="000343E1" w:rsidRDefault="000343E1" w:rsidP="00034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43E1" w:rsidRPr="000343E1" w:rsidRDefault="000343E1" w:rsidP="00034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43E1" w:rsidRPr="000343E1" w:rsidSect="00D924DA">
      <w:pgSz w:w="11906" w:h="16838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8C9"/>
    <w:rsid w:val="00001697"/>
    <w:rsid w:val="0000779B"/>
    <w:rsid w:val="00012541"/>
    <w:rsid w:val="00026509"/>
    <w:rsid w:val="000343E1"/>
    <w:rsid w:val="00036139"/>
    <w:rsid w:val="000369DF"/>
    <w:rsid w:val="000405C5"/>
    <w:rsid w:val="00044521"/>
    <w:rsid w:val="000648DA"/>
    <w:rsid w:val="000869BA"/>
    <w:rsid w:val="000D499E"/>
    <w:rsid w:val="00111911"/>
    <w:rsid w:val="00121D6C"/>
    <w:rsid w:val="001822F8"/>
    <w:rsid w:val="00182E58"/>
    <w:rsid w:val="001863CD"/>
    <w:rsid w:val="001B7AD9"/>
    <w:rsid w:val="001D2044"/>
    <w:rsid w:val="001E10FA"/>
    <w:rsid w:val="001E3E7B"/>
    <w:rsid w:val="002448FA"/>
    <w:rsid w:val="002553B8"/>
    <w:rsid w:val="002B79FA"/>
    <w:rsid w:val="002C4C8B"/>
    <w:rsid w:val="002D6C0F"/>
    <w:rsid w:val="002E1474"/>
    <w:rsid w:val="002E7610"/>
    <w:rsid w:val="003071D3"/>
    <w:rsid w:val="00354DC6"/>
    <w:rsid w:val="0038154F"/>
    <w:rsid w:val="003B10FA"/>
    <w:rsid w:val="003C3FB1"/>
    <w:rsid w:val="00434128"/>
    <w:rsid w:val="00440314"/>
    <w:rsid w:val="00447620"/>
    <w:rsid w:val="0049645B"/>
    <w:rsid w:val="004B46E6"/>
    <w:rsid w:val="004E197E"/>
    <w:rsid w:val="004E1B1B"/>
    <w:rsid w:val="005326F3"/>
    <w:rsid w:val="0053466B"/>
    <w:rsid w:val="00561C45"/>
    <w:rsid w:val="0056460F"/>
    <w:rsid w:val="00584203"/>
    <w:rsid w:val="005A2789"/>
    <w:rsid w:val="005C4F7E"/>
    <w:rsid w:val="005E30A8"/>
    <w:rsid w:val="005E6BCD"/>
    <w:rsid w:val="005F2E4B"/>
    <w:rsid w:val="00601689"/>
    <w:rsid w:val="006047F4"/>
    <w:rsid w:val="00651421"/>
    <w:rsid w:val="00676533"/>
    <w:rsid w:val="006B16D1"/>
    <w:rsid w:val="006C353A"/>
    <w:rsid w:val="006C6891"/>
    <w:rsid w:val="00703496"/>
    <w:rsid w:val="0071593F"/>
    <w:rsid w:val="007233FD"/>
    <w:rsid w:val="00727A85"/>
    <w:rsid w:val="00732383"/>
    <w:rsid w:val="00773638"/>
    <w:rsid w:val="00776DFF"/>
    <w:rsid w:val="007853AE"/>
    <w:rsid w:val="007B5129"/>
    <w:rsid w:val="007C0FDB"/>
    <w:rsid w:val="007D5991"/>
    <w:rsid w:val="007D684F"/>
    <w:rsid w:val="007D6AA8"/>
    <w:rsid w:val="007E4627"/>
    <w:rsid w:val="00833EA5"/>
    <w:rsid w:val="00852D27"/>
    <w:rsid w:val="00861578"/>
    <w:rsid w:val="00862BC1"/>
    <w:rsid w:val="00862FD9"/>
    <w:rsid w:val="008800F8"/>
    <w:rsid w:val="00880974"/>
    <w:rsid w:val="00886C4C"/>
    <w:rsid w:val="008A2A15"/>
    <w:rsid w:val="008D5EC4"/>
    <w:rsid w:val="009047DA"/>
    <w:rsid w:val="009306C8"/>
    <w:rsid w:val="0093394E"/>
    <w:rsid w:val="00964AAE"/>
    <w:rsid w:val="009804CD"/>
    <w:rsid w:val="009A4893"/>
    <w:rsid w:val="009A4E14"/>
    <w:rsid w:val="009C4D27"/>
    <w:rsid w:val="009D6E65"/>
    <w:rsid w:val="009E08DB"/>
    <w:rsid w:val="009E5B35"/>
    <w:rsid w:val="00A40B63"/>
    <w:rsid w:val="00A974B9"/>
    <w:rsid w:val="00AA114F"/>
    <w:rsid w:val="00AA4A63"/>
    <w:rsid w:val="00AC5FD3"/>
    <w:rsid w:val="00B05AAC"/>
    <w:rsid w:val="00B26AE1"/>
    <w:rsid w:val="00BA6CAD"/>
    <w:rsid w:val="00BD37F5"/>
    <w:rsid w:val="00BE7C86"/>
    <w:rsid w:val="00C71789"/>
    <w:rsid w:val="00C76F54"/>
    <w:rsid w:val="00C85407"/>
    <w:rsid w:val="00CA48FB"/>
    <w:rsid w:val="00CD41DD"/>
    <w:rsid w:val="00CE2E6C"/>
    <w:rsid w:val="00CF1B7F"/>
    <w:rsid w:val="00D27BAE"/>
    <w:rsid w:val="00D55DC6"/>
    <w:rsid w:val="00D87169"/>
    <w:rsid w:val="00D924DA"/>
    <w:rsid w:val="00D92B90"/>
    <w:rsid w:val="00DB0159"/>
    <w:rsid w:val="00DB50DC"/>
    <w:rsid w:val="00DD1963"/>
    <w:rsid w:val="00E36DB7"/>
    <w:rsid w:val="00E538C9"/>
    <w:rsid w:val="00E56195"/>
    <w:rsid w:val="00E838FC"/>
    <w:rsid w:val="00E911EF"/>
    <w:rsid w:val="00EB27DA"/>
    <w:rsid w:val="00ED06C4"/>
    <w:rsid w:val="00ED072E"/>
    <w:rsid w:val="00ED6EC9"/>
    <w:rsid w:val="00EF59F1"/>
    <w:rsid w:val="00F00C5F"/>
    <w:rsid w:val="00F066D7"/>
    <w:rsid w:val="00F26F3E"/>
    <w:rsid w:val="00F90CF3"/>
    <w:rsid w:val="00FC5FB8"/>
    <w:rsid w:val="00FE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82">
    <w:name w:val="rvts82"/>
    <w:basedOn w:val="a0"/>
    <w:rsid w:val="005E6BCD"/>
  </w:style>
  <w:style w:type="character" w:styleId="a3">
    <w:name w:val="Hyperlink"/>
    <w:basedOn w:val="a0"/>
    <w:uiPriority w:val="99"/>
    <w:semiHidden/>
    <w:unhideWhenUsed/>
    <w:rsid w:val="005E6BC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6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">
    <w:name w:val="rvts6"/>
    <w:basedOn w:val="a0"/>
    <w:rsid w:val="000343E1"/>
  </w:style>
  <w:style w:type="paragraph" w:styleId="a5">
    <w:name w:val="Balloon Text"/>
    <w:basedOn w:val="a"/>
    <w:link w:val="a6"/>
    <w:uiPriority w:val="99"/>
    <w:semiHidden/>
    <w:unhideWhenUsed/>
    <w:rsid w:val="0003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82">
    <w:name w:val="rvts82"/>
    <w:basedOn w:val="a0"/>
    <w:rsid w:val="005E6BCD"/>
  </w:style>
  <w:style w:type="character" w:styleId="a3">
    <w:name w:val="Hyperlink"/>
    <w:basedOn w:val="a0"/>
    <w:uiPriority w:val="99"/>
    <w:semiHidden/>
    <w:unhideWhenUsed/>
    <w:rsid w:val="005E6BC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6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">
    <w:name w:val="rvts6"/>
    <w:basedOn w:val="a0"/>
    <w:rsid w:val="000343E1"/>
  </w:style>
  <w:style w:type="paragraph" w:styleId="a5">
    <w:name w:val="Balloon Text"/>
    <w:basedOn w:val="a"/>
    <w:link w:val="a6"/>
    <w:uiPriority w:val="99"/>
    <w:semiHidden/>
    <w:unhideWhenUsed/>
    <w:rsid w:val="0003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0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C14CD-7B98-4135-A699-F97D1A633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1984</Words>
  <Characters>1132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2022-12-21T09:21:00Z</cp:lastPrinted>
  <dcterms:created xsi:type="dcterms:W3CDTF">2022-12-21T09:22:00Z</dcterms:created>
  <dcterms:modified xsi:type="dcterms:W3CDTF">2022-12-26T09:40:00Z</dcterms:modified>
</cp:coreProperties>
</file>