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444" w:rsidRDefault="00B23444" w:rsidP="00B23444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3444" w:rsidRDefault="00B23444" w:rsidP="00B2344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B23444" w:rsidRDefault="00B23444" w:rsidP="00B2344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B23444" w:rsidRDefault="00B23444" w:rsidP="00B234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Сорок восьма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B23444" w:rsidRDefault="00B23444" w:rsidP="00B2344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 пленарне засідання</w:t>
      </w:r>
    </w:p>
    <w:p w:rsidR="00B23444" w:rsidRDefault="00B23444" w:rsidP="00B23444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23444" w:rsidTr="00B23444">
        <w:tc>
          <w:tcPr>
            <w:tcW w:w="4790" w:type="dxa"/>
            <w:hideMark/>
          </w:tcPr>
          <w:p w:rsidR="00B23444" w:rsidRDefault="00B23444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«16» квітня 2019 року</w:t>
            </w:r>
          </w:p>
        </w:tc>
        <w:tc>
          <w:tcPr>
            <w:tcW w:w="4781" w:type="dxa"/>
            <w:hideMark/>
          </w:tcPr>
          <w:p w:rsidR="00B23444" w:rsidRDefault="00B84E2F" w:rsidP="00B84E2F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 </w:t>
            </w:r>
            <w:bookmarkStart w:id="0" w:name="_GoBack"/>
            <w:bookmarkEnd w:id="0"/>
            <w:r w:rsidR="00B23444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>1440</w:t>
            </w:r>
          </w:p>
        </w:tc>
      </w:tr>
      <w:tr w:rsidR="00B23444" w:rsidTr="00B23444">
        <w:tc>
          <w:tcPr>
            <w:tcW w:w="9571" w:type="dxa"/>
            <w:gridSpan w:val="2"/>
            <w:hideMark/>
          </w:tcPr>
          <w:p w:rsidR="00B23444" w:rsidRDefault="00B23444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B23444" w:rsidRPr="00B23444" w:rsidRDefault="00B23444" w:rsidP="00B23444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B23444" w:rsidRDefault="00B23444" w:rsidP="00B2344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B23444" w:rsidRDefault="00B23444" w:rsidP="00B2344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B23444" w:rsidRDefault="00B23444" w:rsidP="00B2344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B23444" w:rsidRDefault="00B23444" w:rsidP="00B23444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Томак</w:t>
      </w:r>
      <w:proofErr w:type="spellEnd"/>
      <w:r>
        <w:rPr>
          <w:sz w:val="28"/>
          <w:szCs w:val="28"/>
          <w:lang w:val="uk-UA"/>
        </w:rPr>
        <w:t xml:space="preserve"> Наталії Семенівни про затвердження проекту землеустрою та проект землеустрою щодо відведення земельної ділянки у власність для будівництва індивідуального гаража, розроблений ФОП Вальком Олегом Мирославовичем,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B23444" w:rsidRDefault="00B23444" w:rsidP="00B23444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B23444" w:rsidRDefault="00B23444" w:rsidP="00B23444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B23444" w:rsidRDefault="00B23444" w:rsidP="00B23444">
      <w:pPr>
        <w:jc w:val="center"/>
        <w:rPr>
          <w:i/>
          <w:iCs/>
          <w:sz w:val="28"/>
          <w:szCs w:val="28"/>
          <w:lang w:val="uk-UA"/>
        </w:rPr>
      </w:pPr>
    </w:p>
    <w:p w:rsidR="00B23444" w:rsidRDefault="00B23444" w:rsidP="00B2344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громадянці </w:t>
      </w:r>
      <w:proofErr w:type="spellStart"/>
      <w:r>
        <w:rPr>
          <w:sz w:val="28"/>
          <w:szCs w:val="28"/>
          <w:lang w:val="uk-UA"/>
        </w:rPr>
        <w:t>Томак</w:t>
      </w:r>
      <w:proofErr w:type="spellEnd"/>
      <w:r>
        <w:rPr>
          <w:sz w:val="28"/>
          <w:szCs w:val="28"/>
          <w:lang w:val="uk-UA"/>
        </w:rPr>
        <w:t xml:space="preserve"> Наталії Семенівні для будівництва індивідуального гаража, площею 0,0095 га з кадастровим номером 3221886001:03:253:6143, яка розташована в селі Нові Петрівці Вишгородського району Київської області.</w:t>
      </w:r>
    </w:p>
    <w:p w:rsidR="00B23444" w:rsidRDefault="00B23444" w:rsidP="00B23444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2.Передати громадянці </w:t>
      </w:r>
      <w:proofErr w:type="spellStart"/>
      <w:r>
        <w:rPr>
          <w:sz w:val="28"/>
          <w:szCs w:val="28"/>
          <w:lang w:val="uk-UA"/>
        </w:rPr>
        <w:t>Томак</w:t>
      </w:r>
      <w:proofErr w:type="spellEnd"/>
      <w:r>
        <w:rPr>
          <w:sz w:val="28"/>
          <w:szCs w:val="28"/>
          <w:lang w:val="uk-UA"/>
        </w:rPr>
        <w:t xml:space="preserve"> Наталії Семенівні у власність земельну ділянку для будівництва індивідуального гаража, площею 0,0095 га з кадастровим номером 3221886001:03:253:6143, яка розташована в селі Нові Петрівці Вишгородського району Київської області.</w:t>
      </w:r>
    </w:p>
    <w:p w:rsidR="00B23444" w:rsidRDefault="00B23444" w:rsidP="00B23444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громадянці </w:t>
      </w:r>
      <w:proofErr w:type="spellStart"/>
      <w:r>
        <w:rPr>
          <w:sz w:val="28"/>
          <w:szCs w:val="28"/>
          <w:lang w:val="uk-UA"/>
        </w:rPr>
        <w:t>Томак</w:t>
      </w:r>
      <w:proofErr w:type="spellEnd"/>
      <w:r>
        <w:rPr>
          <w:sz w:val="28"/>
          <w:szCs w:val="28"/>
          <w:lang w:val="uk-UA"/>
        </w:rPr>
        <w:t xml:space="preserve"> Наталії Семенівни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B23444" w:rsidRDefault="00B23444" w:rsidP="00B23444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B23444" w:rsidRDefault="00B23444" w:rsidP="00B23444">
      <w:pPr>
        <w:pStyle w:val="a3"/>
        <w:spacing w:after="0"/>
        <w:jc w:val="both"/>
        <w:rPr>
          <w:rStyle w:val="panel-body1"/>
          <w:b/>
          <w:bCs/>
          <w:sz w:val="28"/>
          <w:szCs w:val="28"/>
        </w:rPr>
      </w:pPr>
    </w:p>
    <w:p w:rsidR="00B23444" w:rsidRDefault="00B23444" w:rsidP="00B2344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E43269" w:rsidRDefault="00B23444" w:rsidP="00B23444">
      <w:pPr>
        <w:pStyle w:val="a3"/>
        <w:spacing w:after="0"/>
        <w:jc w:val="both"/>
      </w:pPr>
      <w:r w:rsidRPr="00B2344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sectPr w:rsidR="00E4326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79"/>
    <w:rsid w:val="00315179"/>
    <w:rsid w:val="00B23444"/>
    <w:rsid w:val="00B84E2F"/>
    <w:rsid w:val="00E4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1806A"/>
  <w15:chartTrackingRefBased/>
  <w15:docId w15:val="{B600D13C-1BB4-48B1-806E-E27A169D2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23444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B23444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B84E2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84E2F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8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2019-04-17T08:10:00Z</cp:lastPrinted>
  <dcterms:created xsi:type="dcterms:W3CDTF">2019-04-15T08:06:00Z</dcterms:created>
  <dcterms:modified xsi:type="dcterms:W3CDTF">2019-04-17T08:15:00Z</dcterms:modified>
</cp:coreProperties>
</file>