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93308E">
        <w:rPr>
          <w:b/>
          <w:bCs/>
          <w:i/>
          <w:sz w:val="28"/>
          <w:szCs w:val="28"/>
        </w:rPr>
        <w:t>26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1707A5">
        <w:rPr>
          <w:b/>
          <w:bCs/>
          <w:i/>
          <w:sz w:val="28"/>
          <w:szCs w:val="28"/>
        </w:rPr>
        <w:t>червня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93308E">
        <w:rPr>
          <w:b/>
          <w:bCs/>
          <w:i/>
          <w:sz w:val="28"/>
          <w:szCs w:val="28"/>
        </w:rPr>
        <w:t>591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E35347" w:rsidRDefault="00E35347" w:rsidP="00E35347">
      <w:pPr>
        <w:rPr>
          <w:b/>
          <w:bCs/>
          <w:i/>
          <w:color w:val="000000"/>
          <w:sz w:val="28"/>
          <w:szCs w:val="28"/>
        </w:rPr>
      </w:pPr>
    </w:p>
    <w:p w:rsidR="001707A5" w:rsidRPr="001707A5" w:rsidRDefault="001707A5" w:rsidP="001707A5">
      <w:pPr>
        <w:spacing w:after="200"/>
        <w:rPr>
          <w:rFonts w:eastAsia="Calibri"/>
          <w:b/>
          <w:i/>
          <w:sz w:val="28"/>
          <w:szCs w:val="28"/>
          <w:lang w:eastAsia="en-US"/>
        </w:rPr>
      </w:pPr>
      <w:r w:rsidRPr="001707A5">
        <w:rPr>
          <w:rFonts w:eastAsia="Calibri"/>
          <w:b/>
          <w:i/>
          <w:sz w:val="28"/>
          <w:szCs w:val="28"/>
          <w:lang w:eastAsia="en-US"/>
        </w:rPr>
        <w:t>Про затвердження протоколу засідання Комісії з формування пропозицій щодо потреби в субвенції державного бюджету місцевим бюджетам на реалізацію публічного інвестиційного із забезпечення житлом дитячих будинків сімейного типу, дітей-сиріт та дітей, позбавлених батьківського піклування</w:t>
      </w:r>
    </w:p>
    <w:p w:rsidR="001707A5" w:rsidRPr="00622CBD" w:rsidRDefault="001707A5" w:rsidP="001707A5">
      <w:pPr>
        <w:spacing w:after="200" w:line="276" w:lineRule="auto"/>
        <w:ind w:firstLine="426"/>
        <w:jc w:val="both"/>
        <w:rPr>
          <w:rFonts w:eastAsia="Calibri"/>
          <w:b/>
          <w:sz w:val="28"/>
          <w:szCs w:val="28"/>
          <w:lang w:eastAsia="en-US"/>
        </w:rPr>
      </w:pPr>
      <w:r w:rsidRPr="001707A5">
        <w:rPr>
          <w:rFonts w:eastAsia="Calibri"/>
          <w:sz w:val="28"/>
          <w:szCs w:val="28"/>
          <w:lang w:eastAsia="en-US"/>
        </w:rPr>
        <w:t>Відповідно до Закону України «Про місцеве самоврядування в Україні», Порядку та умов надання у 2025 році субвенції з державного бюджету місцевим бюджетам на реалізацію публічного інвестиційного проекту із забезпечення житлом дитячих будинків сімейного типу, дітей-сиріт та дітей, позбавлених батьківського піклування, затверджених постановою Кабінету Міністрів України від 07 березня 2025 року № 284 «Деякі питання надання субвенції з державного бюджету місцевим бюджетам на реалізацію публічного інвестиційного проекту із забезпечення житлом дитячих будинків сімейного типу, дітей-сиріт та дітей, позбавлених батьківського піклування»</w:t>
      </w:r>
      <w:r w:rsidRPr="001707A5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:rsidR="001707A5" w:rsidRPr="00622CBD" w:rsidRDefault="001707A5" w:rsidP="001707A5">
      <w:pPr>
        <w:spacing w:after="200" w:line="276" w:lineRule="auto"/>
        <w:ind w:firstLine="42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caps/>
          <w:sz w:val="28"/>
          <w:szCs w:val="28"/>
          <w:lang w:eastAsia="en-US"/>
        </w:rPr>
        <w:t>ВирішиВ</w:t>
      </w:r>
      <w:r w:rsidRPr="00622CBD">
        <w:rPr>
          <w:rFonts w:eastAsia="Calibri"/>
          <w:sz w:val="28"/>
          <w:szCs w:val="28"/>
          <w:lang w:eastAsia="en-US"/>
        </w:rPr>
        <w:t>:</w:t>
      </w:r>
    </w:p>
    <w:p w:rsidR="001707A5" w:rsidRPr="001707A5" w:rsidRDefault="001707A5" w:rsidP="001707A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707A5">
        <w:rPr>
          <w:rFonts w:eastAsia="Calibri"/>
          <w:sz w:val="28"/>
          <w:szCs w:val="28"/>
          <w:lang w:eastAsia="en-US"/>
        </w:rPr>
        <w:t xml:space="preserve">1. Затвердити протокол Комісії з формування пропозицій щодо потреби в субвенції з державного бюджету місцевим бюджетам на реалізацію публічного інвестиційного проекту із забезпеченням житлом дитячих будинків сімейного типу, дітей-сиріт та дітей, позбавлених батьківського піклування, від </w:t>
      </w:r>
      <w:r>
        <w:rPr>
          <w:rFonts w:eastAsia="Calibri"/>
          <w:sz w:val="28"/>
          <w:szCs w:val="28"/>
          <w:lang w:eastAsia="en-US"/>
        </w:rPr>
        <w:t>12.06.</w:t>
      </w:r>
      <w:r w:rsidRPr="001707A5">
        <w:rPr>
          <w:rFonts w:eastAsia="Calibri"/>
          <w:sz w:val="28"/>
          <w:szCs w:val="28"/>
          <w:lang w:eastAsia="en-US"/>
        </w:rPr>
        <w:t xml:space="preserve">2025 року № </w:t>
      </w:r>
      <w:r>
        <w:rPr>
          <w:rFonts w:eastAsia="Calibri"/>
          <w:sz w:val="28"/>
          <w:szCs w:val="28"/>
          <w:lang w:eastAsia="en-US"/>
        </w:rPr>
        <w:t>2</w:t>
      </w:r>
      <w:r w:rsidRPr="001707A5">
        <w:rPr>
          <w:rFonts w:eastAsia="Calibri"/>
          <w:sz w:val="28"/>
          <w:szCs w:val="28"/>
          <w:lang w:eastAsia="en-US"/>
        </w:rPr>
        <w:t>, що додається.</w:t>
      </w:r>
    </w:p>
    <w:p w:rsidR="001707A5" w:rsidRPr="001707A5" w:rsidRDefault="001707A5" w:rsidP="001707A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707A5">
        <w:rPr>
          <w:rFonts w:eastAsia="Calibri"/>
          <w:sz w:val="28"/>
          <w:szCs w:val="28"/>
          <w:lang w:eastAsia="en-US"/>
        </w:rPr>
        <w:t>2. Надіслати один примірник протоколу до Київської обласної державної адміністрації.</w:t>
      </w:r>
    </w:p>
    <w:p w:rsidR="001707A5" w:rsidRPr="001707A5" w:rsidRDefault="001707A5" w:rsidP="001707A5">
      <w:pPr>
        <w:ind w:firstLine="708"/>
        <w:jc w:val="both"/>
        <w:rPr>
          <w:sz w:val="28"/>
          <w:szCs w:val="28"/>
        </w:rPr>
      </w:pPr>
      <w:r w:rsidRPr="001707A5">
        <w:rPr>
          <w:rFonts w:eastAsia="Calibri"/>
          <w:sz w:val="28"/>
          <w:szCs w:val="28"/>
          <w:lang w:eastAsia="en-US"/>
        </w:rPr>
        <w:t xml:space="preserve">3. </w:t>
      </w:r>
      <w:r w:rsidRPr="001707A5">
        <w:rPr>
          <w:sz w:val="28"/>
          <w:szCs w:val="28"/>
        </w:rPr>
        <w:t>Контроль за виконанням даного розпорядження залишаю за собою.</w:t>
      </w:r>
    </w:p>
    <w:p w:rsidR="001707A5" w:rsidRPr="001707A5" w:rsidRDefault="001707A5" w:rsidP="001707A5">
      <w:pPr>
        <w:ind w:left="360"/>
        <w:jc w:val="both"/>
        <w:outlineLvl w:val="0"/>
        <w:rPr>
          <w:sz w:val="28"/>
          <w:szCs w:val="28"/>
        </w:rPr>
      </w:pPr>
      <w:r w:rsidRPr="001707A5">
        <w:rPr>
          <w:sz w:val="28"/>
          <w:szCs w:val="28"/>
        </w:rPr>
        <w:t xml:space="preserve"> </w:t>
      </w:r>
    </w:p>
    <w:p w:rsidR="001707A5" w:rsidRDefault="001707A5" w:rsidP="001707A5">
      <w:pPr>
        <w:jc w:val="both"/>
        <w:outlineLvl w:val="0"/>
        <w:rPr>
          <w:sz w:val="28"/>
          <w:szCs w:val="28"/>
        </w:rPr>
      </w:pPr>
      <w:r w:rsidRPr="001707A5">
        <w:rPr>
          <w:sz w:val="28"/>
          <w:szCs w:val="28"/>
        </w:rPr>
        <w:t xml:space="preserve">  </w:t>
      </w:r>
    </w:p>
    <w:p w:rsidR="00126770" w:rsidRPr="00126770" w:rsidRDefault="00126770" w:rsidP="00126770">
      <w:pPr>
        <w:spacing w:line="276" w:lineRule="auto"/>
        <w:jc w:val="both"/>
        <w:rPr>
          <w:b/>
          <w:i/>
          <w:sz w:val="28"/>
          <w:szCs w:val="28"/>
        </w:rPr>
      </w:pPr>
      <w:r w:rsidRPr="00126770">
        <w:rPr>
          <w:b/>
          <w:i/>
          <w:sz w:val="28"/>
          <w:szCs w:val="28"/>
        </w:rPr>
        <w:t>Заступник сільського голови</w:t>
      </w:r>
      <w:r w:rsidRPr="00126770">
        <w:rPr>
          <w:b/>
          <w:i/>
          <w:sz w:val="28"/>
          <w:szCs w:val="28"/>
        </w:rPr>
        <w:tab/>
      </w:r>
      <w:r w:rsidRPr="00126770">
        <w:rPr>
          <w:b/>
          <w:i/>
          <w:sz w:val="28"/>
          <w:szCs w:val="28"/>
        </w:rPr>
        <w:tab/>
      </w:r>
      <w:r w:rsidRPr="00126770">
        <w:rPr>
          <w:b/>
          <w:i/>
          <w:sz w:val="28"/>
          <w:szCs w:val="28"/>
        </w:rPr>
        <w:tab/>
      </w:r>
      <w:r w:rsidRPr="00126770">
        <w:rPr>
          <w:b/>
          <w:i/>
          <w:sz w:val="28"/>
          <w:szCs w:val="28"/>
        </w:rPr>
        <w:tab/>
        <w:t xml:space="preserve">          Ігор КУЧЕРЯВИЙ</w:t>
      </w:r>
    </w:p>
    <w:p w:rsidR="00622CBD" w:rsidRPr="00622CBD" w:rsidRDefault="00622CBD" w:rsidP="00622CB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622CBD" w:rsidRPr="00622CBD" w:rsidRDefault="00622CBD" w:rsidP="00622CBD">
      <w:pPr>
        <w:spacing w:line="276" w:lineRule="auto"/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:rsidR="00622CBD" w:rsidRPr="00622CBD" w:rsidRDefault="00622CBD" w:rsidP="00622CBD">
      <w:pPr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8072F5" w:rsidRDefault="008072F5" w:rsidP="008072F5">
      <w:pPr>
        <w:ind w:left="5664"/>
        <w:jc w:val="both"/>
        <w:rPr>
          <w:rFonts w:eastAsia="Calibri"/>
          <w:b/>
          <w:sz w:val="28"/>
          <w:szCs w:val="28"/>
          <w:lang w:eastAsia="en-US"/>
        </w:rPr>
      </w:pPr>
    </w:p>
    <w:p w:rsidR="003C6C6A" w:rsidRPr="00E35347" w:rsidRDefault="003C6C6A" w:rsidP="00E35347"/>
    <w:sectPr w:rsidR="003C6C6A" w:rsidRPr="00E35347" w:rsidSect="001707A5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202966">
    <w:abstractNumId w:val="0"/>
  </w:num>
  <w:num w:numId="2" w16cid:durableId="512260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C7"/>
    <w:rsid w:val="00016F49"/>
    <w:rsid w:val="00075C07"/>
    <w:rsid w:val="000902D2"/>
    <w:rsid w:val="000B49E3"/>
    <w:rsid w:val="000D4F62"/>
    <w:rsid w:val="000D5376"/>
    <w:rsid w:val="00126770"/>
    <w:rsid w:val="001707A5"/>
    <w:rsid w:val="00174B35"/>
    <w:rsid w:val="001B55F2"/>
    <w:rsid w:val="001F4269"/>
    <w:rsid w:val="0022614A"/>
    <w:rsid w:val="0025050A"/>
    <w:rsid w:val="00262877"/>
    <w:rsid w:val="00280CE6"/>
    <w:rsid w:val="00281AE0"/>
    <w:rsid w:val="002B52FE"/>
    <w:rsid w:val="002E67F6"/>
    <w:rsid w:val="00324BC4"/>
    <w:rsid w:val="00345A10"/>
    <w:rsid w:val="00347AE3"/>
    <w:rsid w:val="003524EB"/>
    <w:rsid w:val="00366CF1"/>
    <w:rsid w:val="00377989"/>
    <w:rsid w:val="003835C1"/>
    <w:rsid w:val="003A6DC3"/>
    <w:rsid w:val="003C6C6A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00F0"/>
    <w:rsid w:val="005E21F3"/>
    <w:rsid w:val="005F5DE3"/>
    <w:rsid w:val="00622CBD"/>
    <w:rsid w:val="006E08BD"/>
    <w:rsid w:val="007137FA"/>
    <w:rsid w:val="007165C6"/>
    <w:rsid w:val="007308AF"/>
    <w:rsid w:val="00757ABD"/>
    <w:rsid w:val="008072B5"/>
    <w:rsid w:val="008072F5"/>
    <w:rsid w:val="00815B0B"/>
    <w:rsid w:val="00852714"/>
    <w:rsid w:val="008D025F"/>
    <w:rsid w:val="0093308E"/>
    <w:rsid w:val="00A27C5D"/>
    <w:rsid w:val="00A33856"/>
    <w:rsid w:val="00A5073A"/>
    <w:rsid w:val="00A674AC"/>
    <w:rsid w:val="00B3744A"/>
    <w:rsid w:val="00B67AD1"/>
    <w:rsid w:val="00C65853"/>
    <w:rsid w:val="00CA2546"/>
    <w:rsid w:val="00CB5929"/>
    <w:rsid w:val="00D0288F"/>
    <w:rsid w:val="00D139EF"/>
    <w:rsid w:val="00D74268"/>
    <w:rsid w:val="00DB41E3"/>
    <w:rsid w:val="00DC7966"/>
    <w:rsid w:val="00E35347"/>
    <w:rsid w:val="00E42EB9"/>
    <w:rsid w:val="00E53587"/>
    <w:rsid w:val="00ED2D22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E24085-3EC3-481E-8CBB-BEE82F34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4</cp:revision>
  <cp:lastPrinted>2022-02-02T11:36:00Z</cp:lastPrinted>
  <dcterms:created xsi:type="dcterms:W3CDTF">2025-06-17T07:05:00Z</dcterms:created>
  <dcterms:modified xsi:type="dcterms:W3CDTF">2025-07-03T05:46:00Z</dcterms:modified>
</cp:coreProperties>
</file>