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24363" w14:textId="77777777" w:rsidR="00E35B4D" w:rsidRPr="001659F2" w:rsidRDefault="00E35B4D" w:rsidP="00E35B4D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bookmarkStart w:id="0" w:name="_Hlk200972156"/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216305D3" wp14:editId="6EE338A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0115E" w14:textId="77777777" w:rsidR="00E35B4D" w:rsidRPr="00641107" w:rsidRDefault="00E35B4D" w:rsidP="00E35B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0D72C46" w14:textId="77777777" w:rsidR="00E35B4D" w:rsidRPr="00641107" w:rsidRDefault="00E35B4D" w:rsidP="00E35B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5CE20EB" w14:textId="77777777" w:rsidR="00C614D1" w:rsidRDefault="00C614D1" w:rsidP="00E35B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CA4D33" w14:textId="19A3A3C3" w:rsidR="00E35B4D" w:rsidRPr="00641107" w:rsidRDefault="00E35B4D" w:rsidP="00E35B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1007A36" w14:textId="77777777" w:rsidR="00E35B4D" w:rsidRPr="00641107" w:rsidRDefault="00E35B4D" w:rsidP="00E35B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5D5DE8" w14:textId="7C878C7B" w:rsidR="00E35B4D" w:rsidRPr="00641107" w:rsidRDefault="00E35B4D" w:rsidP="00E35B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1107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червня 2025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 </w:t>
      </w:r>
      <w:r w:rsidR="00C614D1"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C614D1">
        <w:rPr>
          <w:rFonts w:ascii="Times New Roman" w:hAnsi="Times New Roman" w:cs="Times New Roman"/>
          <w:b/>
          <w:i/>
          <w:sz w:val="28"/>
          <w:szCs w:val="28"/>
        </w:rPr>
        <w:t xml:space="preserve"> 498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2AE86386" w14:textId="77777777" w:rsidR="00E35B4D" w:rsidRPr="00641107" w:rsidRDefault="00E35B4D" w:rsidP="00E35B4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303EE824" w14:textId="77777777" w:rsidR="00E35B4D" w:rsidRDefault="00E35B4D" w:rsidP="00E35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5C8C75" w14:textId="77777777" w:rsidR="00E35B4D" w:rsidRDefault="00E35B4D" w:rsidP="00E35B4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</w:t>
      </w:r>
    </w:p>
    <w:p w14:paraId="11856D7A" w14:textId="77777777" w:rsidR="00E35B4D" w:rsidRPr="005F2FB9" w:rsidRDefault="00E35B4D" w:rsidP="00E35B4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паспортів </w:t>
      </w: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прив’язки </w:t>
      </w:r>
      <w:r>
        <w:rPr>
          <w:rFonts w:ascii="Times New Roman" w:hAnsi="Times New Roman" w:cs="Times New Roman"/>
          <w:b/>
          <w:i/>
          <w:sz w:val="28"/>
          <w:szCs w:val="28"/>
        </w:rPr>
        <w:t>тимчасових споруд</w:t>
      </w:r>
    </w:p>
    <w:p w14:paraId="46C5964B" w14:textId="77777777" w:rsidR="00E35B4D" w:rsidRDefault="00E35B4D" w:rsidP="00E35B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23A532" w14:textId="77777777" w:rsidR="00E35B4D" w:rsidRDefault="00E35B4D" w:rsidP="00E35B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62C7A5" w14:textId="7C80A686" w:rsidR="00E35B4D" w:rsidRDefault="00E35B4D" w:rsidP="00E35B4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5042EB">
        <w:rPr>
          <w:rFonts w:ascii="Times New Roman" w:hAnsi="Times New Roman" w:cs="Times New Roman"/>
          <w:b/>
          <w:sz w:val="28"/>
          <w:szCs w:val="28"/>
        </w:rPr>
        <w:t>ФОП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Ільєнченко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Валентини Іванівни </w:t>
      </w:r>
      <w:r w:rsidRPr="0038351F">
        <w:rPr>
          <w:rFonts w:ascii="Times New Roman" w:hAnsi="Times New Roman" w:cs="Times New Roman"/>
          <w:sz w:val="28"/>
          <w:szCs w:val="28"/>
        </w:rPr>
        <w:t>про продовження строку дії паспорт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83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прив’язки  тимчасової споруди, по вулиці Свято-Покровській в селі Нові Петрівці, </w:t>
      </w:r>
      <w:r w:rsidRPr="004837F6">
        <w:rPr>
          <w:rFonts w:ascii="Times New Roman" w:hAnsi="Times New Roman" w:cs="Times New Roman"/>
          <w:sz w:val="28"/>
          <w:szCs w:val="28"/>
        </w:rPr>
        <w:t xml:space="preserve">враховуючи рішення </w:t>
      </w:r>
      <w:r w:rsidRPr="005042EB">
        <w:rPr>
          <w:rFonts w:ascii="Times New Roman" w:hAnsi="Times New Roman" w:cs="Times New Roman"/>
          <w:sz w:val="28"/>
          <w:szCs w:val="28"/>
        </w:rPr>
        <w:t>Новопетрівської сільської ради від 02.04.2015 №7</w:t>
      </w:r>
      <w:r w:rsidR="005042EB" w:rsidRPr="005042EB">
        <w:rPr>
          <w:rFonts w:ascii="Times New Roman" w:hAnsi="Times New Roman" w:cs="Times New Roman"/>
          <w:sz w:val="28"/>
          <w:szCs w:val="28"/>
        </w:rPr>
        <w:t>8</w:t>
      </w:r>
      <w:r w:rsidRPr="005042EB">
        <w:rPr>
          <w:rFonts w:ascii="Times New Roman" w:hAnsi="Times New Roman" w:cs="Times New Roman"/>
          <w:sz w:val="28"/>
          <w:szCs w:val="28"/>
        </w:rPr>
        <w:t xml:space="preserve"> «Про надання дозволу на розміщення тимчасової споруди»,</w:t>
      </w:r>
      <w:r>
        <w:rPr>
          <w:rFonts w:ascii="Times New Roman" w:hAnsi="Times New Roman" w:cs="Times New Roman"/>
          <w:sz w:val="28"/>
          <w:szCs w:val="28"/>
        </w:rPr>
        <w:t xml:space="preserve"> керуючись 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0A91B0A1" w14:textId="77777777" w:rsidR="00E35B4D" w:rsidRDefault="00E35B4D" w:rsidP="00E35B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231BFFF" w14:textId="77777777" w:rsidR="00E35B4D" w:rsidRPr="005F2FB9" w:rsidRDefault="00E35B4D" w:rsidP="00E35B4D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199F5342" w14:textId="77777777" w:rsidR="00E35B4D" w:rsidRDefault="00E35B4D" w:rsidP="00E35B4D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049D89B" w14:textId="6164E19B" w:rsidR="00E35B4D" w:rsidRDefault="00E35B4D" w:rsidP="00E35B4D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97DE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одовжити строк дії паспорту прив’язки тимчасової споруди для провадження підприємницької діяльності  по вулиці Свято-Покровській, 59 в селі Нові Петрівці, Вишгородського району Київської області, виданий Відділом містобудування, архітектури та житлово-комунального господарства Вишгородської районної державної адміністрації</w:t>
      </w:r>
      <w:r w:rsidR="005042E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терміном на </w:t>
      </w:r>
      <w:r w:rsidR="00082A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82A14">
        <w:rPr>
          <w:rFonts w:ascii="Times New Roman" w:hAnsi="Times New Roman" w:cs="Times New Roman"/>
          <w:sz w:val="28"/>
          <w:szCs w:val="28"/>
        </w:rPr>
        <w:t>п’ять</w:t>
      </w:r>
      <w:r>
        <w:rPr>
          <w:rFonts w:ascii="Times New Roman" w:hAnsi="Times New Roman" w:cs="Times New Roman"/>
          <w:sz w:val="28"/>
          <w:szCs w:val="28"/>
        </w:rPr>
        <w:t>) рок</w:t>
      </w:r>
      <w:r w:rsidR="00082A14">
        <w:rPr>
          <w:rFonts w:ascii="Times New Roman" w:hAnsi="Times New Roman" w:cs="Times New Roman"/>
          <w:sz w:val="28"/>
          <w:szCs w:val="28"/>
        </w:rPr>
        <w:t>ів</w:t>
      </w:r>
      <w:r>
        <w:rPr>
          <w:rFonts w:ascii="Times New Roman" w:hAnsi="Times New Roman" w:cs="Times New Roman"/>
          <w:sz w:val="28"/>
          <w:szCs w:val="28"/>
        </w:rPr>
        <w:t xml:space="preserve"> з дня прийняття цього рішення.</w:t>
      </w:r>
    </w:p>
    <w:p w14:paraId="074BBE27" w14:textId="77777777" w:rsidR="001D1B30" w:rsidRDefault="001D1B30" w:rsidP="001D1B3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 xml:space="preserve">Начальнику відділу з питань архітектури та земельних відносин Петрівської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Петрик Д.О.:</w:t>
      </w:r>
    </w:p>
    <w:p w14:paraId="7FCA9EFA" w14:textId="77777777" w:rsidR="001D1B30" w:rsidRDefault="001D1B30" w:rsidP="001D1B30">
      <w:pPr>
        <w:pStyle w:val="a9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Облікувати тимчасову споруду,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Pr="008267AE">
        <w:rPr>
          <w:rFonts w:ascii="Times New Roman" w:hAnsi="Times New Roman" w:cs="Times New Roman"/>
          <w:sz w:val="28"/>
          <w:szCs w:val="28"/>
        </w:rPr>
        <w:t>нести</w:t>
      </w:r>
      <w:proofErr w:type="spellEnd"/>
      <w:r w:rsidRPr="008267AE">
        <w:rPr>
          <w:rFonts w:ascii="Times New Roman" w:hAnsi="Times New Roman" w:cs="Times New Roman"/>
          <w:sz w:val="28"/>
          <w:szCs w:val="28"/>
        </w:rPr>
        <w:t xml:space="preserve"> відповідний запис в журнал реєстрації паспортів прив’язки.</w:t>
      </w:r>
    </w:p>
    <w:p w14:paraId="1B41E199" w14:textId="072690F3" w:rsidR="001D1B30" w:rsidRPr="008267AE" w:rsidRDefault="001D1B30" w:rsidP="001D1B30">
      <w:pPr>
        <w:pStyle w:val="a9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Видати картку продовження строку дії паспорту прив’язки тимчасової споруди з урахуванням оновлених строків дії паспорту прив’язки.</w:t>
      </w:r>
    </w:p>
    <w:p w14:paraId="43E115CB" w14:textId="77777777" w:rsidR="00E35B4D" w:rsidRPr="00D52780" w:rsidRDefault="00E35B4D" w:rsidP="00E35B4D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Контроль 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2780">
        <w:rPr>
          <w:rFonts w:ascii="Times New Roman" w:hAnsi="Times New Roman" w:cs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14:paraId="2D0DEAC8" w14:textId="131EFAA5" w:rsidR="00E35B4D" w:rsidRDefault="00E35B4D" w:rsidP="00E35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237C7" w14:textId="77777777" w:rsidR="00C614D1" w:rsidRDefault="00C614D1" w:rsidP="00E35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B63ED9" w14:textId="50FCF3BA" w:rsidR="00C614D1" w:rsidRPr="00C614D1" w:rsidRDefault="00E35B4D" w:rsidP="00C614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bookmarkEnd w:id="0"/>
      <w:r w:rsidR="00C614D1" w:rsidRPr="00C614D1">
        <w:rPr>
          <w:rFonts w:ascii="Times New Roman" w:hAnsi="Times New Roman" w:cs="Times New Roman"/>
          <w:b/>
          <w:i/>
          <w:iCs/>
          <w:sz w:val="28"/>
          <w:szCs w:val="28"/>
        </w:rPr>
        <w:t>Заступник сільського голови                                             Ігор КУЧЕРЯВИЙ</w:t>
      </w:r>
    </w:p>
    <w:sectPr w:rsidR="00C614D1" w:rsidRPr="00C614D1" w:rsidSect="00C614D1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047562"/>
    <w:multiLevelType w:val="multilevel"/>
    <w:tmpl w:val="F3522C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A7"/>
    <w:rsid w:val="00082A14"/>
    <w:rsid w:val="001D1B30"/>
    <w:rsid w:val="00396CA0"/>
    <w:rsid w:val="005042EB"/>
    <w:rsid w:val="00591D56"/>
    <w:rsid w:val="0075477A"/>
    <w:rsid w:val="00793026"/>
    <w:rsid w:val="00AB40C1"/>
    <w:rsid w:val="00AC5859"/>
    <w:rsid w:val="00C614D1"/>
    <w:rsid w:val="00E279A7"/>
    <w:rsid w:val="00E35B4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9D8F"/>
  <w15:chartTrackingRefBased/>
  <w15:docId w15:val="{2708CC5A-7280-4564-A564-9234BFC8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B4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7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7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7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7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7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7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7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7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7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79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79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79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79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79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79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7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27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7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27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7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279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79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79A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7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279A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79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1212</Words>
  <Characters>692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2025-07-04T08:00:00Z</cp:lastPrinted>
  <dcterms:created xsi:type="dcterms:W3CDTF">2025-06-16T11:42:00Z</dcterms:created>
  <dcterms:modified xsi:type="dcterms:W3CDTF">2025-07-04T08:00:00Z</dcterms:modified>
</cp:coreProperties>
</file>