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BB" w:rsidRPr="009945AF" w:rsidRDefault="00515FBB" w:rsidP="00250B9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250B9F" w:rsidRPr="009945AF" w:rsidRDefault="00250B9F" w:rsidP="00250B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945AF">
        <w:rPr>
          <w:rFonts w:ascii="Times New Roman" w:hAnsi="Times New Roman" w:cs="Times New Roman"/>
          <w:sz w:val="26"/>
          <w:szCs w:val="26"/>
        </w:rPr>
        <w:t xml:space="preserve">Додаток № </w:t>
      </w:r>
      <w:r w:rsidR="009945AF" w:rsidRPr="009945AF">
        <w:rPr>
          <w:rFonts w:ascii="Times New Roman" w:hAnsi="Times New Roman" w:cs="Times New Roman"/>
          <w:sz w:val="26"/>
          <w:szCs w:val="26"/>
        </w:rPr>
        <w:t>2</w:t>
      </w:r>
    </w:p>
    <w:p w:rsidR="00250B9F" w:rsidRPr="009945AF" w:rsidRDefault="00250B9F" w:rsidP="00250B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945AF">
        <w:rPr>
          <w:rFonts w:ascii="Times New Roman" w:hAnsi="Times New Roman" w:cs="Times New Roman"/>
          <w:sz w:val="26"/>
          <w:szCs w:val="26"/>
        </w:rPr>
        <w:t xml:space="preserve">до рішення </w:t>
      </w:r>
      <w:proofErr w:type="spellStart"/>
      <w:r w:rsidRPr="009945A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9945AF">
        <w:rPr>
          <w:rFonts w:ascii="Times New Roman" w:hAnsi="Times New Roman" w:cs="Times New Roman"/>
          <w:sz w:val="26"/>
          <w:szCs w:val="26"/>
        </w:rPr>
        <w:t xml:space="preserve"> сільської ради</w:t>
      </w:r>
    </w:p>
    <w:p w:rsidR="00250B9F" w:rsidRPr="009945AF" w:rsidRDefault="00250B9F" w:rsidP="00250B9F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9945A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від «</w:t>
      </w:r>
      <w:r w:rsidR="00663B7F" w:rsidRPr="009945AF">
        <w:rPr>
          <w:rFonts w:ascii="Times New Roman" w:hAnsi="Times New Roman" w:cs="Times New Roman"/>
          <w:sz w:val="26"/>
          <w:szCs w:val="26"/>
        </w:rPr>
        <w:t>16</w:t>
      </w:r>
      <w:r w:rsidRPr="009945AF">
        <w:rPr>
          <w:rFonts w:ascii="Times New Roman" w:hAnsi="Times New Roman" w:cs="Times New Roman"/>
          <w:sz w:val="26"/>
          <w:szCs w:val="26"/>
        </w:rPr>
        <w:t>» лютого 202</w:t>
      </w:r>
      <w:r w:rsidRPr="009945AF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9945AF">
        <w:rPr>
          <w:rFonts w:ascii="Times New Roman" w:hAnsi="Times New Roman" w:cs="Times New Roman"/>
          <w:sz w:val="26"/>
          <w:szCs w:val="26"/>
        </w:rPr>
        <w:t xml:space="preserve"> року </w:t>
      </w:r>
      <w:r w:rsidR="00840BF3">
        <w:rPr>
          <w:rFonts w:ascii="Times New Roman" w:hAnsi="Times New Roman" w:cs="Times New Roman"/>
          <w:sz w:val="26"/>
          <w:szCs w:val="26"/>
        </w:rPr>
        <w:t>№ 1335</w:t>
      </w:r>
    </w:p>
    <w:p w:rsidR="00B3319E" w:rsidRPr="00485A40" w:rsidRDefault="00B3319E" w:rsidP="00250B9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45AF" w:rsidRPr="00485A40" w:rsidRDefault="00840BF3" w:rsidP="00485A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29 </w:t>
      </w:r>
      <w:r w:rsidR="00B3319E"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Програма</w:t>
      </w:r>
    </w:p>
    <w:p w:rsidR="00515FBB" w:rsidRPr="00485A40" w:rsidRDefault="009945AF" w:rsidP="00485A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«З</w:t>
      </w:r>
      <w:r w:rsidR="00B3319E"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абезпечення обороноздатності та створення спеціального матеріального резерву на період введення воєнного стану</w:t>
      </w: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B3319E" w:rsidRPr="00485A40" w:rsidRDefault="00B3319E" w:rsidP="00485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28C8" w:rsidRPr="00485A40" w:rsidRDefault="008528C8" w:rsidP="00485A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 ПРОГРАМИ</w:t>
      </w:r>
    </w:p>
    <w:p w:rsidR="008528C8" w:rsidRPr="00485A40" w:rsidRDefault="008528C8" w:rsidP="00250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4737"/>
      </w:tblGrid>
      <w:tr w:rsidR="008528C8" w:rsidRPr="00485A40" w:rsidTr="00A9237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250B9F" w:rsidP="00994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</w:t>
            </w:r>
            <w:r w:rsidR="009945AF"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 «Забезпечення обороноздатності</w:t>
            </w: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 створення спеціального матеріального резерву на період введення воєнного стану</w:t>
            </w:r>
            <w:r w:rsidR="009945AF"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8528C8" w:rsidRPr="00485A40" w:rsidTr="00A9237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Ініціатор розробки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Петрівська</w:t>
            </w:r>
            <w:proofErr w:type="spellEnd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сільська рада</w:t>
            </w:r>
          </w:p>
        </w:tc>
      </w:tr>
      <w:tr w:rsidR="008528C8" w:rsidRPr="00485A40" w:rsidTr="00A9237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Підстава до розробки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994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Бюджетний кодекс України, закони України «Про місцеве самоврядування в Україні», «Про оборону України», «</w:t>
            </w:r>
            <w:r w:rsidRPr="00485A4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Про військовий обов’язок і військову службу</w:t>
            </w: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 «Про мобілізаційну підготовку та мобілізацію», «Про Збройні сили України»</w:t>
            </w:r>
          </w:p>
        </w:tc>
      </w:tr>
      <w:tr w:rsidR="008528C8" w:rsidRPr="00485A40" w:rsidTr="00250B9F">
        <w:trPr>
          <w:trHeight w:val="44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Розробник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Петрівська</w:t>
            </w:r>
            <w:proofErr w:type="spellEnd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сільська рада</w:t>
            </w:r>
          </w:p>
        </w:tc>
      </w:tr>
      <w:tr w:rsidR="008528C8" w:rsidRPr="00485A40" w:rsidTr="00A9237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Відповідальний виконавець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Петрівська</w:t>
            </w:r>
            <w:proofErr w:type="spellEnd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сільська рада</w:t>
            </w:r>
          </w:p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528C8" w:rsidRPr="00485A40" w:rsidTr="00A9237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Учасники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B9F" w:rsidRPr="00485A40" w:rsidRDefault="008528C8" w:rsidP="00250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Петрівська</w:t>
            </w:r>
            <w:proofErr w:type="spellEnd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сільська рада,</w:t>
            </w:r>
            <w:r w:rsidRPr="00485A4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945AF"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D02C95"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ійськова частина А7334</w:t>
            </w:r>
            <w:r w:rsidR="000D59B2"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військова частина А 7337.</w:t>
            </w:r>
          </w:p>
          <w:p w:rsidR="008528C8" w:rsidRPr="00485A40" w:rsidRDefault="008528C8" w:rsidP="00250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528C8" w:rsidRPr="00485A40" w:rsidTr="00A92373">
        <w:trPr>
          <w:trHeight w:val="80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Термін реалізації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рік</w:t>
            </w:r>
          </w:p>
        </w:tc>
      </w:tr>
      <w:tr w:rsidR="008528C8" w:rsidRPr="00485A40" w:rsidTr="00A9237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Перелік бюджетів (джерел), які беруть участь у виконанні Програми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Сільський бюджет, інші джерела не заборонені чинним законодавством</w:t>
            </w:r>
          </w:p>
        </w:tc>
      </w:tr>
      <w:tr w:rsidR="008528C8" w:rsidRPr="00485A40" w:rsidTr="00A9237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8528C8" w:rsidP="008528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8C8" w:rsidRPr="00485A40" w:rsidRDefault="00022592" w:rsidP="00022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1 356 000</w:t>
            </w:r>
            <w:r w:rsidR="00250B9F"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528C8"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грн.</w:t>
            </w:r>
          </w:p>
        </w:tc>
      </w:tr>
    </w:tbl>
    <w:p w:rsidR="003E3174" w:rsidRPr="00485A40" w:rsidRDefault="003E3174" w:rsidP="008528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1F29" w:rsidRPr="00485A40" w:rsidRDefault="007C4DC5" w:rsidP="00D02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C21F29"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Загальні положення</w:t>
      </w:r>
    </w:p>
    <w:p w:rsidR="00E8496A" w:rsidRPr="00485A40" w:rsidRDefault="003F5F66" w:rsidP="00E84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Програма </w:t>
      </w:r>
      <w:r w:rsidR="009945AF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«Забезпечення обороноздатності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створення спеціального матеріального резерву на період введення воєнного стану (далі - Програма) розроблена відповідно до Бюджетного кодексу України, законів України «Про оборону України», «Про місцеве самоврядування в Україні», «Про військовий обов’язок і військову службу», «Про мобілізаційну підготовку та мобілізацію», «Про Збройні сили України» тощо. </w:t>
      </w:r>
    </w:p>
    <w:p w:rsidR="00D02C95" w:rsidRPr="00485A40" w:rsidRDefault="00E8496A" w:rsidP="00E84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зв’язку із триваючою військовою агресією Російської Федерації, ускладненням внутрішньополітичної ситуації, зростанням соціальної напруги в Україні, загрозою захоплення інших територій України, дій диверсійно-розвідувальних груп щодо дезорганізації критично важливих об’єктів забезпечення життєдіяльності населення,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виникла необхідність формування матеріально-технічної бази спрямованої на набуття органами військового управління та військовими частинами необхідних спроможностей до виконання завдань обороноздатності України.</w:t>
      </w:r>
    </w:p>
    <w:p w:rsidR="00BE1057" w:rsidRPr="00485A40" w:rsidRDefault="007C4DC5" w:rsidP="00BE1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еобхідно в умовах воєнного стану створити сприятливі умови для вжиття відповідних додаткових заходів щодо удосконалення:</w:t>
      </w:r>
    </w:p>
    <w:p w:rsidR="00BE1057" w:rsidRPr="00485A40" w:rsidRDefault="007C4DC5" w:rsidP="00BE1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організації та підтримання у постійній готовності системи  оборони;</w:t>
      </w:r>
    </w:p>
    <w:p w:rsidR="00BE1057" w:rsidRPr="00485A40" w:rsidRDefault="007C4DC5" w:rsidP="00BE1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надійного функціонування в умовах особливого періоду органів державної влади та органів військового управління;</w:t>
      </w:r>
    </w:p>
    <w:p w:rsidR="00BE1057" w:rsidRPr="00485A40" w:rsidRDefault="007C4DC5" w:rsidP="00BE1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оперативного розгортання військ (сил) Збройних Сил України та інших військових формувань;</w:t>
      </w:r>
    </w:p>
    <w:p w:rsidR="00BE1057" w:rsidRPr="00485A40" w:rsidRDefault="007C4DC5" w:rsidP="00BE1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охорони та оборони важливих об’єктів і комунікацій життєдіяльності в умовах особливого періоду;</w:t>
      </w:r>
    </w:p>
    <w:p w:rsidR="00BE1057" w:rsidRPr="00485A40" w:rsidRDefault="007C4DC5" w:rsidP="00BE1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виконання заходів правового режиму воєнного стану;</w:t>
      </w:r>
    </w:p>
    <w:p w:rsidR="00BE1057" w:rsidRPr="00485A40" w:rsidRDefault="007C4DC5" w:rsidP="00BE10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тактичної, тактико-спеціальної, інженерної, вогневої, медичної та психологічної підготовки особового складу (підрозділів) військових частин територіальної оборони тощо.</w:t>
      </w:r>
    </w:p>
    <w:p w:rsidR="003F5F66" w:rsidRPr="00485A40" w:rsidRDefault="007C4DC5" w:rsidP="00E84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З урахуванням зазначеного вище, п</w:t>
      </w:r>
      <w:r w:rsidR="003F5F6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рийняття Програми направлене на захист суверенітету і територіальної цілісності України, забезпечення її економічної та інформаційної безпеки, підтримку військових частин, які забезпечують захист державного кордону України, важливих (стратегічних) об’єктів і комунікацій, органів державної влади, органів місцевого самоврядування, території і населення, боротьби з диверсійними та іншими незаконно створеними озброєними формуваннями, забезпечення соціального захисту громадян України, які перебувають на службі у Збройних Силах України та в інших військових формуваннях.</w:t>
      </w:r>
    </w:p>
    <w:p w:rsidR="003F5F66" w:rsidRPr="00485A40" w:rsidRDefault="003F5F66" w:rsidP="003F5F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131E" w:rsidRPr="00485A40" w:rsidRDefault="007C4DC5" w:rsidP="008313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 </w:t>
      </w:r>
      <w:r w:rsidR="0083131E"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Визначення мети Програми</w:t>
      </w:r>
    </w:p>
    <w:p w:rsidR="003F5F66" w:rsidRPr="00485A40" w:rsidRDefault="0083131E" w:rsidP="007C4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Метою Програми є </w:t>
      </w:r>
      <w:r w:rsidR="00F51B9C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створення матеріального резерву для забезпечення обороноздатності України, забезпечення матеріально-технічних потреб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військов</w:t>
      </w:r>
      <w:r w:rsidR="00F51B9C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частин, предметами спорядження, засобами захисту, зв’язку, пально-мастильними матеріалами, резервними джерелами електроживлення, будівельними матеріалами, електрообладнанням та санітарно-технічним приладдям, інструментами, запасними частинами до автомобільної техніки</w:t>
      </w:r>
      <w:r w:rsidR="00F51B9C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тощо</w:t>
      </w:r>
      <w:r w:rsidR="00BE1057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підтримання боєготовності та ефективного виконання завдань щодо захисту державного суверенітету і незалежності України.</w:t>
      </w:r>
    </w:p>
    <w:p w:rsidR="002F2D32" w:rsidRPr="00485A40" w:rsidRDefault="002F2D32" w:rsidP="007C4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1057" w:rsidRPr="00485A40" w:rsidRDefault="002F2D32" w:rsidP="00D02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 Напрями та заходи виконання Програми</w:t>
      </w:r>
    </w:p>
    <w:p w:rsidR="002F2D32" w:rsidRPr="00485A40" w:rsidRDefault="00213457" w:rsidP="00213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Програма спрямована на вирішення наступних завдань:</w:t>
      </w:r>
    </w:p>
    <w:p w:rsidR="00DE612C" w:rsidRPr="00485A40" w:rsidRDefault="00DE612C" w:rsidP="00A43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 всебічне сприяння Збройним силам України в обороні держави;</w:t>
      </w:r>
    </w:p>
    <w:p w:rsidR="00C77203" w:rsidRPr="00485A40" w:rsidRDefault="00C77203" w:rsidP="00A43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боротьба з диверсійно-розвідувальними силами, іншими озброєними формуваннями агресора, антидержавними незаконно утвореними озброєними формуванням;</w:t>
      </w:r>
    </w:p>
    <w:p w:rsidR="00C77203" w:rsidRPr="00485A40" w:rsidRDefault="00C77203" w:rsidP="00A43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оборона населених пунктів </w:t>
      </w:r>
      <w:proofErr w:type="spellStart"/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Петрівської</w:t>
      </w:r>
      <w:proofErr w:type="spellEnd"/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сільської територіальної громади;</w:t>
      </w:r>
    </w:p>
    <w:p w:rsidR="002F2D32" w:rsidRPr="00485A40" w:rsidRDefault="00DE612C" w:rsidP="00A43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 с</w:t>
      </w:r>
      <w:r w:rsidR="00A4350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творення спеціального матеріального резерву для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виконання завдань</w:t>
      </w:r>
      <w:r w:rsidR="00A4350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з захисту</w:t>
      </w:r>
      <w:r w:rsidRPr="00485A40">
        <w:rPr>
          <w:rFonts w:ascii="Times New Roman" w:hAnsi="Times New Roman" w:cs="Times New Roman"/>
          <w:sz w:val="26"/>
          <w:szCs w:val="26"/>
        </w:rPr>
        <w:t xml:space="preserve">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суверенітету і територіальної цілісності України </w:t>
      </w:r>
      <w:r w:rsidR="00A4350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Збройни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="00A4350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 України;</w:t>
      </w:r>
    </w:p>
    <w:p w:rsidR="00A43506" w:rsidRPr="00485A40" w:rsidRDefault="00A43506" w:rsidP="00DE61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Реалізація заходів Програми дасть змогу створити матеріальний резерв та виділити кошти на оперативне вирішення завдань, пов’язаних із запровадженням і здійсненням заходів правового режиму воєнного стану.</w:t>
      </w:r>
    </w:p>
    <w:p w:rsidR="007643C8" w:rsidRPr="00485A40" w:rsidRDefault="007643C8" w:rsidP="00C772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Виконання Програми передбачається здійснити за такими основними напрямками:</w:t>
      </w:r>
    </w:p>
    <w:p w:rsidR="00251496" w:rsidRPr="00485A40" w:rsidRDefault="00251496" w:rsidP="00C772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4AE2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ридбання паливо-мастильних матеріалів тощо</w:t>
      </w:r>
      <w:r w:rsidR="001D4AE2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51496" w:rsidRPr="00485A40" w:rsidRDefault="001D4AE2" w:rsidP="00C772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ридбання генераторів для потреб військовослужбовців Збройних сил України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51496" w:rsidRPr="00485A40" w:rsidRDefault="001D4AE2" w:rsidP="00C772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</w:t>
      </w:r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ридбання матеріально-технічних засобів: формений одяг, взуття, бронежилети, амуніція та інші види обмундирування; спальні мішки, </w:t>
      </w:r>
      <w:proofErr w:type="spellStart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каремати</w:t>
      </w:r>
      <w:proofErr w:type="spellEnd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намети для розгортання в польових умовах, індивідуальні засоби захисту, засоби зв’язку,  приладдя, інвентар для організації занять з тактичної, інженерної та вогневої підготовок, будівельні матеріали та знаряддя, господарче приладдя та інвентар, канцтовари, папір, акумулятори, електротовари, радіостанції, біноклі, </w:t>
      </w:r>
      <w:proofErr w:type="spellStart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тепловізори</w:t>
      </w:r>
      <w:proofErr w:type="spellEnd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далекоміри, планшети, </w:t>
      </w:r>
      <w:proofErr w:type="spellStart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квадрокоптери</w:t>
      </w:r>
      <w:proofErr w:type="spellEnd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, та інше майно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тощо.</w:t>
      </w:r>
    </w:p>
    <w:p w:rsidR="00251496" w:rsidRPr="00485A40" w:rsidRDefault="001D4AE2" w:rsidP="00C772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ридбання медикаментів, лікарських засобів, п</w:t>
      </w:r>
      <w:r w:rsidR="00C77203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ерев’язувальних матеріалів тощо;</w:t>
      </w:r>
    </w:p>
    <w:p w:rsidR="007C4DC5" w:rsidRPr="00485A40" w:rsidRDefault="001D4AE2" w:rsidP="00C772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 о</w:t>
      </w:r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блаштування </w:t>
      </w:r>
      <w:proofErr w:type="spellStart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блок-постів</w:t>
      </w:r>
      <w:proofErr w:type="spellEnd"/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опорних пунктів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251496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а ймовірних напрямках просування противника на період воєнн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стану, оплата робіт та </w:t>
      </w:r>
      <w:r w:rsidR="00C77203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послуг тощо.</w:t>
      </w:r>
    </w:p>
    <w:p w:rsidR="002F2D32" w:rsidRPr="00485A40" w:rsidRDefault="002F2D32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36DB" w:rsidRPr="00485A40" w:rsidRDefault="00E636DB" w:rsidP="00E63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 Загальний обсяг фінансування</w:t>
      </w:r>
    </w:p>
    <w:p w:rsidR="00E636DB" w:rsidRPr="00485A40" w:rsidRDefault="00E636DB" w:rsidP="00E636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Загальний обсяг фінансових ресурсів, необхідних для реалізації Програми на 2023 рік, становить – 1 356 000 грн. </w:t>
      </w:r>
    </w:p>
    <w:p w:rsidR="00000C33" w:rsidRPr="00485A40" w:rsidRDefault="00000C33" w:rsidP="00E636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104" w:type="dxa"/>
        <w:tblInd w:w="-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20"/>
        <w:gridCol w:w="1860"/>
        <w:gridCol w:w="4524"/>
      </w:tblGrid>
      <w:tr w:rsidR="00000C33" w:rsidRPr="00485A40" w:rsidTr="00A56135">
        <w:trPr>
          <w:trHeight w:val="96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Обсяги коштів, які пропонується залучити на виконання Програми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Сума коштів, на проведення заходів</w:t>
            </w:r>
          </w:p>
        </w:tc>
      </w:tr>
      <w:tr w:rsidR="00000C33" w:rsidRPr="00485A40" w:rsidTr="00A56135">
        <w:tblPrEx>
          <w:tblCellMar>
            <w:left w:w="108" w:type="dxa"/>
            <w:right w:w="108" w:type="dxa"/>
          </w:tblCellMar>
        </w:tblPrEx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Обсяги ресурсів, усього, у тому числі: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ind w:firstLine="18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1 356 000</w:t>
            </w:r>
          </w:p>
        </w:tc>
      </w:tr>
      <w:tr w:rsidR="00000C33" w:rsidRPr="00485A40" w:rsidTr="00A56135">
        <w:tblPrEx>
          <w:tblCellMar>
            <w:left w:w="108" w:type="dxa"/>
            <w:right w:w="108" w:type="dxa"/>
          </w:tblCellMar>
        </w:tblPrEx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Кошти місцевого бюджету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грн</w:t>
            </w:r>
            <w:proofErr w:type="spellEnd"/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ind w:firstLine="18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1 356 000</w:t>
            </w:r>
          </w:p>
        </w:tc>
      </w:tr>
      <w:tr w:rsidR="00000C33" w:rsidRPr="00485A40" w:rsidTr="00A56135">
        <w:tblPrEx>
          <w:tblCellMar>
            <w:left w:w="108" w:type="dxa"/>
            <w:right w:w="108" w:type="dxa"/>
          </w:tblCellMar>
        </w:tblPrEx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Інші джерела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C33" w:rsidRPr="00485A40" w:rsidRDefault="00000C33" w:rsidP="00000C33">
            <w:pPr>
              <w:spacing w:after="0" w:line="240" w:lineRule="auto"/>
              <w:ind w:firstLine="18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-</w:t>
            </w:r>
          </w:p>
        </w:tc>
      </w:tr>
    </w:tbl>
    <w:p w:rsidR="00E636DB" w:rsidRPr="00485A40" w:rsidRDefault="00E636DB" w:rsidP="00E63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36DB" w:rsidRPr="00485A40" w:rsidRDefault="00E636DB" w:rsidP="00E63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 Джерела фінансування Програми</w:t>
      </w:r>
    </w:p>
    <w:p w:rsidR="00E636DB" w:rsidRPr="00485A40" w:rsidRDefault="00E636DB" w:rsidP="00E63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законодавством.</w:t>
      </w:r>
    </w:p>
    <w:p w:rsidR="00E636DB" w:rsidRPr="00485A40" w:rsidRDefault="00E636DB" w:rsidP="00E636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36DB" w:rsidRPr="00485A40" w:rsidRDefault="00E636DB" w:rsidP="00E63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 Очікувані показники виконання заходів</w:t>
      </w:r>
    </w:p>
    <w:p w:rsidR="00E636DB" w:rsidRPr="00485A40" w:rsidRDefault="00E636DB" w:rsidP="000E0D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Виконання Програми забезпечить</w:t>
      </w:r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636DB" w:rsidRPr="00485A40" w:rsidRDefault="00E636DB" w:rsidP="000E0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оборон</w:t>
      </w:r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населених пунктів </w:t>
      </w:r>
      <w:proofErr w:type="spellStart"/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Петрівської</w:t>
      </w:r>
      <w:proofErr w:type="spellEnd"/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сільської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територіальної громади, </w:t>
      </w:r>
    </w:p>
    <w:p w:rsidR="00E636DB" w:rsidRPr="00485A40" w:rsidRDefault="00E636DB" w:rsidP="000E0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охорона та оборона важливих об’єктів і комунікацій, які забез</w:t>
      </w:r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печують життєдіяльність громади;</w:t>
      </w:r>
    </w:p>
    <w:p w:rsidR="00E636DB" w:rsidRPr="00485A40" w:rsidRDefault="00E636DB" w:rsidP="000E0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боротьба з диверсійно-розвідувальними силами, іншими озброєними формуваннями агресора, антидержавними незаконно утвореними озброєними формуваннями та мародерами,</w:t>
      </w:r>
    </w:p>
    <w:p w:rsidR="00E636DB" w:rsidRPr="00485A40" w:rsidRDefault="00E636DB" w:rsidP="000E0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підтримання правового режиму воєнного стану, посилення охорони </w:t>
      </w:r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громадського порядку та безпеки;</w:t>
      </w:r>
    </w:p>
    <w:p w:rsidR="000E0D1B" w:rsidRPr="00485A40" w:rsidRDefault="00E636DB" w:rsidP="000E0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матеріально-технічне забезпечення </w:t>
      </w:r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військовослужбовців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створення, зберігання та обслуговування запасів матеріально-технічних і сировинних ресурсів, передбачених для виконання завдань </w:t>
      </w:r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з оборони України;</w:t>
      </w:r>
    </w:p>
    <w:p w:rsidR="00E636DB" w:rsidRPr="00485A40" w:rsidRDefault="00E636DB" w:rsidP="000E0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виконання заходів правового режиму воєнного стану</w:t>
      </w:r>
      <w:r w:rsidR="000E0D1B"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тощо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636DB" w:rsidRPr="00485A40" w:rsidRDefault="00E636DB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36DB" w:rsidRPr="00485A40" w:rsidRDefault="000E0D1B" w:rsidP="00E636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E636DB"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Результативні показники Програми</w:t>
      </w:r>
    </w:p>
    <w:p w:rsidR="00E636DB" w:rsidRPr="00485A40" w:rsidRDefault="00E636DB" w:rsidP="00E636DB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2236"/>
        <w:gridCol w:w="3210"/>
      </w:tblGrid>
      <w:tr w:rsidR="00E636DB" w:rsidRPr="00485A40" w:rsidTr="00A92373">
        <w:trPr>
          <w:trHeight w:val="79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Назва показника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E636DB" w:rsidRPr="00485A40" w:rsidTr="00A92373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E636DB" w:rsidRPr="00485A40" w:rsidTr="00A92373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обсяг видатків, всього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1 356 000</w:t>
            </w:r>
          </w:p>
        </w:tc>
      </w:tr>
      <w:tr w:rsidR="00E636DB" w:rsidRPr="00485A40" w:rsidTr="00A92373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E636DB" w:rsidRPr="00485A40" w:rsidTr="00A92373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E636DB" w:rsidRPr="00485A40" w:rsidTr="00A92373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E636DB" w:rsidRPr="00485A40" w:rsidTr="00A92373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середні витрати на проведення одного заходу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E636DB" w:rsidRPr="00485A40" w:rsidTr="00A92373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E636DB" w:rsidRPr="00485A40" w:rsidTr="00A92373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динаміка реалізованих заходів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відсоток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DB" w:rsidRPr="00485A40" w:rsidRDefault="00E636DB" w:rsidP="00E6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5A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</w:tbl>
    <w:p w:rsidR="00E636DB" w:rsidRPr="00485A40" w:rsidRDefault="00E636DB" w:rsidP="00E636DB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36DB" w:rsidRPr="00485A40" w:rsidRDefault="00E636DB" w:rsidP="00E636DB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9. Координація та контроль за ходом виконання Програми.</w:t>
      </w:r>
    </w:p>
    <w:p w:rsidR="00E636DB" w:rsidRPr="00485A40" w:rsidRDefault="00E636DB" w:rsidP="00E636DB">
      <w:pPr>
        <w:tabs>
          <w:tab w:val="left" w:pos="73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36DB" w:rsidRPr="00485A40" w:rsidRDefault="00E636DB" w:rsidP="00E636DB">
      <w:pPr>
        <w:tabs>
          <w:tab w:val="left" w:pos="7367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виконанням заходів Програми</w:t>
      </w: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>здійснює</w:t>
      </w:r>
      <w:r w:rsidRPr="00485A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постійна комісія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E636DB" w:rsidRPr="00485A40" w:rsidRDefault="00E636DB" w:rsidP="00E636DB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36DB" w:rsidRPr="00485A40" w:rsidRDefault="00E636DB" w:rsidP="00E636DB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485A40" w:rsidRPr="00485A40" w:rsidRDefault="00485A40" w:rsidP="00E636DB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36DB" w:rsidRPr="00485A40" w:rsidRDefault="00E636DB" w:rsidP="00E636D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Секретар сільської ради                                                                     Світлана КОСТЮК</w:t>
      </w:r>
    </w:p>
    <w:p w:rsidR="00E636DB" w:rsidRPr="00485A40" w:rsidRDefault="00E636DB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36DB" w:rsidRPr="00485A40" w:rsidRDefault="00E636DB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45AF" w:rsidRPr="00485A40" w:rsidRDefault="009945AF" w:rsidP="008528C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0BD7" w:rsidRPr="00485A40" w:rsidRDefault="00AE0BD7" w:rsidP="00AE0BD7">
      <w:pPr>
        <w:spacing w:after="0" w:line="240" w:lineRule="auto"/>
        <w:ind w:firstLine="723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Додаток  до</w:t>
      </w:r>
      <w:r w:rsidRPr="00485A40">
        <w:rPr>
          <w:rFonts w:ascii="Times New Roman" w:eastAsia="Times" w:hAnsi="Times New Roman" w:cs="Times New Roman"/>
          <w:sz w:val="26"/>
          <w:szCs w:val="26"/>
          <w:lang w:eastAsia="ru-RU"/>
        </w:rPr>
        <w:t xml:space="preserve"> </w:t>
      </w:r>
      <w:r w:rsidRPr="00485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Програми </w:t>
      </w:r>
    </w:p>
    <w:p w:rsidR="00AE0BD7" w:rsidRPr="00485A40" w:rsidRDefault="00AE0BD7" w:rsidP="0089633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0BD7" w:rsidRPr="00485A40" w:rsidRDefault="00AE0BD7" w:rsidP="0089633F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85A40">
        <w:rPr>
          <w:rFonts w:ascii="Times New Roman" w:eastAsia="Times" w:hAnsi="Times New Roman" w:cs="Times New Roman"/>
          <w:b/>
          <w:sz w:val="26"/>
          <w:szCs w:val="26"/>
          <w:lang w:eastAsia="ru-RU"/>
        </w:rPr>
        <w:t>Завдання та заходи Програми</w:t>
      </w:r>
    </w:p>
    <w:p w:rsidR="004F20A7" w:rsidRPr="00485A40" w:rsidRDefault="004F20A7" w:rsidP="008963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3732"/>
        <w:gridCol w:w="1606"/>
        <w:gridCol w:w="2050"/>
        <w:gridCol w:w="1980"/>
      </w:tblGrid>
      <w:tr w:rsidR="0089633F" w:rsidRPr="00485A40" w:rsidTr="00423F23">
        <w:trPr>
          <w:trHeight w:val="276"/>
        </w:trPr>
        <w:tc>
          <w:tcPr>
            <w:tcW w:w="554" w:type="dxa"/>
            <w:vAlign w:val="center"/>
          </w:tcPr>
          <w:p w:rsidR="0089633F" w:rsidRPr="00485A40" w:rsidRDefault="0089633F" w:rsidP="00896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732" w:type="dxa"/>
            <w:vAlign w:val="center"/>
          </w:tcPr>
          <w:p w:rsidR="0089633F" w:rsidRPr="00485A40" w:rsidRDefault="0089633F" w:rsidP="00896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b/>
                <w:sz w:val="26"/>
                <w:szCs w:val="26"/>
              </w:rPr>
              <w:t>Назва заходу</w:t>
            </w:r>
          </w:p>
        </w:tc>
        <w:tc>
          <w:tcPr>
            <w:tcW w:w="1606" w:type="dxa"/>
            <w:vAlign w:val="center"/>
          </w:tcPr>
          <w:p w:rsidR="0089633F" w:rsidRPr="00485A40" w:rsidRDefault="0089633F" w:rsidP="00896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b/>
                <w:sz w:val="26"/>
                <w:szCs w:val="26"/>
              </w:rPr>
              <w:t>Термін виконання</w:t>
            </w:r>
          </w:p>
        </w:tc>
        <w:tc>
          <w:tcPr>
            <w:tcW w:w="2050" w:type="dxa"/>
            <w:vAlign w:val="center"/>
          </w:tcPr>
          <w:p w:rsidR="0089633F" w:rsidRPr="00485A40" w:rsidRDefault="0089633F" w:rsidP="00896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b/>
                <w:sz w:val="26"/>
                <w:szCs w:val="26"/>
              </w:rPr>
              <w:t>Обсяг фінансування</w:t>
            </w:r>
            <w:r w:rsidR="00423F23" w:rsidRPr="00485A40">
              <w:rPr>
                <w:rFonts w:ascii="Times New Roman" w:hAnsi="Times New Roman" w:cs="Times New Roman"/>
                <w:b/>
                <w:sz w:val="26"/>
                <w:szCs w:val="26"/>
              </w:rPr>
              <w:t>, грн.</w:t>
            </w:r>
          </w:p>
        </w:tc>
        <w:tc>
          <w:tcPr>
            <w:tcW w:w="1980" w:type="dxa"/>
            <w:vAlign w:val="center"/>
          </w:tcPr>
          <w:p w:rsidR="0089633F" w:rsidRPr="00485A40" w:rsidRDefault="0089633F" w:rsidP="00896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b/>
                <w:sz w:val="26"/>
                <w:szCs w:val="26"/>
              </w:rPr>
              <w:t>Джерела фінансування</w:t>
            </w:r>
          </w:p>
        </w:tc>
      </w:tr>
      <w:tr w:rsidR="0089633F" w:rsidRPr="00485A40" w:rsidTr="00423F23">
        <w:trPr>
          <w:trHeight w:val="168"/>
        </w:trPr>
        <w:tc>
          <w:tcPr>
            <w:tcW w:w="554" w:type="dxa"/>
          </w:tcPr>
          <w:p w:rsidR="0089633F" w:rsidRPr="00485A40" w:rsidRDefault="00C37801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32" w:type="dxa"/>
          </w:tcPr>
          <w:p w:rsidR="0089633F" w:rsidRPr="00485A40" w:rsidRDefault="0089633F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Придбання паливо-мастильних матеріалів тощо</w:t>
            </w:r>
          </w:p>
        </w:tc>
        <w:tc>
          <w:tcPr>
            <w:tcW w:w="1606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2023 рік</w:t>
            </w:r>
          </w:p>
        </w:tc>
        <w:tc>
          <w:tcPr>
            <w:tcW w:w="2050" w:type="dxa"/>
          </w:tcPr>
          <w:p w:rsidR="0089633F" w:rsidRPr="00485A40" w:rsidRDefault="00423F23" w:rsidP="00423F23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0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</w:tr>
      <w:tr w:rsidR="0089633F" w:rsidRPr="00485A40" w:rsidTr="00423F23">
        <w:trPr>
          <w:trHeight w:val="396"/>
        </w:trPr>
        <w:tc>
          <w:tcPr>
            <w:tcW w:w="554" w:type="dxa"/>
          </w:tcPr>
          <w:p w:rsidR="0089633F" w:rsidRPr="00485A40" w:rsidRDefault="00C37801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32" w:type="dxa"/>
          </w:tcPr>
          <w:p w:rsidR="0089633F" w:rsidRPr="00485A40" w:rsidRDefault="0089633F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Придбання генераторів для потреб військовослужбовців Збройних сил України</w:t>
            </w:r>
          </w:p>
        </w:tc>
        <w:tc>
          <w:tcPr>
            <w:tcW w:w="1606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2023 рік</w:t>
            </w:r>
          </w:p>
        </w:tc>
        <w:tc>
          <w:tcPr>
            <w:tcW w:w="2050" w:type="dxa"/>
          </w:tcPr>
          <w:p w:rsidR="0089633F" w:rsidRPr="00485A40" w:rsidRDefault="00E60475" w:rsidP="00E60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99 9</w:t>
            </w:r>
            <w:r w:rsidR="00423F23" w:rsidRPr="00485A4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980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</w:tr>
      <w:tr w:rsidR="0089633F" w:rsidRPr="00485A40" w:rsidTr="00423F23">
        <w:trPr>
          <w:trHeight w:val="264"/>
        </w:trPr>
        <w:tc>
          <w:tcPr>
            <w:tcW w:w="554" w:type="dxa"/>
          </w:tcPr>
          <w:p w:rsidR="0089633F" w:rsidRPr="00485A40" w:rsidRDefault="00C37801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32" w:type="dxa"/>
          </w:tcPr>
          <w:p w:rsidR="0089633F" w:rsidRPr="00485A40" w:rsidRDefault="0089633F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 xml:space="preserve">Придбання матеріально-технічних засобів: формений одяг, взуття, бронежилети, амуніція та інші види обмундирування; спальні мішки, </w:t>
            </w:r>
            <w:proofErr w:type="spellStart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каремати</w:t>
            </w:r>
            <w:proofErr w:type="spellEnd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 xml:space="preserve">, намети для розгортання в польових умовах, індивідуальні засоби захисту, засоби зв’язку,  приладдя, інвентар для організації занять з тактичної, інженерної та вогневої підготовок, будівельні матеріали та знаряддя, господарче приладдя та інвентар, канцтовари, папір, акумулятори, електротовари, радіостанції, біноклі, </w:t>
            </w:r>
            <w:proofErr w:type="spellStart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тепловізори</w:t>
            </w:r>
            <w:proofErr w:type="spellEnd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 xml:space="preserve">, далекоміри, планшети, </w:t>
            </w:r>
            <w:proofErr w:type="spellStart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квадрокоптери</w:t>
            </w:r>
            <w:proofErr w:type="spellEnd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, та інше майно тощо</w:t>
            </w:r>
          </w:p>
        </w:tc>
        <w:tc>
          <w:tcPr>
            <w:tcW w:w="1606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2023 рік</w:t>
            </w:r>
          </w:p>
        </w:tc>
        <w:tc>
          <w:tcPr>
            <w:tcW w:w="2050" w:type="dxa"/>
          </w:tcPr>
          <w:p w:rsidR="0089633F" w:rsidRPr="00485A40" w:rsidRDefault="00E60475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1 256 100</w:t>
            </w:r>
          </w:p>
        </w:tc>
        <w:tc>
          <w:tcPr>
            <w:tcW w:w="1980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bookmarkStart w:id="0" w:name="_GoBack"/>
        <w:bookmarkEnd w:id="0"/>
      </w:tr>
      <w:tr w:rsidR="0089633F" w:rsidRPr="00485A40" w:rsidTr="00423F23">
        <w:trPr>
          <w:trHeight w:val="348"/>
        </w:trPr>
        <w:tc>
          <w:tcPr>
            <w:tcW w:w="554" w:type="dxa"/>
          </w:tcPr>
          <w:p w:rsidR="0089633F" w:rsidRPr="00485A40" w:rsidRDefault="00C37801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32" w:type="dxa"/>
          </w:tcPr>
          <w:p w:rsidR="0089633F" w:rsidRPr="00485A40" w:rsidRDefault="00A92373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 xml:space="preserve">Облаштування </w:t>
            </w:r>
            <w:proofErr w:type="spellStart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блок-постів</w:t>
            </w:r>
            <w:proofErr w:type="spellEnd"/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, опорних пунктів  на ймовірних напрямках просування противника на  період  воєнного  стану</w:t>
            </w:r>
          </w:p>
        </w:tc>
        <w:tc>
          <w:tcPr>
            <w:tcW w:w="1606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2023 рік</w:t>
            </w:r>
          </w:p>
        </w:tc>
        <w:tc>
          <w:tcPr>
            <w:tcW w:w="2050" w:type="dxa"/>
          </w:tcPr>
          <w:p w:rsidR="0089633F" w:rsidRPr="00485A40" w:rsidRDefault="00423F23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0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</w:tr>
      <w:tr w:rsidR="0089633F" w:rsidRPr="00485A40" w:rsidTr="00423F23">
        <w:trPr>
          <w:trHeight w:val="228"/>
        </w:trPr>
        <w:tc>
          <w:tcPr>
            <w:tcW w:w="554" w:type="dxa"/>
          </w:tcPr>
          <w:p w:rsidR="0089633F" w:rsidRPr="00485A40" w:rsidRDefault="00C37801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732" w:type="dxa"/>
          </w:tcPr>
          <w:p w:rsidR="0089633F" w:rsidRPr="00485A40" w:rsidRDefault="0089633F" w:rsidP="008963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Придбання медикаментів, лікарських засобів, перев’язувальних матеріалів тощо</w:t>
            </w:r>
          </w:p>
        </w:tc>
        <w:tc>
          <w:tcPr>
            <w:tcW w:w="1606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2023 рік</w:t>
            </w:r>
          </w:p>
        </w:tc>
        <w:tc>
          <w:tcPr>
            <w:tcW w:w="2050" w:type="dxa"/>
          </w:tcPr>
          <w:p w:rsidR="0089633F" w:rsidRPr="00485A40" w:rsidRDefault="00423F23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0" w:type="dxa"/>
          </w:tcPr>
          <w:p w:rsidR="0089633F" w:rsidRPr="00485A40" w:rsidRDefault="0089633F" w:rsidP="00423F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A40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</w:tr>
    </w:tbl>
    <w:p w:rsidR="000E0D1B" w:rsidRPr="00485A40" w:rsidRDefault="000E0D1B" w:rsidP="008963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3F23" w:rsidRPr="00485A40" w:rsidRDefault="00423F23" w:rsidP="008963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945AF" w:rsidRPr="00485A40" w:rsidRDefault="009945AF" w:rsidP="008963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0D1B" w:rsidRPr="00485A40" w:rsidRDefault="0089633F" w:rsidP="008963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85A40">
        <w:rPr>
          <w:rFonts w:ascii="Times New Roman" w:hAnsi="Times New Roman" w:cs="Times New Roman"/>
          <w:b/>
          <w:i/>
          <w:sz w:val="26"/>
          <w:szCs w:val="26"/>
        </w:rPr>
        <w:t>Секретар сільської ради                                                                Світлана КОСТЮК</w:t>
      </w:r>
    </w:p>
    <w:p w:rsidR="005F2601" w:rsidRPr="00485A40" w:rsidRDefault="005F26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60475" w:rsidRPr="00485A40" w:rsidRDefault="00E604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60475" w:rsidRPr="00485A40" w:rsidSect="00C21F29"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0368C"/>
    <w:multiLevelType w:val="hybridMultilevel"/>
    <w:tmpl w:val="45149988"/>
    <w:lvl w:ilvl="0" w:tplc="0422000F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AF286B"/>
    <w:multiLevelType w:val="hybridMultilevel"/>
    <w:tmpl w:val="474A7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470E2"/>
    <w:multiLevelType w:val="hybridMultilevel"/>
    <w:tmpl w:val="E7B807FA"/>
    <w:lvl w:ilvl="0" w:tplc="FE3262A6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D257B"/>
    <w:multiLevelType w:val="hybridMultilevel"/>
    <w:tmpl w:val="6AF47F8E"/>
    <w:lvl w:ilvl="0" w:tplc="D3DAC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650F6"/>
    <w:multiLevelType w:val="hybridMultilevel"/>
    <w:tmpl w:val="ED26515A"/>
    <w:lvl w:ilvl="0" w:tplc="3CEEDD7E">
      <w:start w:val="2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9CA5BD2"/>
    <w:multiLevelType w:val="hybridMultilevel"/>
    <w:tmpl w:val="7DC209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35D77"/>
    <w:multiLevelType w:val="hybridMultilevel"/>
    <w:tmpl w:val="474A7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26FB3"/>
    <w:multiLevelType w:val="hybridMultilevel"/>
    <w:tmpl w:val="D66EDBA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75454"/>
    <w:multiLevelType w:val="hybridMultilevel"/>
    <w:tmpl w:val="1A8E23B0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093F7A"/>
    <w:multiLevelType w:val="hybridMultilevel"/>
    <w:tmpl w:val="474A7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9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BB"/>
    <w:rsid w:val="00000C33"/>
    <w:rsid w:val="00022592"/>
    <w:rsid w:val="00030F94"/>
    <w:rsid w:val="00074BCA"/>
    <w:rsid w:val="00085C51"/>
    <w:rsid w:val="000D59B2"/>
    <w:rsid w:val="000E0D1B"/>
    <w:rsid w:val="000F206E"/>
    <w:rsid w:val="00134654"/>
    <w:rsid w:val="00140F8B"/>
    <w:rsid w:val="001D4AE2"/>
    <w:rsid w:val="001F192C"/>
    <w:rsid w:val="00213457"/>
    <w:rsid w:val="00250B9F"/>
    <w:rsid w:val="00251496"/>
    <w:rsid w:val="00256068"/>
    <w:rsid w:val="00270CC6"/>
    <w:rsid w:val="002C6D25"/>
    <w:rsid w:val="002E39FC"/>
    <w:rsid w:val="002E776E"/>
    <w:rsid w:val="002F1D7E"/>
    <w:rsid w:val="002F2D32"/>
    <w:rsid w:val="00341C73"/>
    <w:rsid w:val="00377277"/>
    <w:rsid w:val="003A53F8"/>
    <w:rsid w:val="003E3174"/>
    <w:rsid w:val="003F5F66"/>
    <w:rsid w:val="00423F23"/>
    <w:rsid w:val="00464A8C"/>
    <w:rsid w:val="00485A40"/>
    <w:rsid w:val="004F20A7"/>
    <w:rsid w:val="00514D91"/>
    <w:rsid w:val="00515FBB"/>
    <w:rsid w:val="005662F3"/>
    <w:rsid w:val="00575ECB"/>
    <w:rsid w:val="005D34A9"/>
    <w:rsid w:val="005D4D88"/>
    <w:rsid w:val="005F2601"/>
    <w:rsid w:val="00617532"/>
    <w:rsid w:val="0065441D"/>
    <w:rsid w:val="00663B7F"/>
    <w:rsid w:val="00677671"/>
    <w:rsid w:val="006E3CCC"/>
    <w:rsid w:val="006E5CA9"/>
    <w:rsid w:val="006F1359"/>
    <w:rsid w:val="00735A00"/>
    <w:rsid w:val="00760CCC"/>
    <w:rsid w:val="007643C8"/>
    <w:rsid w:val="007B3AB5"/>
    <w:rsid w:val="007C4DC5"/>
    <w:rsid w:val="007F7CF9"/>
    <w:rsid w:val="00817EFF"/>
    <w:rsid w:val="00821085"/>
    <w:rsid w:val="0083131E"/>
    <w:rsid w:val="00840BF3"/>
    <w:rsid w:val="008528C8"/>
    <w:rsid w:val="0089633F"/>
    <w:rsid w:val="008B4D17"/>
    <w:rsid w:val="0093416D"/>
    <w:rsid w:val="00964773"/>
    <w:rsid w:val="009945AF"/>
    <w:rsid w:val="009D602F"/>
    <w:rsid w:val="00A043FA"/>
    <w:rsid w:val="00A135AD"/>
    <w:rsid w:val="00A16E13"/>
    <w:rsid w:val="00A43506"/>
    <w:rsid w:val="00A56135"/>
    <w:rsid w:val="00A92373"/>
    <w:rsid w:val="00AA4A97"/>
    <w:rsid w:val="00AB02E3"/>
    <w:rsid w:val="00AE0BD7"/>
    <w:rsid w:val="00AE3A0B"/>
    <w:rsid w:val="00B3319E"/>
    <w:rsid w:val="00B51799"/>
    <w:rsid w:val="00BD42E8"/>
    <w:rsid w:val="00BE1057"/>
    <w:rsid w:val="00C21F29"/>
    <w:rsid w:val="00C37801"/>
    <w:rsid w:val="00C562D9"/>
    <w:rsid w:val="00C64193"/>
    <w:rsid w:val="00C74C3A"/>
    <w:rsid w:val="00C77203"/>
    <w:rsid w:val="00C936BA"/>
    <w:rsid w:val="00CB4A5D"/>
    <w:rsid w:val="00CF4B17"/>
    <w:rsid w:val="00D02C95"/>
    <w:rsid w:val="00D34552"/>
    <w:rsid w:val="00D9347D"/>
    <w:rsid w:val="00DA71B6"/>
    <w:rsid w:val="00DD1961"/>
    <w:rsid w:val="00DE612C"/>
    <w:rsid w:val="00DE6D7F"/>
    <w:rsid w:val="00E51DC3"/>
    <w:rsid w:val="00E60475"/>
    <w:rsid w:val="00E624A1"/>
    <w:rsid w:val="00E636DB"/>
    <w:rsid w:val="00E8496A"/>
    <w:rsid w:val="00E931CF"/>
    <w:rsid w:val="00E95474"/>
    <w:rsid w:val="00ED39BD"/>
    <w:rsid w:val="00F131C5"/>
    <w:rsid w:val="00F229B3"/>
    <w:rsid w:val="00F51B9C"/>
    <w:rsid w:val="00F86A11"/>
    <w:rsid w:val="00F95C2A"/>
    <w:rsid w:val="00FD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5FB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5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5FB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D34A9"/>
    <w:pPr>
      <w:ind w:left="720"/>
      <w:contextualSpacing/>
    </w:pPr>
  </w:style>
  <w:style w:type="character" w:customStyle="1" w:styleId="FontStyle24">
    <w:name w:val="Font Style24"/>
    <w:rsid w:val="00250B9F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E636D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5FB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5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5FB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D34A9"/>
    <w:pPr>
      <w:ind w:left="720"/>
      <w:contextualSpacing/>
    </w:pPr>
  </w:style>
  <w:style w:type="character" w:customStyle="1" w:styleId="FontStyle24">
    <w:name w:val="Font Style24"/>
    <w:rsid w:val="00250B9F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E636D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5840</Words>
  <Characters>3330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29</cp:revision>
  <cp:lastPrinted>2023-03-15T06:56:00Z</cp:lastPrinted>
  <dcterms:created xsi:type="dcterms:W3CDTF">2022-04-04T07:11:00Z</dcterms:created>
  <dcterms:modified xsi:type="dcterms:W3CDTF">2023-03-15T06:57:00Z</dcterms:modified>
</cp:coreProperties>
</file>