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700F" w:rsidRPr="00B5700F" w:rsidRDefault="00B5700F" w:rsidP="00B5700F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B5700F">
        <w:rPr>
          <w:rFonts w:ascii="Times New Roman" w:eastAsia="Times New Roman" w:hAnsi="Times New Roman" w:cs="Times New Roman"/>
          <w:bCs/>
          <w:noProof/>
          <w:snapToGrid w:val="0"/>
          <w:sz w:val="28"/>
          <w:szCs w:val="28"/>
          <w:lang w:val="uk-UA"/>
        </w:rPr>
        <w:drawing>
          <wp:inline distT="0" distB="0" distL="0" distR="0" wp14:anchorId="7356E36C" wp14:editId="675F96B3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700F" w:rsidRPr="00B5700F" w:rsidRDefault="00B5700F" w:rsidP="00B5700F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B5700F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ПЕТРІВСЬКА СІЛЬСЬКА РАДА</w:t>
      </w:r>
    </w:p>
    <w:p w:rsidR="00B5700F" w:rsidRPr="00B5700F" w:rsidRDefault="00B5700F" w:rsidP="00B5700F">
      <w:pPr>
        <w:spacing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B5700F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                ВИШГОРОДСЬКОГО РАЙОНУ КИЇВСЬКОЇ ОБЛАСТІ</w:t>
      </w:r>
    </w:p>
    <w:p w:rsidR="00B5700F" w:rsidRPr="00B5700F" w:rsidRDefault="00B5700F" w:rsidP="00B5700F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Шістдесят друга сесія</w:t>
      </w:r>
      <w:r w:rsidRPr="00B5700F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восьмого скликання</w:t>
      </w:r>
    </w:p>
    <w:p w:rsidR="00B5700F" w:rsidRPr="00B5700F" w:rsidRDefault="00B5700F" w:rsidP="00B5700F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26"/>
        <w:gridCol w:w="4826"/>
      </w:tblGrid>
      <w:tr w:rsidR="00B5700F" w:rsidRPr="00B5700F" w:rsidTr="00AE7594">
        <w:tc>
          <w:tcPr>
            <w:tcW w:w="4826" w:type="dxa"/>
          </w:tcPr>
          <w:p w:rsidR="00B5700F" w:rsidRPr="00B5700F" w:rsidRDefault="00B5700F" w:rsidP="0005536F">
            <w:pPr>
              <w:tabs>
                <w:tab w:val="left" w:pos="6750"/>
              </w:tabs>
              <w:spacing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 w:rsidRPr="00B5700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«</w:t>
            </w:r>
            <w:r w:rsidR="0005536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31</w:t>
            </w:r>
            <w:r w:rsidRPr="00B5700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 xml:space="preserve">» </w:t>
            </w:r>
            <w:r w:rsidR="0005536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жовтня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 xml:space="preserve"> </w:t>
            </w:r>
            <w:r w:rsidRPr="00B5700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4</w:t>
            </w:r>
            <w:r w:rsidRPr="00B5700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 xml:space="preserve"> року</w:t>
            </w:r>
          </w:p>
        </w:tc>
        <w:tc>
          <w:tcPr>
            <w:tcW w:w="4826" w:type="dxa"/>
          </w:tcPr>
          <w:p w:rsidR="00B5700F" w:rsidRPr="00B5700F" w:rsidRDefault="00B5700F" w:rsidP="00082622">
            <w:pPr>
              <w:tabs>
                <w:tab w:val="left" w:pos="6750"/>
              </w:tabs>
              <w:spacing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</w:pPr>
            <w:r w:rsidRPr="00B5700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 xml:space="preserve">№ </w:t>
            </w:r>
            <w:r w:rsidR="00082622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2261</w:t>
            </w:r>
          </w:p>
        </w:tc>
      </w:tr>
      <w:tr w:rsidR="00B5700F" w:rsidRPr="00B5700F" w:rsidTr="00AE7594">
        <w:tc>
          <w:tcPr>
            <w:tcW w:w="9652" w:type="dxa"/>
            <w:gridSpan w:val="2"/>
          </w:tcPr>
          <w:p w:rsidR="00B5700F" w:rsidRPr="00B5700F" w:rsidRDefault="00B5700F" w:rsidP="00B5700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 w:rsidRPr="00B5700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 </w:t>
            </w:r>
          </w:p>
          <w:p w:rsidR="00B5700F" w:rsidRPr="00B5700F" w:rsidRDefault="00B5700F" w:rsidP="00B5700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B5700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РІШЕННЯ</w:t>
            </w:r>
          </w:p>
          <w:p w:rsidR="00B5700F" w:rsidRPr="00B5700F" w:rsidRDefault="00B5700F" w:rsidP="00B5700F">
            <w:pPr>
              <w:tabs>
                <w:tab w:val="left" w:pos="6750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</w:p>
        </w:tc>
      </w:tr>
    </w:tbl>
    <w:p w:rsidR="00B5700F" w:rsidRPr="00B5700F" w:rsidRDefault="00B5700F" w:rsidP="00B5700F">
      <w:pPr>
        <w:spacing w:line="240" w:lineRule="auto"/>
        <w:rPr>
          <w:rFonts w:ascii="Times New Roman" w:eastAsiaTheme="minorHAnsi" w:hAnsi="Times New Roman" w:cs="Times New Roman"/>
          <w:b/>
          <w:i/>
          <w:sz w:val="28"/>
          <w:szCs w:val="28"/>
          <w:lang w:val="uk-UA" w:eastAsia="en-US"/>
        </w:rPr>
      </w:pPr>
      <w:r w:rsidRPr="00B5700F">
        <w:rPr>
          <w:rFonts w:ascii="Times New Roman" w:eastAsiaTheme="minorHAnsi" w:hAnsi="Times New Roman" w:cs="Times New Roman"/>
          <w:b/>
          <w:i/>
          <w:sz w:val="28"/>
          <w:szCs w:val="28"/>
          <w:lang w:val="uk-UA" w:eastAsia="en-US"/>
        </w:rPr>
        <w:t>Про звернення депутатів Петрівської сільської ради</w:t>
      </w:r>
    </w:p>
    <w:p w:rsidR="00B5700F" w:rsidRPr="00B5700F" w:rsidRDefault="00B5700F" w:rsidP="00B5700F">
      <w:pPr>
        <w:spacing w:line="240" w:lineRule="auto"/>
        <w:rPr>
          <w:rFonts w:ascii="Times New Roman" w:eastAsiaTheme="minorHAnsi" w:hAnsi="Times New Roman" w:cs="Times New Roman"/>
          <w:b/>
          <w:i/>
          <w:sz w:val="28"/>
          <w:szCs w:val="28"/>
          <w:lang w:val="uk-UA" w:eastAsia="en-US"/>
        </w:rPr>
      </w:pPr>
      <w:r w:rsidRPr="00B5700F">
        <w:rPr>
          <w:rFonts w:ascii="Times New Roman" w:eastAsiaTheme="minorHAnsi" w:hAnsi="Times New Roman" w:cs="Times New Roman"/>
          <w:b/>
          <w:i/>
          <w:sz w:val="28"/>
          <w:szCs w:val="28"/>
          <w:lang w:val="uk-UA" w:eastAsia="en-US"/>
        </w:rPr>
        <w:t xml:space="preserve">до </w:t>
      </w:r>
      <w:r w:rsidR="00BD0201">
        <w:rPr>
          <w:rFonts w:ascii="Times New Roman" w:eastAsiaTheme="minorHAnsi" w:hAnsi="Times New Roman" w:cs="Times New Roman"/>
          <w:b/>
          <w:i/>
          <w:sz w:val="28"/>
          <w:szCs w:val="28"/>
          <w:lang w:val="uk-UA" w:eastAsia="en-US"/>
        </w:rPr>
        <w:t xml:space="preserve">міжнародних партнерів </w:t>
      </w:r>
      <w:r w:rsidR="00BD0201" w:rsidRPr="00BD0201">
        <w:rPr>
          <w:rFonts w:ascii="Times New Roman" w:eastAsiaTheme="minorHAnsi" w:hAnsi="Times New Roman" w:cs="Times New Roman"/>
          <w:b/>
          <w:i/>
          <w:sz w:val="28"/>
          <w:szCs w:val="28"/>
          <w:lang w:val="uk-UA" w:eastAsia="en-US"/>
        </w:rPr>
        <w:t>щодо підтримки Плану перемоги, представленого Президентом України Володимиром Зеленським</w:t>
      </w:r>
    </w:p>
    <w:p w:rsidR="00B5700F" w:rsidRPr="00B5700F" w:rsidRDefault="00B5700F" w:rsidP="00B5700F">
      <w:pPr>
        <w:spacing w:line="240" w:lineRule="auto"/>
        <w:rPr>
          <w:rFonts w:ascii="Times New Roman" w:eastAsiaTheme="minorHAnsi" w:hAnsi="Times New Roman" w:cs="Times New Roman"/>
          <w:b/>
          <w:i/>
          <w:sz w:val="28"/>
          <w:szCs w:val="28"/>
          <w:lang w:val="uk-UA" w:eastAsia="en-US"/>
        </w:rPr>
      </w:pPr>
    </w:p>
    <w:p w:rsidR="00B5700F" w:rsidRPr="00B5700F" w:rsidRDefault="00B50E65" w:rsidP="00B5700F">
      <w:pPr>
        <w:spacing w:line="240" w:lineRule="auto"/>
        <w:ind w:firstLine="851"/>
        <w:jc w:val="both"/>
        <w:rPr>
          <w:rFonts w:ascii="Times New Roman" w:eastAsiaTheme="minorHAnsi" w:hAnsi="Times New Roman" w:cs="Times New Roman"/>
          <w:sz w:val="28"/>
          <w:szCs w:val="28"/>
          <w:lang w:val="uk-UA"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val="uk-UA" w:eastAsia="en-US"/>
        </w:rPr>
        <w:t>Керуючись</w:t>
      </w:r>
      <w:r w:rsidR="00B5700F" w:rsidRPr="00B5700F">
        <w:rPr>
          <w:rFonts w:ascii="Times New Roman" w:eastAsiaTheme="minorHAnsi" w:hAnsi="Times New Roman" w:cs="Times New Roman"/>
          <w:sz w:val="28"/>
          <w:szCs w:val="28"/>
          <w:lang w:val="uk-UA" w:eastAsia="en-US"/>
        </w:rPr>
        <w:t xml:space="preserve"> </w:t>
      </w:r>
      <w:r>
        <w:rPr>
          <w:rFonts w:ascii="Times New Roman" w:eastAsiaTheme="minorHAnsi" w:hAnsi="Times New Roman" w:cs="Times New Roman"/>
          <w:sz w:val="28"/>
          <w:szCs w:val="28"/>
          <w:lang w:val="uk-UA" w:eastAsia="en-US"/>
        </w:rPr>
        <w:t>статтею</w:t>
      </w:r>
      <w:r w:rsidR="00EC1D83">
        <w:rPr>
          <w:rFonts w:ascii="Times New Roman" w:eastAsiaTheme="minorHAnsi" w:hAnsi="Times New Roman" w:cs="Times New Roman"/>
          <w:sz w:val="28"/>
          <w:szCs w:val="28"/>
          <w:lang w:val="uk-UA" w:eastAsia="en-US"/>
        </w:rPr>
        <w:t xml:space="preserve"> 25</w:t>
      </w:r>
      <w:r w:rsidR="00B5700F" w:rsidRPr="00B5700F">
        <w:rPr>
          <w:rFonts w:ascii="Times New Roman" w:eastAsiaTheme="minorHAnsi" w:hAnsi="Times New Roman" w:cs="Times New Roman"/>
          <w:sz w:val="28"/>
          <w:szCs w:val="28"/>
          <w:lang w:val="uk-UA" w:eastAsia="en-US"/>
        </w:rPr>
        <w:t xml:space="preserve"> Закону України «Про місцеве самоврядування в Україні»,</w:t>
      </w:r>
      <w:r w:rsidRPr="00B5700F">
        <w:rPr>
          <w:rFonts w:ascii="Times New Roman" w:eastAsiaTheme="minorHAnsi" w:hAnsi="Times New Roman" w:cs="Times New Roman"/>
          <w:sz w:val="28"/>
          <w:szCs w:val="28"/>
          <w:lang w:val="uk-UA" w:eastAsia="en-US"/>
        </w:rPr>
        <w:t xml:space="preserve"> </w:t>
      </w:r>
      <w:r w:rsidR="00B5700F" w:rsidRPr="00B5700F">
        <w:rPr>
          <w:rFonts w:ascii="Times New Roman" w:eastAsiaTheme="minorHAnsi" w:hAnsi="Times New Roman" w:cs="Times New Roman"/>
          <w:sz w:val="28"/>
          <w:szCs w:val="28"/>
          <w:lang w:val="uk-UA" w:eastAsia="en-US"/>
        </w:rPr>
        <w:t xml:space="preserve"> сільська рада</w:t>
      </w:r>
    </w:p>
    <w:p w:rsidR="00B5700F" w:rsidRPr="00B5700F" w:rsidRDefault="00B5700F" w:rsidP="00B5700F">
      <w:pPr>
        <w:spacing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val="uk-UA" w:eastAsia="en-US"/>
        </w:rPr>
      </w:pPr>
    </w:p>
    <w:p w:rsidR="00B5700F" w:rsidRPr="00B5700F" w:rsidRDefault="00B5700F" w:rsidP="00B5700F">
      <w:pPr>
        <w:spacing w:line="240" w:lineRule="auto"/>
        <w:jc w:val="center"/>
        <w:rPr>
          <w:rFonts w:ascii="Times New Roman" w:eastAsiaTheme="minorHAnsi" w:hAnsi="Times New Roman" w:cs="Times New Roman"/>
          <w:b/>
          <w:sz w:val="28"/>
          <w:szCs w:val="28"/>
          <w:lang w:val="uk-UA" w:eastAsia="en-US"/>
        </w:rPr>
      </w:pPr>
      <w:r w:rsidRPr="00B5700F">
        <w:rPr>
          <w:rFonts w:ascii="Times New Roman" w:eastAsiaTheme="minorHAnsi" w:hAnsi="Times New Roman" w:cs="Times New Roman"/>
          <w:b/>
          <w:sz w:val="28"/>
          <w:szCs w:val="28"/>
          <w:lang w:val="uk-UA" w:eastAsia="en-US"/>
        </w:rPr>
        <w:t>ВИРІШИЛА:</w:t>
      </w:r>
    </w:p>
    <w:p w:rsidR="00B5700F" w:rsidRPr="00B5700F" w:rsidRDefault="00B5700F" w:rsidP="00B5700F">
      <w:pPr>
        <w:spacing w:line="240" w:lineRule="auto"/>
        <w:jc w:val="both"/>
        <w:rPr>
          <w:rFonts w:ascii="Times New Roman" w:eastAsiaTheme="minorHAnsi" w:hAnsi="Times New Roman" w:cs="Times New Roman"/>
          <w:b/>
          <w:sz w:val="28"/>
          <w:szCs w:val="28"/>
          <w:lang w:val="uk-UA" w:eastAsia="en-US"/>
        </w:rPr>
      </w:pPr>
    </w:p>
    <w:p w:rsidR="00B5700F" w:rsidRPr="00B5700F" w:rsidRDefault="00B5700F" w:rsidP="00B5700F">
      <w:pPr>
        <w:spacing w:line="240" w:lineRule="auto"/>
        <w:ind w:firstLine="851"/>
        <w:jc w:val="both"/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</w:pPr>
      <w:r w:rsidRPr="00B5700F"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  <w:t xml:space="preserve">1. </w:t>
      </w:r>
      <w:r w:rsidRPr="00B5700F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Підтримати звернення депутатів Петрівської сільської ради </w:t>
      </w:r>
      <w:r w:rsidRPr="00B5700F">
        <w:rPr>
          <w:rFonts w:ascii="Times New Roman" w:eastAsia="Batang" w:hAnsi="Times New Roman" w:cs="Times New Roman"/>
          <w:bCs/>
          <w:sz w:val="28"/>
          <w:szCs w:val="28"/>
          <w:lang w:val="uk-UA" w:eastAsia="en-US"/>
        </w:rPr>
        <w:t xml:space="preserve">до </w:t>
      </w:r>
      <w:r w:rsidR="00911796" w:rsidRPr="00911796">
        <w:rPr>
          <w:rFonts w:ascii="Times New Roman" w:eastAsia="Batang" w:hAnsi="Times New Roman" w:cs="Times New Roman"/>
          <w:bCs/>
          <w:sz w:val="28"/>
          <w:szCs w:val="28"/>
          <w:lang w:val="uk-UA" w:eastAsia="en-US"/>
        </w:rPr>
        <w:t>міжнародних партнерів щодо підтримки Плану перемоги, представленого Президентом України Володимиром Зеленським</w:t>
      </w:r>
      <w:r w:rsidR="00911796">
        <w:rPr>
          <w:rFonts w:ascii="Times New Roman" w:eastAsia="Batang" w:hAnsi="Times New Roman" w:cs="Times New Roman"/>
          <w:bCs/>
          <w:sz w:val="28"/>
          <w:szCs w:val="28"/>
          <w:lang w:val="uk-UA" w:eastAsia="en-US"/>
        </w:rPr>
        <w:t xml:space="preserve">, </w:t>
      </w:r>
      <w:r w:rsidRPr="00B5700F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uk-UA" w:eastAsia="en-US"/>
        </w:rPr>
        <w:t>що додається.</w:t>
      </w:r>
    </w:p>
    <w:p w:rsidR="00B5700F" w:rsidRPr="00B5700F" w:rsidRDefault="00B5700F" w:rsidP="00B5700F">
      <w:pPr>
        <w:spacing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  <w:r w:rsidRPr="00B5700F">
        <w:rPr>
          <w:rFonts w:ascii="Times New Roman" w:eastAsia="Calibri" w:hAnsi="Times New Roman" w:cs="Times New Roman"/>
          <w:sz w:val="28"/>
          <w:szCs w:val="28"/>
          <w:lang w:val="ru-RU" w:eastAsia="en-US"/>
        </w:rPr>
        <w:t>2</w:t>
      </w:r>
      <w:r w:rsidRPr="00B5700F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. </w:t>
      </w:r>
      <w:r w:rsidR="00685368">
        <w:rPr>
          <w:rFonts w:ascii="Times New Roman" w:eastAsiaTheme="minorHAnsi" w:hAnsi="Times New Roman" w:cs="Times New Roman"/>
          <w:sz w:val="28"/>
          <w:szCs w:val="28"/>
          <w:lang w:val="uk-UA" w:eastAsia="en-US"/>
        </w:rPr>
        <w:t xml:space="preserve">Направити </w:t>
      </w:r>
      <w:r w:rsidR="006C0843">
        <w:rPr>
          <w:rFonts w:ascii="Times New Roman" w:eastAsiaTheme="minorHAnsi" w:hAnsi="Times New Roman" w:cs="Times New Roman"/>
          <w:sz w:val="28"/>
          <w:szCs w:val="28"/>
          <w:lang w:val="uk-UA" w:eastAsia="en-US"/>
        </w:rPr>
        <w:t>зазначене</w:t>
      </w:r>
      <w:r w:rsidR="00685368">
        <w:rPr>
          <w:rFonts w:ascii="Times New Roman" w:eastAsiaTheme="minorHAnsi" w:hAnsi="Times New Roman" w:cs="Times New Roman"/>
          <w:sz w:val="28"/>
          <w:szCs w:val="28"/>
          <w:lang w:val="uk-UA" w:eastAsia="en-US"/>
        </w:rPr>
        <w:t xml:space="preserve"> зверненн</w:t>
      </w:r>
      <w:r w:rsidR="006C0843">
        <w:rPr>
          <w:rFonts w:ascii="Times New Roman" w:eastAsiaTheme="minorHAnsi" w:hAnsi="Times New Roman" w:cs="Times New Roman"/>
          <w:sz w:val="28"/>
          <w:szCs w:val="28"/>
          <w:lang w:val="uk-UA" w:eastAsia="en-US"/>
        </w:rPr>
        <w:t>я</w:t>
      </w:r>
      <w:r w:rsidR="00685368">
        <w:rPr>
          <w:rFonts w:ascii="Times New Roman" w:eastAsiaTheme="minorHAnsi" w:hAnsi="Times New Roman" w:cs="Times New Roman"/>
          <w:sz w:val="28"/>
          <w:szCs w:val="28"/>
          <w:lang w:val="uk-UA" w:eastAsia="en-US"/>
        </w:rPr>
        <w:t xml:space="preserve"> до міжнародних пар</w:t>
      </w:r>
      <w:r w:rsidR="006C0843">
        <w:rPr>
          <w:rFonts w:ascii="Times New Roman" w:eastAsiaTheme="minorHAnsi" w:hAnsi="Times New Roman" w:cs="Times New Roman"/>
          <w:sz w:val="28"/>
          <w:szCs w:val="28"/>
          <w:lang w:val="uk-UA" w:eastAsia="en-US"/>
        </w:rPr>
        <w:t>тнерів.</w:t>
      </w:r>
    </w:p>
    <w:p w:rsidR="00B5700F" w:rsidRPr="00B5700F" w:rsidRDefault="00B5700F" w:rsidP="00B5700F">
      <w:pPr>
        <w:spacing w:line="240" w:lineRule="auto"/>
        <w:ind w:firstLine="851"/>
        <w:jc w:val="both"/>
        <w:rPr>
          <w:rFonts w:ascii="Times New Roman" w:eastAsiaTheme="minorHAnsi" w:hAnsi="Times New Roman" w:cs="Times New Roman"/>
          <w:sz w:val="28"/>
          <w:szCs w:val="28"/>
          <w:lang w:val="uk-UA" w:eastAsia="en-US"/>
        </w:rPr>
      </w:pPr>
      <w:r w:rsidRPr="00B5700F">
        <w:rPr>
          <w:rFonts w:ascii="Times New Roman" w:eastAsiaTheme="minorHAnsi" w:hAnsi="Times New Roman" w:cs="Times New Roman"/>
          <w:sz w:val="28"/>
          <w:szCs w:val="28"/>
          <w:lang w:val="uk-UA" w:eastAsia="en-US"/>
        </w:rPr>
        <w:t>3. Контроль за виконанням цього рішення покласти на постійну комісію</w:t>
      </w:r>
      <w:r w:rsidRPr="00B5700F">
        <w:rPr>
          <w:rFonts w:ascii="Times New Roman" w:eastAsiaTheme="minorHAnsi" w:hAnsi="Times New Roman" w:cs="Times New Roman"/>
          <w:bCs/>
          <w:sz w:val="28"/>
          <w:szCs w:val="28"/>
          <w:lang w:val="uk-UA" w:eastAsia="en-US"/>
        </w:rPr>
        <w:t xml:space="preserve"> сільської ради з питань регламенту, депутатської етики, забезпечення діяльності депутатів, законності, правопорядку, взаємодії з правоохоронними органами та запобігання корупції</w:t>
      </w:r>
      <w:r w:rsidRPr="00B5700F">
        <w:rPr>
          <w:rFonts w:ascii="Times New Roman" w:eastAsiaTheme="minorHAnsi" w:hAnsi="Times New Roman" w:cs="Times New Roman"/>
          <w:sz w:val="28"/>
          <w:szCs w:val="28"/>
          <w:lang w:val="uk-UA" w:eastAsia="en-US"/>
        </w:rPr>
        <w:t>.</w:t>
      </w:r>
    </w:p>
    <w:p w:rsidR="00B5700F" w:rsidRDefault="00B5700F" w:rsidP="00B5700F">
      <w:pPr>
        <w:spacing w:line="240" w:lineRule="auto"/>
        <w:rPr>
          <w:rFonts w:ascii="Times New Roman" w:eastAsiaTheme="minorHAnsi" w:hAnsi="Times New Roman" w:cs="Times New Roman"/>
          <w:sz w:val="28"/>
          <w:szCs w:val="28"/>
          <w:lang w:val="uk-UA" w:eastAsia="en-US"/>
        </w:rPr>
      </w:pPr>
    </w:p>
    <w:p w:rsidR="00911796" w:rsidRPr="00B5700F" w:rsidRDefault="00911796" w:rsidP="00B5700F">
      <w:pPr>
        <w:spacing w:line="240" w:lineRule="auto"/>
        <w:rPr>
          <w:rFonts w:ascii="Times New Roman" w:eastAsiaTheme="minorHAnsi" w:hAnsi="Times New Roman" w:cs="Times New Roman"/>
          <w:sz w:val="28"/>
          <w:szCs w:val="28"/>
          <w:lang w:val="uk-UA" w:eastAsia="en-US"/>
        </w:rPr>
      </w:pPr>
    </w:p>
    <w:p w:rsidR="00B5700F" w:rsidRPr="00B5700F" w:rsidRDefault="00B5700F" w:rsidP="00B5700F">
      <w:pPr>
        <w:spacing w:line="240" w:lineRule="auto"/>
        <w:rPr>
          <w:rFonts w:ascii="Times New Roman" w:eastAsiaTheme="minorHAnsi" w:hAnsi="Times New Roman" w:cs="Times New Roman"/>
          <w:b/>
          <w:i/>
          <w:sz w:val="28"/>
          <w:szCs w:val="28"/>
          <w:lang w:val="uk-UA" w:eastAsia="en-US"/>
        </w:rPr>
      </w:pPr>
      <w:r w:rsidRPr="00B5700F">
        <w:rPr>
          <w:rFonts w:ascii="Times New Roman" w:eastAsiaTheme="minorHAnsi" w:hAnsi="Times New Roman" w:cs="Times New Roman"/>
          <w:b/>
          <w:i/>
          <w:sz w:val="28"/>
          <w:szCs w:val="28"/>
          <w:lang w:val="uk-UA" w:eastAsia="en-US"/>
        </w:rPr>
        <w:t xml:space="preserve">Сільський голова   </w:t>
      </w:r>
      <w:r>
        <w:rPr>
          <w:rFonts w:ascii="Times New Roman" w:eastAsiaTheme="minorHAnsi" w:hAnsi="Times New Roman" w:cs="Times New Roman"/>
          <w:b/>
          <w:i/>
          <w:sz w:val="28"/>
          <w:szCs w:val="28"/>
          <w:lang w:val="uk-UA" w:eastAsia="en-US"/>
        </w:rPr>
        <w:t xml:space="preserve">                              </w:t>
      </w:r>
      <w:r w:rsidRPr="00B5700F">
        <w:rPr>
          <w:rFonts w:ascii="Times New Roman" w:eastAsiaTheme="minorHAnsi" w:hAnsi="Times New Roman" w:cs="Times New Roman"/>
          <w:b/>
          <w:i/>
          <w:sz w:val="28"/>
          <w:szCs w:val="28"/>
          <w:lang w:val="uk-UA" w:eastAsia="en-US"/>
        </w:rPr>
        <w:t xml:space="preserve">                                 </w:t>
      </w:r>
      <w:proofErr w:type="spellStart"/>
      <w:r w:rsidRPr="00B5700F">
        <w:rPr>
          <w:rFonts w:ascii="Times New Roman" w:eastAsiaTheme="minorHAnsi" w:hAnsi="Times New Roman" w:cs="Times New Roman"/>
          <w:b/>
          <w:i/>
          <w:sz w:val="28"/>
          <w:szCs w:val="28"/>
          <w:lang w:val="uk-UA" w:eastAsia="en-US"/>
        </w:rPr>
        <w:t>Радіон</w:t>
      </w:r>
      <w:proofErr w:type="spellEnd"/>
      <w:r w:rsidRPr="00B5700F">
        <w:rPr>
          <w:rFonts w:ascii="Times New Roman" w:eastAsiaTheme="minorHAnsi" w:hAnsi="Times New Roman" w:cs="Times New Roman"/>
          <w:b/>
          <w:i/>
          <w:sz w:val="28"/>
          <w:szCs w:val="28"/>
          <w:lang w:val="uk-UA" w:eastAsia="en-US"/>
        </w:rPr>
        <w:t xml:space="preserve"> СТАРЕНЬКИЙ</w:t>
      </w:r>
    </w:p>
    <w:p w:rsidR="00B5700F" w:rsidRPr="00B5700F" w:rsidRDefault="00B5700F" w:rsidP="00B5700F">
      <w:pPr>
        <w:spacing w:line="240" w:lineRule="auto"/>
        <w:rPr>
          <w:rFonts w:ascii="Times New Roman" w:eastAsiaTheme="minorHAnsi" w:hAnsi="Times New Roman" w:cs="Times New Roman"/>
          <w:b/>
          <w:i/>
          <w:sz w:val="28"/>
          <w:szCs w:val="28"/>
          <w:lang w:val="uk-UA" w:eastAsia="en-US"/>
        </w:rPr>
      </w:pPr>
    </w:p>
    <w:p w:rsidR="00B5700F" w:rsidRPr="00B5700F" w:rsidRDefault="00B5700F" w:rsidP="00B5700F">
      <w:pPr>
        <w:spacing w:line="240" w:lineRule="auto"/>
        <w:rPr>
          <w:rFonts w:ascii="Times New Roman" w:eastAsiaTheme="minorHAnsi" w:hAnsi="Times New Roman" w:cs="Times New Roman"/>
          <w:b/>
          <w:i/>
          <w:sz w:val="28"/>
          <w:szCs w:val="28"/>
          <w:lang w:val="uk-UA" w:eastAsia="en-US"/>
        </w:rPr>
      </w:pPr>
    </w:p>
    <w:p w:rsidR="00B5700F" w:rsidRPr="00B5700F" w:rsidRDefault="00B5700F" w:rsidP="00B5700F">
      <w:pPr>
        <w:spacing w:line="240" w:lineRule="auto"/>
        <w:rPr>
          <w:rFonts w:ascii="Times New Roman" w:eastAsiaTheme="minorHAnsi" w:hAnsi="Times New Roman" w:cs="Times New Roman"/>
          <w:b/>
          <w:i/>
          <w:sz w:val="28"/>
          <w:szCs w:val="28"/>
          <w:lang w:val="uk-UA" w:eastAsia="en-US"/>
        </w:rPr>
      </w:pPr>
    </w:p>
    <w:p w:rsidR="00B5700F" w:rsidRPr="00B5700F" w:rsidRDefault="00B5700F" w:rsidP="00B5700F">
      <w:pPr>
        <w:spacing w:line="240" w:lineRule="auto"/>
        <w:rPr>
          <w:rFonts w:ascii="Times New Roman" w:eastAsiaTheme="minorHAnsi" w:hAnsi="Times New Roman" w:cs="Times New Roman"/>
          <w:b/>
          <w:i/>
          <w:sz w:val="28"/>
          <w:szCs w:val="28"/>
          <w:lang w:val="uk-UA" w:eastAsia="en-US"/>
        </w:rPr>
      </w:pPr>
    </w:p>
    <w:p w:rsidR="00B5700F" w:rsidRPr="00B5700F" w:rsidRDefault="00B5700F" w:rsidP="00B5700F">
      <w:pPr>
        <w:spacing w:line="240" w:lineRule="auto"/>
        <w:rPr>
          <w:rFonts w:ascii="Times New Roman" w:eastAsiaTheme="minorHAnsi" w:hAnsi="Times New Roman" w:cs="Times New Roman"/>
          <w:b/>
          <w:i/>
          <w:sz w:val="28"/>
          <w:szCs w:val="28"/>
          <w:lang w:val="uk-UA" w:eastAsia="en-US"/>
        </w:rPr>
      </w:pPr>
    </w:p>
    <w:p w:rsidR="00B5700F" w:rsidRPr="00B5700F" w:rsidRDefault="00B5700F" w:rsidP="00B5700F">
      <w:pPr>
        <w:spacing w:line="240" w:lineRule="auto"/>
        <w:rPr>
          <w:rFonts w:ascii="Times New Roman" w:eastAsiaTheme="minorHAnsi" w:hAnsi="Times New Roman" w:cs="Times New Roman"/>
          <w:b/>
          <w:i/>
          <w:sz w:val="28"/>
          <w:szCs w:val="28"/>
          <w:lang w:val="uk-UA" w:eastAsia="en-US"/>
        </w:rPr>
      </w:pPr>
    </w:p>
    <w:p w:rsidR="00B5700F" w:rsidRPr="00B5700F" w:rsidRDefault="00B5700F" w:rsidP="00B5700F">
      <w:pPr>
        <w:spacing w:line="240" w:lineRule="auto"/>
        <w:rPr>
          <w:rFonts w:ascii="Times New Roman" w:eastAsiaTheme="minorHAnsi" w:hAnsi="Times New Roman" w:cs="Times New Roman"/>
          <w:b/>
          <w:i/>
          <w:sz w:val="28"/>
          <w:szCs w:val="28"/>
          <w:lang w:val="uk-UA" w:eastAsia="en-US"/>
        </w:rPr>
      </w:pPr>
    </w:p>
    <w:p w:rsidR="00B5700F" w:rsidRDefault="00B5700F" w:rsidP="00B5700F">
      <w:pPr>
        <w:spacing w:line="240" w:lineRule="auto"/>
        <w:rPr>
          <w:rFonts w:ascii="Times New Roman" w:eastAsiaTheme="minorHAnsi" w:hAnsi="Times New Roman" w:cs="Times New Roman"/>
          <w:b/>
          <w:i/>
          <w:sz w:val="28"/>
          <w:szCs w:val="28"/>
          <w:lang w:val="uk-UA" w:eastAsia="en-US"/>
        </w:rPr>
      </w:pPr>
    </w:p>
    <w:p w:rsidR="00B50E65" w:rsidRDefault="00B50E65" w:rsidP="00B5700F">
      <w:pPr>
        <w:spacing w:line="240" w:lineRule="auto"/>
        <w:rPr>
          <w:rFonts w:ascii="Times New Roman" w:eastAsiaTheme="minorHAnsi" w:hAnsi="Times New Roman" w:cs="Times New Roman"/>
          <w:b/>
          <w:i/>
          <w:sz w:val="28"/>
          <w:szCs w:val="28"/>
          <w:lang w:val="uk-UA" w:eastAsia="en-US"/>
        </w:rPr>
      </w:pPr>
    </w:p>
    <w:p w:rsidR="00B50E65" w:rsidRDefault="00B50E65" w:rsidP="00B5700F">
      <w:pPr>
        <w:spacing w:line="240" w:lineRule="auto"/>
        <w:rPr>
          <w:rFonts w:ascii="Times New Roman" w:eastAsiaTheme="minorHAnsi" w:hAnsi="Times New Roman" w:cs="Times New Roman"/>
          <w:b/>
          <w:i/>
          <w:sz w:val="28"/>
          <w:szCs w:val="28"/>
          <w:lang w:val="uk-UA" w:eastAsia="en-US"/>
        </w:rPr>
      </w:pPr>
    </w:p>
    <w:p w:rsidR="00B50E65" w:rsidRPr="00B5700F" w:rsidRDefault="00B50E65" w:rsidP="00B5700F">
      <w:pPr>
        <w:spacing w:line="240" w:lineRule="auto"/>
        <w:rPr>
          <w:rFonts w:ascii="Times New Roman" w:eastAsiaTheme="minorHAnsi" w:hAnsi="Times New Roman" w:cs="Times New Roman"/>
          <w:b/>
          <w:i/>
          <w:sz w:val="28"/>
          <w:szCs w:val="28"/>
          <w:lang w:val="uk-UA" w:eastAsia="en-US"/>
        </w:rPr>
      </w:pPr>
    </w:p>
    <w:p w:rsidR="00B5700F" w:rsidRDefault="00B5700F" w:rsidP="00B5700F">
      <w:pPr>
        <w:spacing w:line="240" w:lineRule="auto"/>
        <w:rPr>
          <w:rFonts w:ascii="Times New Roman" w:eastAsiaTheme="minorHAnsi" w:hAnsi="Times New Roman" w:cs="Times New Roman"/>
          <w:b/>
          <w:i/>
          <w:sz w:val="28"/>
          <w:szCs w:val="28"/>
          <w:lang w:val="uk-UA" w:eastAsia="en-US"/>
        </w:rPr>
      </w:pPr>
    </w:p>
    <w:p w:rsidR="00B5700F" w:rsidRDefault="00B5700F" w:rsidP="00B5700F">
      <w:pPr>
        <w:spacing w:line="240" w:lineRule="auto"/>
        <w:rPr>
          <w:rFonts w:ascii="Times New Roman" w:eastAsiaTheme="minorHAnsi" w:hAnsi="Times New Roman" w:cs="Times New Roman"/>
          <w:b/>
          <w:i/>
          <w:sz w:val="28"/>
          <w:szCs w:val="28"/>
          <w:lang w:val="uk-UA" w:eastAsia="en-US"/>
        </w:rPr>
      </w:pPr>
    </w:p>
    <w:p w:rsidR="00B5700F" w:rsidRDefault="00B5700F" w:rsidP="00B5700F">
      <w:pPr>
        <w:spacing w:line="240" w:lineRule="auto"/>
        <w:rPr>
          <w:rFonts w:ascii="Times New Roman" w:eastAsiaTheme="minorHAnsi" w:hAnsi="Times New Roman" w:cs="Times New Roman"/>
          <w:b/>
          <w:i/>
          <w:sz w:val="28"/>
          <w:szCs w:val="28"/>
          <w:lang w:val="uk-UA" w:eastAsia="en-US"/>
        </w:rPr>
      </w:pPr>
    </w:p>
    <w:p w:rsidR="00B5700F" w:rsidRPr="00B5700F" w:rsidRDefault="00B5700F" w:rsidP="00B5700F">
      <w:pPr>
        <w:spacing w:line="240" w:lineRule="auto"/>
        <w:rPr>
          <w:rFonts w:ascii="Times New Roman" w:eastAsiaTheme="minorHAnsi" w:hAnsi="Times New Roman" w:cs="Times New Roman"/>
          <w:b/>
          <w:i/>
          <w:sz w:val="28"/>
          <w:szCs w:val="28"/>
          <w:lang w:val="uk-UA" w:eastAsia="en-US"/>
        </w:rPr>
      </w:pPr>
    </w:p>
    <w:p w:rsidR="00B5700F" w:rsidRPr="00B5700F" w:rsidRDefault="00B5700F" w:rsidP="00B5700F">
      <w:pPr>
        <w:spacing w:line="240" w:lineRule="auto"/>
        <w:ind w:firstLine="5387"/>
        <w:rPr>
          <w:rFonts w:ascii="Times New Roman" w:eastAsiaTheme="minorHAnsi" w:hAnsi="Times New Roman" w:cs="Times New Roman"/>
          <w:b/>
          <w:sz w:val="28"/>
          <w:szCs w:val="28"/>
          <w:lang w:val="ru-RU" w:eastAsia="en-US"/>
        </w:rPr>
      </w:pPr>
      <w:proofErr w:type="spellStart"/>
      <w:r w:rsidRPr="00B5700F">
        <w:rPr>
          <w:rFonts w:ascii="Times New Roman" w:eastAsiaTheme="minorHAnsi" w:hAnsi="Times New Roman" w:cs="Times New Roman"/>
          <w:b/>
          <w:sz w:val="28"/>
          <w:szCs w:val="28"/>
          <w:lang w:val="ru-RU" w:eastAsia="en-US"/>
        </w:rPr>
        <w:lastRenderedPageBreak/>
        <w:t>Додаток</w:t>
      </w:r>
      <w:proofErr w:type="spellEnd"/>
      <w:r w:rsidRPr="00B5700F">
        <w:rPr>
          <w:rFonts w:ascii="Times New Roman" w:eastAsiaTheme="minorHAnsi" w:hAnsi="Times New Roman" w:cs="Times New Roman"/>
          <w:b/>
          <w:sz w:val="28"/>
          <w:szCs w:val="28"/>
          <w:lang w:val="ru-RU" w:eastAsia="en-US"/>
        </w:rPr>
        <w:t xml:space="preserve"> </w:t>
      </w:r>
    </w:p>
    <w:p w:rsidR="00B5700F" w:rsidRPr="00B5700F" w:rsidRDefault="00B5700F" w:rsidP="00B5700F">
      <w:pPr>
        <w:spacing w:line="240" w:lineRule="auto"/>
        <w:ind w:firstLine="5387"/>
        <w:rPr>
          <w:rFonts w:ascii="Times New Roman" w:eastAsiaTheme="minorHAnsi" w:hAnsi="Times New Roman" w:cs="Times New Roman"/>
          <w:b/>
          <w:sz w:val="28"/>
          <w:szCs w:val="28"/>
          <w:lang w:val="ru-RU" w:eastAsia="en-US"/>
        </w:rPr>
      </w:pPr>
      <w:r w:rsidRPr="00B5700F">
        <w:rPr>
          <w:rFonts w:ascii="Times New Roman" w:eastAsiaTheme="minorHAnsi" w:hAnsi="Times New Roman" w:cs="Times New Roman"/>
          <w:b/>
          <w:sz w:val="28"/>
          <w:szCs w:val="28"/>
          <w:lang w:val="ru-RU" w:eastAsia="en-US"/>
        </w:rPr>
        <w:t xml:space="preserve">до </w:t>
      </w:r>
      <w:proofErr w:type="spellStart"/>
      <w:proofErr w:type="gramStart"/>
      <w:r w:rsidRPr="00B5700F">
        <w:rPr>
          <w:rFonts w:ascii="Times New Roman" w:eastAsiaTheme="minorHAnsi" w:hAnsi="Times New Roman" w:cs="Times New Roman"/>
          <w:b/>
          <w:sz w:val="28"/>
          <w:szCs w:val="28"/>
          <w:lang w:val="ru-RU" w:eastAsia="en-US"/>
        </w:rPr>
        <w:t>р</w:t>
      </w:r>
      <w:proofErr w:type="gramEnd"/>
      <w:r w:rsidRPr="00B5700F">
        <w:rPr>
          <w:rFonts w:ascii="Times New Roman" w:eastAsiaTheme="minorHAnsi" w:hAnsi="Times New Roman" w:cs="Times New Roman"/>
          <w:b/>
          <w:sz w:val="28"/>
          <w:szCs w:val="28"/>
          <w:lang w:val="ru-RU" w:eastAsia="en-US"/>
        </w:rPr>
        <w:t>ішення</w:t>
      </w:r>
      <w:proofErr w:type="spellEnd"/>
      <w:r w:rsidRPr="00B5700F">
        <w:rPr>
          <w:rFonts w:ascii="Times New Roman" w:eastAsiaTheme="minorHAnsi" w:hAnsi="Times New Roman" w:cs="Times New Roman"/>
          <w:b/>
          <w:sz w:val="28"/>
          <w:szCs w:val="28"/>
          <w:lang w:val="ru-RU" w:eastAsia="en-US"/>
        </w:rPr>
        <w:t xml:space="preserve"> </w:t>
      </w:r>
      <w:proofErr w:type="spellStart"/>
      <w:r w:rsidRPr="00B5700F">
        <w:rPr>
          <w:rFonts w:ascii="Times New Roman" w:eastAsiaTheme="minorHAnsi" w:hAnsi="Times New Roman" w:cs="Times New Roman"/>
          <w:b/>
          <w:sz w:val="28"/>
          <w:szCs w:val="28"/>
          <w:lang w:val="ru-RU" w:eastAsia="en-US"/>
        </w:rPr>
        <w:t>сільської</w:t>
      </w:r>
      <w:proofErr w:type="spellEnd"/>
      <w:r w:rsidRPr="00B5700F">
        <w:rPr>
          <w:rFonts w:ascii="Times New Roman" w:eastAsiaTheme="minorHAnsi" w:hAnsi="Times New Roman" w:cs="Times New Roman"/>
          <w:b/>
          <w:sz w:val="28"/>
          <w:szCs w:val="28"/>
          <w:lang w:val="ru-RU" w:eastAsia="en-US"/>
        </w:rPr>
        <w:t xml:space="preserve"> ради </w:t>
      </w:r>
    </w:p>
    <w:p w:rsidR="00B5700F" w:rsidRPr="00B5700F" w:rsidRDefault="00B5700F" w:rsidP="00B5700F">
      <w:pPr>
        <w:spacing w:line="240" w:lineRule="auto"/>
        <w:ind w:firstLine="5387"/>
        <w:rPr>
          <w:rFonts w:ascii="Times New Roman" w:eastAsiaTheme="minorHAnsi" w:hAnsi="Times New Roman" w:cs="Times New Roman"/>
          <w:b/>
          <w:sz w:val="28"/>
          <w:szCs w:val="28"/>
          <w:lang w:val="ru-RU" w:eastAsia="en-US"/>
        </w:rPr>
      </w:pPr>
      <w:proofErr w:type="spellStart"/>
      <w:r w:rsidRPr="00B5700F">
        <w:rPr>
          <w:rFonts w:ascii="Times New Roman" w:eastAsiaTheme="minorHAnsi" w:hAnsi="Times New Roman" w:cs="Times New Roman"/>
          <w:b/>
          <w:sz w:val="28"/>
          <w:szCs w:val="28"/>
          <w:lang w:val="ru-RU" w:eastAsia="en-US"/>
        </w:rPr>
        <w:t>від</w:t>
      </w:r>
      <w:proofErr w:type="spellEnd"/>
      <w:r w:rsidRPr="00B5700F">
        <w:rPr>
          <w:rFonts w:ascii="Times New Roman" w:eastAsiaTheme="minorHAnsi" w:hAnsi="Times New Roman" w:cs="Times New Roman"/>
          <w:b/>
          <w:sz w:val="28"/>
          <w:szCs w:val="28"/>
          <w:lang w:val="ru-RU" w:eastAsia="en-US"/>
        </w:rPr>
        <w:t xml:space="preserve"> </w:t>
      </w:r>
      <w:r w:rsidR="00082622">
        <w:rPr>
          <w:rFonts w:ascii="Times New Roman" w:eastAsiaTheme="minorHAnsi" w:hAnsi="Times New Roman" w:cs="Times New Roman"/>
          <w:b/>
          <w:sz w:val="28"/>
          <w:szCs w:val="28"/>
          <w:lang w:val="ru-RU" w:eastAsia="en-US"/>
        </w:rPr>
        <w:t>31.10.2024</w:t>
      </w:r>
      <w:r w:rsidRPr="00B5700F">
        <w:rPr>
          <w:rFonts w:ascii="Times New Roman" w:eastAsiaTheme="minorHAnsi" w:hAnsi="Times New Roman" w:cs="Times New Roman"/>
          <w:b/>
          <w:sz w:val="28"/>
          <w:szCs w:val="28"/>
          <w:lang w:val="ru-RU" w:eastAsia="en-US"/>
        </w:rPr>
        <w:t xml:space="preserve"> № </w:t>
      </w:r>
      <w:r w:rsidR="00082622">
        <w:rPr>
          <w:rFonts w:ascii="Times New Roman" w:eastAsiaTheme="minorHAnsi" w:hAnsi="Times New Roman" w:cs="Times New Roman"/>
          <w:b/>
          <w:sz w:val="28"/>
          <w:szCs w:val="28"/>
          <w:lang w:val="ru-RU" w:eastAsia="en-US"/>
        </w:rPr>
        <w:t>2261</w:t>
      </w:r>
      <w:r w:rsidRPr="00B5700F">
        <w:rPr>
          <w:rFonts w:ascii="Times New Roman" w:eastAsiaTheme="minorHAnsi" w:hAnsi="Times New Roman" w:cs="Times New Roman"/>
          <w:b/>
          <w:sz w:val="28"/>
          <w:szCs w:val="28"/>
          <w:lang w:val="ru-RU" w:eastAsia="en-US"/>
        </w:rPr>
        <w:t xml:space="preserve"> </w:t>
      </w:r>
    </w:p>
    <w:p w:rsidR="00B5700F" w:rsidRPr="00B5700F" w:rsidRDefault="00B5700F" w:rsidP="00B5700F">
      <w:pPr>
        <w:spacing w:line="240" w:lineRule="auto"/>
        <w:ind w:firstLine="5387"/>
        <w:rPr>
          <w:rFonts w:ascii="Times New Roman" w:eastAsiaTheme="minorHAnsi" w:hAnsi="Times New Roman" w:cs="Times New Roman"/>
          <w:b/>
          <w:sz w:val="28"/>
          <w:szCs w:val="28"/>
          <w:lang w:val="uk-UA" w:eastAsia="en-US"/>
        </w:rPr>
      </w:pPr>
    </w:p>
    <w:p w:rsidR="00B5700F" w:rsidRDefault="00B5700F" w:rsidP="006B17C4">
      <w:pPr>
        <w:spacing w:before="24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B17C4" w:rsidRDefault="006B17C4" w:rsidP="006B17C4">
      <w:pPr>
        <w:spacing w:before="24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ЗВЕРНЕННЯ</w:t>
      </w:r>
    </w:p>
    <w:p w:rsidR="006B17C4" w:rsidRDefault="006B17C4" w:rsidP="00C3201D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Петрівської сільської ради </w:t>
      </w:r>
    </w:p>
    <w:p w:rsidR="006B17C4" w:rsidRDefault="006B17C4" w:rsidP="00C3201D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щодо підтримки Плану перемоги, представленого Президентом України Володимиром Зеленським</w:t>
      </w:r>
    </w:p>
    <w:p w:rsidR="006B17C4" w:rsidRDefault="006B17C4" w:rsidP="00223212">
      <w:pPr>
        <w:spacing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Сьогодні Україна бореться зі своїм історичним ворогом за право не просто розвивати демократичне суспільство у незалежній державі, а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за право жити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своїм життям</w:t>
      </w:r>
      <w:r>
        <w:rPr>
          <w:rFonts w:ascii="Times New Roman" w:eastAsia="Times New Roman" w:hAnsi="Times New Roman" w:cs="Times New Roman"/>
          <w:sz w:val="28"/>
          <w:szCs w:val="28"/>
        </w:rPr>
        <w:t>, за свою мову, культуру, за своє майбутнє, якого нас хочуть позбавити, та знищити як народ.</w:t>
      </w:r>
    </w:p>
    <w:p w:rsidR="006B17C4" w:rsidRDefault="006B17C4" w:rsidP="00223212">
      <w:pPr>
        <w:spacing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Ми, українці, згуртовані і єдині у своєму бажанні відстояти своє право на волю та свої конституційні свободи, на збереження своєї держави. Ми всі як один захищаємо свої цінності та цінності всієї Європи.</w:t>
      </w:r>
    </w:p>
    <w:p w:rsidR="006B17C4" w:rsidRDefault="006B17C4" w:rsidP="00223212">
      <w:pPr>
        <w:spacing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План перемоги, представлений Президентом України Володимиром Зеленським, Україні та нашим союзникам – це перелік заходів та рішучих кроків, які змінять хід війни, що триває в Україні майже 11 років. Цей план не лише про перемогу для України, а й план стабільності для всієї Європи.</w:t>
      </w:r>
    </w:p>
    <w:p w:rsidR="006B17C4" w:rsidRDefault="006B17C4" w:rsidP="00223212">
      <w:pPr>
        <w:shd w:val="clear" w:color="auto" w:fill="FFFFFF"/>
        <w:spacing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Усі п’ять пунктів плану є надзвичайно важливими.</w:t>
      </w:r>
    </w:p>
    <w:p w:rsidR="006B17C4" w:rsidRDefault="006B17C4" w:rsidP="00223212">
      <w:pPr>
        <w:spacing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Перший пункт Плану має геополітичний характер і передбачає запрошення України до НАТО. Другий та третій пункти є військовими та включають заходи щодо зміцнення обороноздатності держави. Четвертий пункт стосується економічних питань, а п’ятий —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безпекових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аспектів.</w:t>
      </w:r>
    </w:p>
    <w:p w:rsidR="006B17C4" w:rsidRDefault="006B17C4" w:rsidP="00223212">
      <w:pPr>
        <w:spacing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Українці довели, що можуть захищати себе та інші демократичні нації.</w:t>
      </w:r>
      <w:r>
        <w:rPr>
          <w:rFonts w:ascii="Times New Roman" w:eastAsia="Times New Roman" w:hAnsi="Times New Roman" w:cs="Times New Roman"/>
          <w:sz w:val="28"/>
          <w:szCs w:val="28"/>
        </w:rPr>
        <w:br/>
        <w:t xml:space="preserve"> Для України питання вступу до НАТО означає майбутнє, пов’язане</w:t>
      </w:r>
      <w:r>
        <w:rPr>
          <w:rFonts w:ascii="Times New Roman" w:eastAsia="Times New Roman" w:hAnsi="Times New Roman" w:cs="Times New Roman"/>
          <w:sz w:val="28"/>
          <w:szCs w:val="28"/>
        </w:rPr>
        <w:br/>
        <w:t xml:space="preserve"> з євроінтеграцією та утвердженням демократії.</w:t>
      </w:r>
    </w:p>
    <w:p w:rsidR="006B17C4" w:rsidRDefault="006B17C4" w:rsidP="00223212">
      <w:pPr>
        <w:spacing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Другий пункт – це незворотне зміцнення української оборони у боротьбі проти агресора, захист наших позицій на полі бою в Україні й водночас обов’язкове повернення війни на територію Росії.</w:t>
      </w:r>
    </w:p>
    <w:p w:rsidR="006B17C4" w:rsidRDefault="006B17C4" w:rsidP="00223212">
      <w:pPr>
        <w:shd w:val="clear" w:color="auto" w:fill="FFFFFF"/>
        <w:spacing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Третій пункт Плану передбачає розміщення на території України комплексного неядерного стратегічного пакету стримування, який буде достатнім для захисту країни від будь-якої воєнної загрози з боку агресора.</w:t>
      </w:r>
    </w:p>
    <w:p w:rsidR="006B17C4" w:rsidRDefault="006B17C4" w:rsidP="00223212">
      <w:pPr>
        <w:shd w:val="clear" w:color="auto" w:fill="FFFFFF"/>
        <w:spacing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Потенціал України у виробництві енергії та продовольства є стратегічним важелем у цій війні, що робить важливим четвертий пункт Плану, який базується на спільному з стратегічними партнерами захисті наявних у країні критичних ресурсів, спільного інвестування та використання відповідного економічного потенціалу.</w:t>
      </w:r>
    </w:p>
    <w:p w:rsidR="006B17C4" w:rsidRDefault="006B17C4" w:rsidP="00223212">
      <w:pPr>
        <w:shd w:val="clear" w:color="auto" w:fill="FFFFFF"/>
        <w:spacing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П’ятий пункт –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безпековий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– розрахований на післявоєнний період. Україна матиме один із найбільш досвідчених та великих військових контингентів. Українці володітимуть реальним досвідом сучасної війни, застосування західної зброї та взаємодії з військовими НАТО.</w:t>
      </w:r>
    </w:p>
    <w:p w:rsidR="006B17C4" w:rsidRDefault="006B17C4" w:rsidP="00223212">
      <w:pPr>
        <w:spacing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Українське суспільство консолідоване навколо цих ідей, ми сподіваємося на згуртування міжнародної спільноти та широку дієву підтримку наших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рішучих партнерів, як на рівні громад-побратимів, так і на рівні держав-союзників. </w:t>
      </w:r>
    </w:p>
    <w:p w:rsidR="006B17C4" w:rsidRDefault="006B17C4" w:rsidP="00223212">
      <w:pPr>
        <w:spacing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Петрівська сільська рада цілковито підтримує План перемоги, представлений Президентом України Володимиром Зеленським.</w:t>
      </w:r>
    </w:p>
    <w:p w:rsidR="006B17C4" w:rsidRDefault="006B17C4" w:rsidP="00223212">
      <w:pPr>
        <w:spacing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Від імені Петрівської </w:t>
      </w:r>
      <w:r w:rsidR="0022321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сільської територіальної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громади </w:t>
      </w:r>
      <w:r w:rsidR="00685368">
        <w:rPr>
          <w:rFonts w:ascii="Times New Roman" w:eastAsia="Times New Roman" w:hAnsi="Times New Roman" w:cs="Times New Roman"/>
          <w:sz w:val="28"/>
          <w:szCs w:val="28"/>
        </w:rPr>
        <w:t>звертаємось до</w:t>
      </w:r>
      <w:r w:rsidR="0068536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м</w:t>
      </w:r>
      <w:proofErr w:type="spellStart"/>
      <w:r w:rsidR="006D22E9" w:rsidRPr="006D22E9">
        <w:rPr>
          <w:rFonts w:ascii="Times New Roman" w:eastAsia="Times New Roman" w:hAnsi="Times New Roman" w:cs="Times New Roman"/>
          <w:sz w:val="28"/>
          <w:szCs w:val="28"/>
        </w:rPr>
        <w:t>іста</w:t>
      </w:r>
      <w:proofErr w:type="spellEnd"/>
      <w:r w:rsidR="006D22E9" w:rsidRPr="006D22E9">
        <w:rPr>
          <w:rFonts w:ascii="Times New Roman" w:eastAsia="Times New Roman" w:hAnsi="Times New Roman" w:cs="Times New Roman"/>
          <w:sz w:val="28"/>
          <w:szCs w:val="28"/>
        </w:rPr>
        <w:t xml:space="preserve"> і </w:t>
      </w:r>
      <w:proofErr w:type="spellStart"/>
      <w:r w:rsidR="006D22E9" w:rsidRPr="006D22E9">
        <w:rPr>
          <w:rFonts w:ascii="Times New Roman" w:eastAsia="Times New Roman" w:hAnsi="Times New Roman" w:cs="Times New Roman"/>
          <w:sz w:val="28"/>
          <w:szCs w:val="28"/>
        </w:rPr>
        <w:t>Гміни</w:t>
      </w:r>
      <w:proofErr w:type="spellEnd"/>
      <w:r w:rsidR="006D22E9" w:rsidRPr="006D22E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6D22E9" w:rsidRPr="006D22E9">
        <w:rPr>
          <w:rFonts w:ascii="Times New Roman" w:eastAsia="Times New Roman" w:hAnsi="Times New Roman" w:cs="Times New Roman"/>
          <w:sz w:val="28"/>
          <w:szCs w:val="28"/>
        </w:rPr>
        <w:t>Моравіца</w:t>
      </w:r>
      <w:proofErr w:type="spellEnd"/>
      <w:r w:rsidR="0005536F" w:rsidRPr="0005536F">
        <w:t xml:space="preserve"> </w:t>
      </w:r>
      <w:r w:rsidR="0005536F" w:rsidRPr="0005536F">
        <w:rPr>
          <w:rFonts w:ascii="Times New Roman" w:hAnsi="Times New Roman" w:cs="Times New Roman"/>
          <w:sz w:val="28"/>
          <w:szCs w:val="28"/>
          <w:lang w:val="uk-UA"/>
        </w:rPr>
        <w:t>(</w:t>
      </w:r>
      <w:proofErr w:type="spellStart"/>
      <w:r w:rsidR="0005536F" w:rsidRPr="0005536F">
        <w:rPr>
          <w:rFonts w:ascii="Times New Roman" w:eastAsia="Times New Roman" w:hAnsi="Times New Roman" w:cs="Times New Roman"/>
          <w:sz w:val="28"/>
          <w:szCs w:val="28"/>
        </w:rPr>
        <w:t>Келецького</w:t>
      </w:r>
      <w:proofErr w:type="spellEnd"/>
      <w:r w:rsidR="0005536F" w:rsidRPr="0005536F">
        <w:rPr>
          <w:rFonts w:ascii="Times New Roman" w:eastAsia="Times New Roman" w:hAnsi="Times New Roman" w:cs="Times New Roman"/>
          <w:sz w:val="28"/>
          <w:szCs w:val="28"/>
        </w:rPr>
        <w:t xml:space="preserve"> повіту, </w:t>
      </w:r>
      <w:proofErr w:type="spellStart"/>
      <w:r w:rsidR="0005536F" w:rsidRPr="0005536F">
        <w:rPr>
          <w:rFonts w:ascii="Times New Roman" w:eastAsia="Times New Roman" w:hAnsi="Times New Roman" w:cs="Times New Roman"/>
          <w:sz w:val="28"/>
          <w:szCs w:val="28"/>
        </w:rPr>
        <w:t>Свєнтокшиського</w:t>
      </w:r>
      <w:proofErr w:type="spellEnd"/>
      <w:r w:rsidR="0005536F" w:rsidRPr="0005536F">
        <w:rPr>
          <w:rFonts w:ascii="Times New Roman" w:eastAsia="Times New Roman" w:hAnsi="Times New Roman" w:cs="Times New Roman"/>
          <w:sz w:val="28"/>
          <w:szCs w:val="28"/>
        </w:rPr>
        <w:t xml:space="preserve"> воєводства, Польща)</w:t>
      </w:r>
      <w:r w:rsidR="00674CD8">
        <w:rPr>
          <w:rFonts w:ascii="Times New Roman" w:eastAsia="Times New Roman" w:hAnsi="Times New Roman" w:cs="Times New Roman"/>
          <w:sz w:val="28"/>
          <w:szCs w:val="28"/>
          <w:lang w:val="uk-UA"/>
        </w:rPr>
        <w:t>, міста Брюссель</w:t>
      </w:r>
      <w:r w:rsidR="0005536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(Бельгія)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з проханням підтримати зазначене звернення та порушити клопотання перед національними урядами ваших країн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про підтримку ними Плану Перемоги, представленого Президентом України Володимиром Зеленським.</w:t>
      </w:r>
    </w:p>
    <w:p w:rsidR="006B17C4" w:rsidRDefault="006B17C4" w:rsidP="00223212">
      <w:pPr>
        <w:spacing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Щиро вдячні за всі спільні кроки та допомогу нашій громаді  і закликаємо разом з нам пройти шлях до реалізації Плану перемоги заради справедливого миру в Україні.</w:t>
      </w:r>
    </w:p>
    <w:p w:rsidR="006B17C4" w:rsidRDefault="006B17C4" w:rsidP="00223212">
      <w:pPr>
        <w:spacing w:line="240" w:lineRule="auto"/>
        <w:rPr>
          <w:lang w:val="uk-UA"/>
        </w:rPr>
      </w:pPr>
    </w:p>
    <w:p w:rsidR="00082622" w:rsidRDefault="00082622" w:rsidP="00223212">
      <w:pPr>
        <w:spacing w:line="240" w:lineRule="auto"/>
        <w:rPr>
          <w:lang w:val="uk-UA"/>
        </w:rPr>
      </w:pPr>
    </w:p>
    <w:p w:rsidR="00082622" w:rsidRPr="00082622" w:rsidRDefault="00082622" w:rsidP="00223212">
      <w:pPr>
        <w:spacing w:line="240" w:lineRule="auto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082622">
        <w:rPr>
          <w:rFonts w:ascii="Times New Roman" w:hAnsi="Times New Roman" w:cs="Times New Roman"/>
          <w:b/>
          <w:sz w:val="26"/>
          <w:szCs w:val="26"/>
          <w:lang w:val="uk-UA"/>
        </w:rPr>
        <w:t xml:space="preserve">Депутати </w:t>
      </w:r>
      <w:proofErr w:type="spellStart"/>
      <w:r w:rsidRPr="00082622">
        <w:rPr>
          <w:rFonts w:ascii="Times New Roman" w:hAnsi="Times New Roman" w:cs="Times New Roman"/>
          <w:b/>
          <w:sz w:val="26"/>
          <w:szCs w:val="26"/>
          <w:lang w:val="uk-UA"/>
        </w:rPr>
        <w:t>Петрівської</w:t>
      </w:r>
      <w:proofErr w:type="spellEnd"/>
      <w:r w:rsidRPr="00082622">
        <w:rPr>
          <w:rFonts w:ascii="Times New Roman" w:hAnsi="Times New Roman" w:cs="Times New Roman"/>
          <w:b/>
          <w:sz w:val="26"/>
          <w:szCs w:val="26"/>
          <w:lang w:val="uk-UA"/>
        </w:rPr>
        <w:t xml:space="preserve"> сільської ради</w:t>
      </w:r>
      <w:bookmarkStart w:id="0" w:name="_GoBack"/>
      <w:bookmarkEnd w:id="0"/>
    </w:p>
    <w:sectPr w:rsidR="00082622" w:rsidRPr="00082622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17C4"/>
    <w:rsid w:val="0005536F"/>
    <w:rsid w:val="00082622"/>
    <w:rsid w:val="00223212"/>
    <w:rsid w:val="00642B72"/>
    <w:rsid w:val="00674CD8"/>
    <w:rsid w:val="00685368"/>
    <w:rsid w:val="006B17C4"/>
    <w:rsid w:val="006C0843"/>
    <w:rsid w:val="006D22E9"/>
    <w:rsid w:val="00911796"/>
    <w:rsid w:val="00993858"/>
    <w:rsid w:val="009E3D0F"/>
    <w:rsid w:val="00B50E65"/>
    <w:rsid w:val="00B5700F"/>
    <w:rsid w:val="00BD0201"/>
    <w:rsid w:val="00C3201D"/>
    <w:rsid w:val="00C559C7"/>
    <w:rsid w:val="00EC1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6B17C4"/>
    <w:pPr>
      <w:spacing w:after="0" w:line="276" w:lineRule="auto"/>
    </w:pPr>
    <w:rPr>
      <w:rFonts w:ascii="Arial" w:eastAsia="Arial" w:hAnsi="Arial" w:cs="Arial"/>
      <w:lang w:val="uk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8262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82622"/>
    <w:rPr>
      <w:rFonts w:ascii="Tahoma" w:eastAsia="Arial" w:hAnsi="Tahoma" w:cs="Tahoma"/>
      <w:sz w:val="16"/>
      <w:szCs w:val="16"/>
      <w:lang w:val="uk" w:eastAsia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6B17C4"/>
    <w:pPr>
      <w:spacing w:after="0" w:line="276" w:lineRule="auto"/>
    </w:pPr>
    <w:rPr>
      <w:rFonts w:ascii="Arial" w:eastAsia="Arial" w:hAnsi="Arial" w:cs="Arial"/>
      <w:lang w:val="uk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8262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82622"/>
    <w:rPr>
      <w:rFonts w:ascii="Tahoma" w:eastAsia="Arial" w:hAnsi="Tahoma" w:cs="Tahoma"/>
      <w:sz w:val="16"/>
      <w:szCs w:val="16"/>
      <w:lang w:val="uk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1</Pages>
  <Words>2777</Words>
  <Characters>1584</Characters>
  <Application>Microsoft Office Word</Application>
  <DocSecurity>0</DocSecurity>
  <Lines>13</Lines>
  <Paragraphs>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7</cp:revision>
  <cp:lastPrinted>2024-10-31T07:58:00Z</cp:lastPrinted>
  <dcterms:created xsi:type="dcterms:W3CDTF">2024-10-25T12:30:00Z</dcterms:created>
  <dcterms:modified xsi:type="dcterms:W3CDTF">2024-10-31T08:11:00Z</dcterms:modified>
</cp:coreProperties>
</file>