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6F" w:rsidRDefault="003A0A6F" w:rsidP="003A0A6F">
      <w:pPr>
        <w:jc w:val="center"/>
        <w:rPr>
          <w:bCs/>
          <w:snapToGrid w:val="0"/>
          <w:color w:val="00FF00"/>
          <w:sz w:val="26"/>
          <w:szCs w:val="26"/>
          <w:lang w:eastAsia="ru-RU"/>
        </w:rPr>
      </w:pPr>
      <w:r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A3C0758" wp14:editId="5BF2945B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6F" w:rsidRDefault="003A0A6F" w:rsidP="003A0A6F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ПЕТРІВСЬКА СІЛЬСЬКА РАДА</w:t>
      </w:r>
    </w:p>
    <w:p w:rsidR="003A0A6F" w:rsidRDefault="003A0A6F" w:rsidP="003A0A6F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ВИШГОРОДСЬКОГО РАЙОНУ КИЇВСЬКОЇ ОБЛАСТІ</w:t>
      </w:r>
    </w:p>
    <w:p w:rsidR="003A0A6F" w:rsidRPr="00DD1900" w:rsidRDefault="003A0A6F" w:rsidP="003A0A6F">
      <w:pPr>
        <w:jc w:val="center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>Шістдесят восьма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A0A6F" w:rsidTr="00244DD2">
        <w:tc>
          <w:tcPr>
            <w:tcW w:w="4786" w:type="dxa"/>
            <w:hideMark/>
          </w:tcPr>
          <w:p w:rsidR="003A0A6F" w:rsidRDefault="003A0A6F" w:rsidP="00244DD2">
            <w:pPr>
              <w:spacing w:before="240" w:line="276" w:lineRule="auto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«</w:t>
            </w:r>
            <w:r>
              <w:rPr>
                <w:b/>
                <w:sz w:val="26"/>
                <w:szCs w:val="26"/>
                <w:lang w:val="uk-UA" w:eastAsia="ru-RU"/>
              </w:rPr>
              <w:t>21</w:t>
            </w:r>
            <w:r>
              <w:rPr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b/>
                <w:sz w:val="26"/>
                <w:szCs w:val="26"/>
                <w:lang w:val="uk-UA" w:eastAsia="ru-RU"/>
              </w:rPr>
              <w:t>лютого</w:t>
            </w:r>
            <w:r>
              <w:rPr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b/>
                <w:sz w:val="26"/>
                <w:szCs w:val="26"/>
                <w:lang w:val="uk-UA" w:eastAsia="ru-RU"/>
              </w:rPr>
              <w:t>5</w:t>
            </w:r>
            <w:r>
              <w:rPr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5" w:type="dxa"/>
            <w:hideMark/>
          </w:tcPr>
          <w:p w:rsidR="003A0A6F" w:rsidRPr="009B6BD6" w:rsidRDefault="003A0A6F" w:rsidP="00244DD2">
            <w:pPr>
              <w:spacing w:before="240" w:line="276" w:lineRule="auto"/>
              <w:jc w:val="right"/>
              <w:rPr>
                <w:b/>
                <w:sz w:val="26"/>
                <w:szCs w:val="26"/>
                <w:lang w:val="uk-UA"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                         № </w:t>
            </w:r>
            <w:r w:rsidR="009B6BD6">
              <w:rPr>
                <w:b/>
                <w:sz w:val="26"/>
                <w:szCs w:val="26"/>
                <w:lang w:val="uk-UA" w:eastAsia="ru-RU"/>
              </w:rPr>
              <w:t>2498</w:t>
            </w:r>
            <w:bookmarkStart w:id="0" w:name="_GoBack"/>
            <w:bookmarkEnd w:id="0"/>
          </w:p>
        </w:tc>
      </w:tr>
    </w:tbl>
    <w:p w:rsidR="003A0A6F" w:rsidRDefault="003A0A6F" w:rsidP="003A0A6F">
      <w:pPr>
        <w:rPr>
          <w:b/>
          <w:sz w:val="26"/>
          <w:szCs w:val="26"/>
          <w:lang w:val="uk-UA" w:eastAsia="ru-RU"/>
        </w:rPr>
      </w:pPr>
      <w:r>
        <w:rPr>
          <w:b/>
          <w:i/>
          <w:sz w:val="26"/>
          <w:szCs w:val="26"/>
          <w:lang w:val="uk-UA"/>
        </w:rPr>
        <w:t xml:space="preserve">                                                             </w:t>
      </w:r>
      <w:proofErr w:type="gramStart"/>
      <w:r>
        <w:rPr>
          <w:b/>
          <w:sz w:val="26"/>
          <w:szCs w:val="26"/>
          <w:lang w:eastAsia="ru-RU"/>
        </w:rPr>
        <w:t>Р</w:t>
      </w:r>
      <w:proofErr w:type="gramEnd"/>
      <w:r>
        <w:rPr>
          <w:b/>
          <w:sz w:val="26"/>
          <w:szCs w:val="26"/>
          <w:lang w:eastAsia="ru-RU"/>
        </w:rPr>
        <w:t>ІШЕННЯ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Про звіт голови комісії з питань захисту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прав дитини при виконавчому комітеті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сільської ради про проведену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роботу за 2024 рік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spacing w:after="160" w:line="256" w:lineRule="auto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Заслухавши та обговоривши звіт голови комісії з питань захисту прав дитини при виконавчому комітеті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ради Старенького Р.М. про проведену роботу за 2024 рік, керуючись ст. ст. 17, 26, 29 Закону України «Про місцеве самоврядування в Україні», </w:t>
      </w:r>
    </w:p>
    <w:p w:rsidR="003A0A6F" w:rsidRDefault="003A0A6F" w:rsidP="003A0A6F">
      <w:pPr>
        <w:spacing w:after="160" w:line="256" w:lineRule="auto"/>
        <w:jc w:val="both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:rsidR="003A0A6F" w:rsidRDefault="003A0A6F" w:rsidP="003A0A6F">
      <w:pPr>
        <w:jc w:val="center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ВИРІШИЛА:</w:t>
      </w:r>
    </w:p>
    <w:p w:rsidR="003A0A6F" w:rsidRDefault="003A0A6F" w:rsidP="003A0A6F">
      <w:pPr>
        <w:jc w:val="both"/>
        <w:rPr>
          <w:sz w:val="26"/>
          <w:szCs w:val="26"/>
          <w:lang w:val="uk-UA"/>
        </w:rPr>
      </w:pPr>
    </w:p>
    <w:p w:rsidR="003A0A6F" w:rsidRDefault="003A0A6F" w:rsidP="003A0A6F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6" w:lineRule="auto"/>
        <w:ind w:left="0" w:firstLine="0"/>
        <w:contextualSpacing/>
        <w:jc w:val="both"/>
        <w:rPr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 w:eastAsia="en-US"/>
        </w:rPr>
        <w:t xml:space="preserve">Звіт голови комісії з питань захисту прав дитини при виконавчому комітеті </w:t>
      </w:r>
      <w:proofErr w:type="spellStart"/>
      <w:r>
        <w:rPr>
          <w:rFonts w:eastAsia="Calibri"/>
          <w:sz w:val="26"/>
          <w:szCs w:val="26"/>
          <w:lang w:val="uk-UA" w:eastAsia="en-US"/>
        </w:rPr>
        <w:t>Петрівської</w:t>
      </w:r>
      <w:proofErr w:type="spellEnd"/>
      <w:r>
        <w:rPr>
          <w:rFonts w:eastAsia="Calibri"/>
          <w:sz w:val="26"/>
          <w:szCs w:val="26"/>
          <w:lang w:val="uk-UA" w:eastAsia="en-US"/>
        </w:rPr>
        <w:t xml:space="preserve"> сільської ради Старенького Р.М. про проведену роботу за 2024 рік прийняти до відома. </w:t>
      </w:r>
    </w:p>
    <w:p w:rsidR="003A0A6F" w:rsidRDefault="003A0A6F" w:rsidP="003A0A6F">
      <w:pPr>
        <w:tabs>
          <w:tab w:val="left" w:pos="426"/>
        </w:tabs>
        <w:rPr>
          <w:sz w:val="26"/>
          <w:szCs w:val="26"/>
          <w:lang w:val="uk-UA"/>
        </w:rPr>
      </w:pPr>
    </w:p>
    <w:p w:rsidR="003A0A6F" w:rsidRDefault="003A0A6F" w:rsidP="003A0A6F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6" w:lineRule="auto"/>
        <w:ind w:left="0" w:firstLine="0"/>
        <w:contextualSpacing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Роботу комісії з питань захисту прав дитини при виконавчому комітеті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ради за 2024 рік визнати задовільною.</w:t>
      </w:r>
    </w:p>
    <w:p w:rsidR="003A0A6F" w:rsidRDefault="003A0A6F" w:rsidP="003A0A6F">
      <w:pPr>
        <w:jc w:val="both"/>
        <w:rPr>
          <w:sz w:val="26"/>
          <w:szCs w:val="26"/>
          <w:lang w:val="uk-UA"/>
        </w:rPr>
      </w:pPr>
    </w:p>
    <w:p w:rsidR="003A0A6F" w:rsidRDefault="003A0A6F" w:rsidP="003A0A6F">
      <w:pPr>
        <w:tabs>
          <w:tab w:val="left" w:pos="0"/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3. </w:t>
      </w:r>
      <w:r>
        <w:rPr>
          <w:sz w:val="26"/>
          <w:szCs w:val="26"/>
        </w:rPr>
        <w:t xml:space="preserve">Контроль за </w:t>
      </w:r>
      <w:proofErr w:type="spellStart"/>
      <w:r>
        <w:rPr>
          <w:sz w:val="26"/>
          <w:szCs w:val="26"/>
        </w:rPr>
        <w:t>виконанням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цього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ішення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покласти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постійну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комісію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сільської</w:t>
      </w:r>
      <w:proofErr w:type="spellEnd"/>
      <w:r>
        <w:rPr>
          <w:sz w:val="26"/>
          <w:szCs w:val="26"/>
        </w:rPr>
        <w:t xml:space="preserve"> ради з </w:t>
      </w:r>
      <w:proofErr w:type="spellStart"/>
      <w:r>
        <w:rPr>
          <w:sz w:val="26"/>
          <w:szCs w:val="26"/>
        </w:rPr>
        <w:t>питань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освіти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культури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духовності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охорони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здоров’я</w:t>
      </w:r>
      <w:proofErr w:type="spellEnd"/>
      <w:r>
        <w:rPr>
          <w:sz w:val="26"/>
          <w:szCs w:val="26"/>
        </w:rPr>
        <w:t xml:space="preserve">, материнства, </w:t>
      </w:r>
      <w:proofErr w:type="spellStart"/>
      <w:r>
        <w:rPr>
          <w:sz w:val="26"/>
          <w:szCs w:val="26"/>
        </w:rPr>
        <w:t>дитинства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соціального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захисту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населення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сім’ї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молоді</w:t>
      </w:r>
      <w:proofErr w:type="spellEnd"/>
      <w:r>
        <w:rPr>
          <w:sz w:val="26"/>
          <w:szCs w:val="26"/>
        </w:rPr>
        <w:t>, спорту та туризму.</w:t>
      </w:r>
    </w:p>
    <w:p w:rsidR="003A0A6F" w:rsidRDefault="003A0A6F" w:rsidP="003A0A6F">
      <w:pPr>
        <w:jc w:val="both"/>
        <w:rPr>
          <w:sz w:val="26"/>
          <w:szCs w:val="26"/>
        </w:rPr>
      </w:pPr>
    </w:p>
    <w:p w:rsidR="003A0A6F" w:rsidRDefault="003A0A6F" w:rsidP="003A0A6F">
      <w:pPr>
        <w:jc w:val="both"/>
        <w:rPr>
          <w:sz w:val="26"/>
          <w:szCs w:val="26"/>
        </w:rPr>
      </w:pPr>
    </w:p>
    <w:p w:rsidR="003A0A6F" w:rsidRDefault="003A0A6F" w:rsidP="003A0A6F">
      <w:pPr>
        <w:rPr>
          <w:sz w:val="26"/>
          <w:szCs w:val="26"/>
          <w:lang w:val="uk-UA"/>
        </w:rPr>
      </w:pP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</w:t>
      </w: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jc w:val="center"/>
        <w:rPr>
          <w:sz w:val="26"/>
          <w:szCs w:val="26"/>
          <w:lang w:val="uk-UA"/>
        </w:rPr>
      </w:pPr>
    </w:p>
    <w:p w:rsidR="003A0A6F" w:rsidRDefault="003A0A6F" w:rsidP="003A0A6F">
      <w:pPr>
        <w:rPr>
          <w:sz w:val="26"/>
          <w:szCs w:val="26"/>
          <w:lang w:val="uk-UA"/>
        </w:rPr>
      </w:pPr>
    </w:p>
    <w:p w:rsidR="003A0A6F" w:rsidRDefault="003A0A6F" w:rsidP="003A0A6F">
      <w:pPr>
        <w:rPr>
          <w:lang w:val="uk-UA"/>
        </w:rPr>
      </w:pPr>
    </w:p>
    <w:p w:rsidR="003A0A6F" w:rsidRPr="00A34E2A" w:rsidRDefault="003A0A6F" w:rsidP="003A0A6F">
      <w:pPr>
        <w:tabs>
          <w:tab w:val="left" w:pos="3825"/>
          <w:tab w:val="center" w:pos="5032"/>
        </w:tabs>
        <w:suppressAutoHyphens w:val="0"/>
        <w:autoSpaceDE w:val="0"/>
        <w:autoSpaceDN w:val="0"/>
        <w:adjustRightInd w:val="0"/>
        <w:rPr>
          <w:b/>
          <w:color w:val="000000"/>
          <w:sz w:val="28"/>
          <w:szCs w:val="28"/>
          <w:lang w:val="uk-UA" w:eastAsia="ru-RU"/>
        </w:rPr>
      </w:pPr>
    </w:p>
    <w:p w:rsidR="00353790" w:rsidRDefault="00353790">
      <w:pPr>
        <w:rPr>
          <w:lang w:val="uk-UA"/>
        </w:rPr>
      </w:pPr>
    </w:p>
    <w:p w:rsidR="00612431" w:rsidRDefault="00612431">
      <w:pPr>
        <w:rPr>
          <w:lang w:val="uk-UA"/>
        </w:rPr>
      </w:pPr>
    </w:p>
    <w:p w:rsidR="00612431" w:rsidRDefault="00612431">
      <w:pPr>
        <w:rPr>
          <w:lang w:val="uk-UA"/>
        </w:rPr>
      </w:pPr>
    </w:p>
    <w:p w:rsidR="00612431" w:rsidRDefault="00612431">
      <w:pPr>
        <w:rPr>
          <w:lang w:val="uk-UA"/>
        </w:rPr>
      </w:pPr>
    </w:p>
    <w:p w:rsidR="00612431" w:rsidRDefault="00612431">
      <w:pPr>
        <w:rPr>
          <w:lang w:val="uk-UA"/>
        </w:rPr>
      </w:pPr>
    </w:p>
    <w:p w:rsidR="00612431" w:rsidRPr="00612431" w:rsidRDefault="00612431" w:rsidP="00612431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uk-UA" w:eastAsia="ru-RU"/>
        </w:rPr>
      </w:pPr>
      <w:r w:rsidRPr="00612431">
        <w:rPr>
          <w:b/>
          <w:color w:val="000000"/>
          <w:sz w:val="26"/>
          <w:szCs w:val="26"/>
          <w:lang w:val="uk-UA" w:eastAsia="ru-RU"/>
        </w:rPr>
        <w:lastRenderedPageBreak/>
        <w:t xml:space="preserve">Звіт про роботу </w:t>
      </w:r>
    </w:p>
    <w:p w:rsidR="00612431" w:rsidRPr="00612431" w:rsidRDefault="00612431" w:rsidP="00612431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uk-UA" w:eastAsia="ru-RU"/>
        </w:rPr>
      </w:pPr>
      <w:r w:rsidRPr="00612431">
        <w:rPr>
          <w:b/>
          <w:color w:val="000000"/>
          <w:sz w:val="26"/>
          <w:szCs w:val="26"/>
          <w:lang w:val="uk-UA" w:eastAsia="ru-RU"/>
        </w:rPr>
        <w:t xml:space="preserve">Комісії з питань захисту прав дитини </w:t>
      </w:r>
      <w:proofErr w:type="spellStart"/>
      <w:r w:rsidRPr="00612431">
        <w:rPr>
          <w:b/>
          <w:color w:val="000000"/>
          <w:sz w:val="26"/>
          <w:szCs w:val="26"/>
          <w:lang w:val="uk-UA" w:eastAsia="ru-RU"/>
        </w:rPr>
        <w:t>Петрівської</w:t>
      </w:r>
      <w:proofErr w:type="spellEnd"/>
      <w:r w:rsidRPr="00612431">
        <w:rPr>
          <w:b/>
          <w:color w:val="000000"/>
          <w:sz w:val="26"/>
          <w:szCs w:val="26"/>
          <w:lang w:val="uk-UA" w:eastAsia="ru-RU"/>
        </w:rPr>
        <w:t xml:space="preserve"> сільської ради </w:t>
      </w:r>
    </w:p>
    <w:p w:rsidR="00612431" w:rsidRPr="00612431" w:rsidRDefault="00612431" w:rsidP="00612431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uk-UA" w:eastAsia="ru-RU"/>
        </w:rPr>
      </w:pPr>
      <w:r w:rsidRPr="00612431">
        <w:rPr>
          <w:b/>
          <w:color w:val="000000"/>
          <w:sz w:val="26"/>
          <w:szCs w:val="26"/>
          <w:lang w:val="uk-UA" w:eastAsia="ru-RU"/>
        </w:rPr>
        <w:t>за 2024 рік</w:t>
      </w:r>
    </w:p>
    <w:p w:rsidR="00612431" w:rsidRPr="00612431" w:rsidRDefault="00612431" w:rsidP="00612431">
      <w:pPr>
        <w:suppressAutoHyphens w:val="0"/>
        <w:ind w:firstLine="567"/>
        <w:jc w:val="both"/>
        <w:rPr>
          <w:sz w:val="26"/>
          <w:szCs w:val="26"/>
          <w:lang w:val="uk-UA" w:eastAsia="ru-RU"/>
        </w:rPr>
      </w:pPr>
      <w:r w:rsidRPr="00612431">
        <w:rPr>
          <w:sz w:val="26"/>
          <w:szCs w:val="26"/>
          <w:lang w:val="uk-UA" w:eastAsia="ru-RU"/>
        </w:rPr>
        <w:t xml:space="preserve">Комісія з питань захисту прав дитини є дорадчим органом органу опіки та піклування – виконавчого комітету </w:t>
      </w:r>
      <w:proofErr w:type="spellStart"/>
      <w:r w:rsidRPr="00612431">
        <w:rPr>
          <w:sz w:val="26"/>
          <w:szCs w:val="26"/>
          <w:lang w:val="uk-UA" w:eastAsia="ru-RU"/>
        </w:rPr>
        <w:t>Петрівської</w:t>
      </w:r>
      <w:proofErr w:type="spellEnd"/>
      <w:r w:rsidRPr="00612431">
        <w:rPr>
          <w:sz w:val="26"/>
          <w:szCs w:val="26"/>
          <w:lang w:val="uk-UA" w:eastAsia="ru-RU"/>
        </w:rPr>
        <w:t xml:space="preserve"> сільської ради. Відповідно до законодавства комісію очолює сільський голова. </w:t>
      </w:r>
    </w:p>
    <w:p w:rsidR="00612431" w:rsidRPr="00612431" w:rsidRDefault="00612431" w:rsidP="00612431">
      <w:pPr>
        <w:suppressAutoHyphens w:val="0"/>
        <w:ind w:firstLine="567"/>
        <w:jc w:val="both"/>
        <w:rPr>
          <w:sz w:val="26"/>
          <w:szCs w:val="26"/>
          <w:lang w:val="uk-UA" w:eastAsia="ru-RU"/>
        </w:rPr>
      </w:pPr>
      <w:r w:rsidRPr="00612431">
        <w:rPr>
          <w:sz w:val="26"/>
          <w:szCs w:val="26"/>
          <w:lang w:val="uk-UA" w:eastAsia="ru-RU"/>
        </w:rPr>
        <w:t>Основним завданням комісії є сприяння забезпеченню реалізації прав дитини на життя, охорону здоров’я, освіту, соціальний захист, сімейне виховання та всебічний розвиток.</w:t>
      </w:r>
    </w:p>
    <w:p w:rsidR="00612431" w:rsidRPr="00612431" w:rsidRDefault="00612431" w:rsidP="00612431">
      <w:pPr>
        <w:ind w:firstLine="567"/>
        <w:jc w:val="both"/>
        <w:rPr>
          <w:sz w:val="26"/>
          <w:szCs w:val="26"/>
          <w:lang w:val="uk-UA" w:eastAsia="ru-RU"/>
        </w:rPr>
      </w:pPr>
      <w:r w:rsidRPr="00612431">
        <w:rPr>
          <w:sz w:val="26"/>
          <w:szCs w:val="26"/>
          <w:lang w:val="uk-UA" w:eastAsia="ru-RU"/>
        </w:rPr>
        <w:t>Основною організаційною формою діяльності комісії є її засідання, які проводяться у разі потреби, але не рідше ніж один раз на місяць.</w:t>
      </w:r>
    </w:p>
    <w:p w:rsidR="00612431" w:rsidRPr="00612431" w:rsidRDefault="00612431" w:rsidP="00612431">
      <w:pPr>
        <w:ind w:firstLine="567"/>
        <w:jc w:val="both"/>
        <w:rPr>
          <w:sz w:val="26"/>
          <w:szCs w:val="26"/>
          <w:lang w:val="uk-UA" w:eastAsia="ru-RU"/>
        </w:rPr>
      </w:pPr>
      <w:r w:rsidRPr="00612431">
        <w:rPr>
          <w:sz w:val="26"/>
          <w:szCs w:val="26"/>
          <w:lang w:val="uk-UA" w:eastAsia="ru-RU"/>
        </w:rPr>
        <w:t xml:space="preserve">Проведено 29 засідань комісії з питань захисту прав дитини </w:t>
      </w:r>
      <w:proofErr w:type="spellStart"/>
      <w:r w:rsidRPr="00612431">
        <w:rPr>
          <w:sz w:val="26"/>
          <w:szCs w:val="26"/>
          <w:lang w:val="uk-UA" w:eastAsia="ru-RU"/>
        </w:rPr>
        <w:t>Петрівської</w:t>
      </w:r>
      <w:proofErr w:type="spellEnd"/>
      <w:r w:rsidRPr="00612431">
        <w:rPr>
          <w:sz w:val="26"/>
          <w:szCs w:val="26"/>
          <w:lang w:val="uk-UA" w:eastAsia="ru-RU"/>
        </w:rPr>
        <w:t xml:space="preserve"> сільської ради, розглянуто 1645 питань та підготовлено 1638 проектів рішень</w:t>
      </w:r>
      <w:r w:rsidRPr="00612431">
        <w:rPr>
          <w:rFonts w:eastAsiaTheme="minorHAnsi"/>
          <w:sz w:val="26"/>
          <w:szCs w:val="26"/>
          <w:lang w:val="uk-UA" w:eastAsia="en-US"/>
        </w:rPr>
        <w:t xml:space="preserve"> щодо забезпечення прав, свобод та законних інтересів дітей, а саме: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надання статусу дитини яка постраждала воєнних дій та збройних конфліктів – 1585;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затвердження висновку  щодо позбавлення батьківських прав – 9;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затвердження висновку служби у справах дітей та сім’ї про підтвердження місця проживання дитини для її тимчасового виїзду за межі України – 6;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надання дозволу на вчинення правочину щодо</w:t>
      </w:r>
      <w:r w:rsidRPr="00612431">
        <w:rPr>
          <w:sz w:val="26"/>
          <w:szCs w:val="26"/>
          <w:lang w:val="uk-UA"/>
        </w:rPr>
        <w:t xml:space="preserve"> майна, на яке діти мають право власності чи право користування</w:t>
      </w:r>
      <w:r w:rsidRPr="00612431">
        <w:rPr>
          <w:rFonts w:eastAsiaTheme="minorHAnsi"/>
          <w:sz w:val="26"/>
          <w:szCs w:val="26"/>
          <w:lang w:val="uk-UA" w:eastAsia="en-US"/>
        </w:rPr>
        <w:t xml:space="preserve"> – 20;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надання дозволу на реєстрацію місця проживання малолітнього, без згоди батька - 4;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призначення опіки над майном дитини – 3;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надання статусу дитини-сироти та дитини, позбавленої батьківського піклування – 3;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встановлення опіки, призначення опікуна над дитиною-сиротою та дитиною, позбавленою батьківського піклування – 2.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визначення місця проживання дитини – 3;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державну реєстрацію народження дитини – 1;</w:t>
      </w:r>
    </w:p>
    <w:p w:rsidR="00612431" w:rsidRPr="00612431" w:rsidRDefault="00612431" w:rsidP="00612431">
      <w:pPr>
        <w:suppressAutoHyphens w:val="0"/>
        <w:ind w:firstLine="567"/>
        <w:jc w:val="both"/>
        <w:rPr>
          <w:rFonts w:eastAsiaTheme="minorHAnsi"/>
          <w:sz w:val="26"/>
          <w:szCs w:val="26"/>
          <w:lang w:val="uk-UA" w:eastAsia="en-US"/>
        </w:rPr>
      </w:pPr>
      <w:r w:rsidRPr="00612431">
        <w:rPr>
          <w:rFonts w:eastAsiaTheme="minorHAnsi"/>
          <w:sz w:val="26"/>
          <w:szCs w:val="26"/>
          <w:lang w:val="uk-UA" w:eastAsia="en-US"/>
        </w:rPr>
        <w:t>- Про відібрання дитини – 2.</w:t>
      </w:r>
    </w:p>
    <w:p w:rsidR="00612431" w:rsidRPr="00612431" w:rsidRDefault="00612431" w:rsidP="00612431">
      <w:pPr>
        <w:ind w:firstLine="567"/>
        <w:jc w:val="both"/>
        <w:rPr>
          <w:sz w:val="26"/>
          <w:szCs w:val="26"/>
          <w:lang w:val="uk-UA"/>
        </w:rPr>
      </w:pPr>
    </w:p>
    <w:p w:rsidR="00612431" w:rsidRPr="00612431" w:rsidRDefault="00612431" w:rsidP="00612431">
      <w:pPr>
        <w:pStyle w:val="a5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6"/>
          <w:szCs w:val="26"/>
          <w:lang w:val="uk-UA"/>
        </w:rPr>
      </w:pPr>
      <w:r w:rsidRPr="00612431">
        <w:rPr>
          <w:color w:val="000000"/>
          <w:sz w:val="26"/>
          <w:szCs w:val="26"/>
          <w:lang w:val="uk-UA"/>
        </w:rPr>
        <w:t>З метою забезпечення найкращих інтересів дітей-сиріт та дітей, позбавлених батьківського піклування, дітей, які перебувають у складних життєвих обставинах, реалізації їх права на життя, охорону здоров’я, освіту, соціальний захист, затверджено індивідуальні плани для 32 дітей-сиріт, дітей, позбавлених батьківського піклування.</w:t>
      </w:r>
    </w:p>
    <w:p w:rsidR="00612431" w:rsidRPr="00612431" w:rsidRDefault="00612431" w:rsidP="00612431">
      <w:pPr>
        <w:pStyle w:val="a5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6"/>
          <w:szCs w:val="26"/>
          <w:lang w:val="uk-UA"/>
        </w:rPr>
      </w:pPr>
      <w:r w:rsidRPr="00612431">
        <w:rPr>
          <w:color w:val="000000"/>
          <w:sz w:val="26"/>
          <w:szCs w:val="26"/>
          <w:lang w:val="uk-UA"/>
        </w:rPr>
        <w:t xml:space="preserve">Протягом 2024 року 3 дітям надано статус дитини-сироти та дитини, позбавленої батьківського піклування, 2 з яких влаштовано в сімейні форми виховання (опіка, піклування). </w:t>
      </w:r>
    </w:p>
    <w:p w:rsidR="00612431" w:rsidRPr="00612431" w:rsidRDefault="00612431" w:rsidP="00612431">
      <w:pPr>
        <w:ind w:firstLine="567"/>
        <w:jc w:val="both"/>
        <w:rPr>
          <w:sz w:val="26"/>
          <w:szCs w:val="26"/>
          <w:lang w:val="uk-UA"/>
        </w:rPr>
      </w:pPr>
      <w:r w:rsidRPr="00612431">
        <w:rPr>
          <w:sz w:val="26"/>
          <w:szCs w:val="26"/>
          <w:lang w:val="uk-UA"/>
        </w:rPr>
        <w:t>На засіданнях комісії у разі потреби проводиться роз’яснювальна робота щодо належного виконання батьківських обов’язків та повноважень опікуна, піклувальника.</w:t>
      </w:r>
    </w:p>
    <w:p w:rsidR="00612431" w:rsidRDefault="00612431" w:rsidP="00612431">
      <w:pPr>
        <w:pStyle w:val="a5"/>
        <w:shd w:val="clear" w:color="auto" w:fill="FFFFFF"/>
        <w:spacing w:before="0" w:beforeAutospacing="0" w:after="225" w:afterAutospacing="0"/>
        <w:jc w:val="both"/>
        <w:textAlignment w:val="baseline"/>
        <w:rPr>
          <w:b/>
          <w:color w:val="000000"/>
          <w:sz w:val="26"/>
          <w:szCs w:val="26"/>
          <w:lang w:val="uk-UA"/>
        </w:rPr>
      </w:pPr>
    </w:p>
    <w:p w:rsidR="00612431" w:rsidRPr="00612431" w:rsidRDefault="00612431" w:rsidP="00612431">
      <w:pPr>
        <w:pStyle w:val="a5"/>
        <w:shd w:val="clear" w:color="auto" w:fill="FFFFFF"/>
        <w:spacing w:before="0" w:beforeAutospacing="0" w:after="225" w:afterAutospacing="0"/>
        <w:jc w:val="both"/>
        <w:textAlignment w:val="baseline"/>
        <w:rPr>
          <w:sz w:val="26"/>
          <w:szCs w:val="26"/>
          <w:lang w:val="uk-UA"/>
        </w:rPr>
      </w:pPr>
      <w:r w:rsidRPr="00612431">
        <w:rPr>
          <w:b/>
          <w:color w:val="000000"/>
          <w:sz w:val="26"/>
          <w:szCs w:val="26"/>
          <w:lang w:val="uk-UA"/>
        </w:rPr>
        <w:t>Начальник служби</w:t>
      </w:r>
      <w:r w:rsidRPr="00612431">
        <w:rPr>
          <w:b/>
          <w:color w:val="000000"/>
          <w:sz w:val="26"/>
          <w:szCs w:val="26"/>
          <w:lang w:val="uk-UA"/>
        </w:rPr>
        <w:tab/>
      </w:r>
      <w:r w:rsidRPr="00612431">
        <w:rPr>
          <w:b/>
          <w:color w:val="000000"/>
          <w:sz w:val="26"/>
          <w:szCs w:val="26"/>
          <w:lang w:val="uk-UA"/>
        </w:rPr>
        <w:tab/>
      </w:r>
      <w:r w:rsidRPr="00612431">
        <w:rPr>
          <w:b/>
          <w:color w:val="000000"/>
          <w:sz w:val="26"/>
          <w:szCs w:val="26"/>
          <w:lang w:val="uk-UA"/>
        </w:rPr>
        <w:tab/>
      </w:r>
      <w:r w:rsidRPr="00612431">
        <w:rPr>
          <w:b/>
          <w:color w:val="000000"/>
          <w:sz w:val="26"/>
          <w:szCs w:val="26"/>
          <w:lang w:val="uk-UA"/>
        </w:rPr>
        <w:tab/>
      </w:r>
      <w:r w:rsidRPr="00612431">
        <w:rPr>
          <w:b/>
          <w:color w:val="000000"/>
          <w:sz w:val="26"/>
          <w:szCs w:val="26"/>
          <w:lang w:val="uk-UA"/>
        </w:rPr>
        <w:tab/>
        <w:t xml:space="preserve">     Ольга МЕЛЬНИК</w:t>
      </w:r>
    </w:p>
    <w:p w:rsidR="00612431" w:rsidRPr="00612431" w:rsidRDefault="00612431">
      <w:pPr>
        <w:rPr>
          <w:sz w:val="26"/>
          <w:szCs w:val="26"/>
          <w:lang w:val="uk-UA"/>
        </w:rPr>
      </w:pPr>
    </w:p>
    <w:sectPr w:rsidR="00612431" w:rsidRPr="006124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850"/>
    <w:rsid w:val="00265AF2"/>
    <w:rsid w:val="00353790"/>
    <w:rsid w:val="003A0A6F"/>
    <w:rsid w:val="00500850"/>
    <w:rsid w:val="00555D14"/>
    <w:rsid w:val="00601FEF"/>
    <w:rsid w:val="00612431"/>
    <w:rsid w:val="009B6BD6"/>
    <w:rsid w:val="009C7DCF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A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A6F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Normal (Web)"/>
    <w:basedOn w:val="a"/>
    <w:uiPriority w:val="99"/>
    <w:unhideWhenUsed/>
    <w:rsid w:val="00612431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A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A6F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Normal (Web)"/>
    <w:basedOn w:val="a"/>
    <w:uiPriority w:val="99"/>
    <w:unhideWhenUsed/>
    <w:rsid w:val="00612431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2371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2025-02-24T10:07:00Z</cp:lastPrinted>
  <dcterms:created xsi:type="dcterms:W3CDTF">2025-02-12T08:00:00Z</dcterms:created>
  <dcterms:modified xsi:type="dcterms:W3CDTF">2025-02-24T10:52:00Z</dcterms:modified>
</cp:coreProperties>
</file>